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eastAsia="zh-CN"/>
        </w:rPr>
      </w:pPr>
    </w:p>
    <w:p>
      <w:pPr>
        <w:jc w:val="center"/>
        <w:rPr>
          <w:rFonts w:hint="eastAsia" w:ascii="黑体" w:hAnsi="黑体" w:eastAsia="黑体" w:cs="黑体"/>
          <w:sz w:val="44"/>
          <w:szCs w:val="44"/>
          <w:lang w:eastAsia="zh-CN"/>
        </w:rPr>
      </w:pPr>
    </w:p>
    <w:p>
      <w:pPr>
        <w:jc w:val="center"/>
        <w:rPr>
          <w:rFonts w:hint="eastAsia" w:ascii="黑体" w:hAnsi="黑体" w:eastAsia="黑体" w:cs="黑体"/>
          <w:sz w:val="44"/>
          <w:szCs w:val="44"/>
          <w:lang w:eastAsia="zh-CN"/>
        </w:rPr>
      </w:pPr>
    </w:p>
    <w:p>
      <w:pPr>
        <w:jc w:val="center"/>
        <w:rPr>
          <w:rFonts w:hint="eastAsia" w:ascii="黑体" w:hAnsi="黑体" w:eastAsia="黑体" w:cs="黑体"/>
          <w:sz w:val="44"/>
          <w:szCs w:val="44"/>
          <w:lang w:eastAsia="zh-CN"/>
        </w:rPr>
      </w:pP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2020年度</w:t>
      </w:r>
      <w:r>
        <w:rPr>
          <w:rFonts w:hint="eastAsia" w:ascii="方正小标宋简体" w:hAnsi="方正小标宋简体" w:eastAsia="方正小标宋简体" w:cs="方正小标宋简体"/>
          <w:sz w:val="36"/>
          <w:szCs w:val="36"/>
          <w:lang w:eastAsia="zh-CN"/>
        </w:rPr>
        <w:t>市委市政府机关物业服务</w:t>
      </w:r>
      <w:r>
        <w:rPr>
          <w:rFonts w:hint="eastAsia" w:ascii="方正小标宋简体" w:hAnsi="方正小标宋简体" w:eastAsia="方正小标宋简体" w:cs="方正小标宋简体"/>
          <w:sz w:val="36"/>
          <w:szCs w:val="36"/>
        </w:rPr>
        <w:t>绩效评价</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自评报告</w:t>
      </w:r>
    </w:p>
    <w:p>
      <w:pPr>
        <w:keepNext w:val="0"/>
        <w:keepLines w:val="0"/>
        <w:pageBreakBefore w:val="0"/>
        <w:kinsoku/>
        <w:wordWrap/>
        <w:overflowPunct/>
        <w:topLinePunct w:val="0"/>
        <w:autoSpaceDE/>
        <w:autoSpaceDN/>
        <w:bidi w:val="0"/>
        <w:adjustRightInd/>
        <w:snapToGrid/>
        <w:spacing w:line="360" w:lineRule="auto"/>
        <w:ind w:firstLine="640" w:firstLineChars="200"/>
        <w:jc w:val="left"/>
        <w:textAlignment w:val="auto"/>
        <w:outlineLvl w:val="9"/>
        <w:rPr>
          <w:rFonts w:hint="eastAsia" w:ascii="仿宋" w:hAnsi="仿宋" w:eastAsia="仿宋" w:cs="仿宋"/>
          <w:b w:val="0"/>
          <w:i w:val="0"/>
          <w:caps w:val="0"/>
          <w:color w:val="333333"/>
          <w:spacing w:val="0"/>
          <w:sz w:val="32"/>
          <w:szCs w:val="32"/>
          <w:shd w:val="clear" w:fill="FFFFFF"/>
        </w:rPr>
      </w:pPr>
    </w:p>
    <w:p>
      <w:pPr>
        <w:keepNext w:val="0"/>
        <w:keepLines w:val="0"/>
        <w:pageBreakBefore w:val="0"/>
        <w:kinsoku/>
        <w:wordWrap/>
        <w:overflowPunct/>
        <w:topLinePunct w:val="0"/>
        <w:autoSpaceDE/>
        <w:autoSpaceDN/>
        <w:bidi w:val="0"/>
        <w:adjustRightInd/>
        <w:snapToGrid/>
        <w:spacing w:line="360" w:lineRule="auto"/>
        <w:ind w:firstLine="640" w:firstLineChars="200"/>
        <w:jc w:val="left"/>
        <w:textAlignment w:val="auto"/>
        <w:outlineLvl w:val="9"/>
        <w:rPr>
          <w:rFonts w:hint="eastAsia" w:ascii="仿宋" w:hAnsi="仿宋" w:eastAsia="仿宋" w:cs="仿宋"/>
          <w:b w:val="0"/>
          <w:i w:val="0"/>
          <w:caps w:val="0"/>
          <w:color w:val="333333"/>
          <w:spacing w:val="0"/>
          <w:sz w:val="32"/>
          <w:szCs w:val="32"/>
          <w:shd w:val="clear" w:fill="FFFFFF"/>
          <w:lang w:eastAsia="zh-CN"/>
        </w:rPr>
      </w:pPr>
      <w:r>
        <w:rPr>
          <w:rFonts w:hint="eastAsia" w:ascii="仿宋" w:hAnsi="仿宋" w:eastAsia="仿宋" w:cs="仿宋"/>
          <w:b w:val="0"/>
          <w:i w:val="0"/>
          <w:caps w:val="0"/>
          <w:color w:val="333333"/>
          <w:spacing w:val="0"/>
          <w:sz w:val="32"/>
          <w:szCs w:val="32"/>
          <w:shd w:val="clear" w:fill="FFFFFF"/>
        </w:rPr>
        <w:t>为进一步规范</w:t>
      </w:r>
      <w:r>
        <w:rPr>
          <w:rFonts w:hint="eastAsia" w:ascii="仿宋" w:hAnsi="仿宋" w:eastAsia="仿宋" w:cs="仿宋"/>
          <w:b w:val="0"/>
          <w:i w:val="0"/>
          <w:caps w:val="0"/>
          <w:color w:val="333333"/>
          <w:spacing w:val="0"/>
          <w:sz w:val="32"/>
          <w:szCs w:val="32"/>
          <w:shd w:val="clear" w:fill="FFFFFF"/>
          <w:lang w:eastAsia="zh-CN"/>
        </w:rPr>
        <w:t>机关事务</w:t>
      </w:r>
      <w:r>
        <w:rPr>
          <w:rFonts w:hint="eastAsia" w:ascii="仿宋" w:hAnsi="仿宋" w:eastAsia="仿宋" w:cs="仿宋"/>
          <w:b w:val="0"/>
          <w:i w:val="0"/>
          <w:caps w:val="0"/>
          <w:color w:val="333333"/>
          <w:spacing w:val="0"/>
          <w:sz w:val="32"/>
          <w:szCs w:val="32"/>
          <w:shd w:val="clear" w:fill="FFFFFF"/>
        </w:rPr>
        <w:t>专项资金管理，强化绩效和责任意识，切实提高专项资金使用效益，根据</w:t>
      </w:r>
      <w:r>
        <w:rPr>
          <w:rFonts w:hint="eastAsia" w:ascii="仿宋" w:hAnsi="仿宋" w:eastAsia="仿宋" w:cs="仿宋"/>
          <w:b w:val="0"/>
          <w:i w:val="0"/>
          <w:caps w:val="0"/>
          <w:color w:val="333333"/>
          <w:spacing w:val="0"/>
          <w:sz w:val="32"/>
          <w:szCs w:val="32"/>
          <w:shd w:val="clear" w:fill="FFFFFF"/>
          <w:lang w:eastAsia="zh-CN"/>
        </w:rPr>
        <w:t>市</w:t>
      </w:r>
      <w:r>
        <w:rPr>
          <w:rFonts w:hint="eastAsia" w:ascii="仿宋" w:hAnsi="仿宋" w:eastAsia="仿宋" w:cs="仿宋"/>
          <w:b w:val="0"/>
          <w:i w:val="0"/>
          <w:caps w:val="0"/>
          <w:color w:val="333333"/>
          <w:spacing w:val="0"/>
          <w:sz w:val="32"/>
          <w:szCs w:val="32"/>
          <w:shd w:val="clear" w:fill="FFFFFF"/>
        </w:rPr>
        <w:t>财政</w:t>
      </w:r>
      <w:r>
        <w:rPr>
          <w:rFonts w:hint="eastAsia" w:ascii="仿宋" w:hAnsi="仿宋" w:eastAsia="仿宋" w:cs="仿宋"/>
          <w:b w:val="0"/>
          <w:i w:val="0"/>
          <w:caps w:val="0"/>
          <w:color w:val="333333"/>
          <w:spacing w:val="0"/>
          <w:sz w:val="32"/>
          <w:szCs w:val="32"/>
          <w:shd w:val="clear" w:fill="FFFFFF"/>
          <w:lang w:eastAsia="zh-CN"/>
        </w:rPr>
        <w:t>局</w:t>
      </w:r>
      <w:r>
        <w:rPr>
          <w:rFonts w:hint="eastAsia" w:ascii="仿宋" w:hAnsi="仿宋" w:eastAsia="仿宋" w:cs="仿宋"/>
          <w:b w:val="0"/>
          <w:i w:val="0"/>
          <w:caps w:val="0"/>
          <w:color w:val="333333"/>
          <w:spacing w:val="0"/>
          <w:sz w:val="32"/>
          <w:szCs w:val="32"/>
          <w:shd w:val="clear" w:fill="FFFFFF"/>
        </w:rPr>
        <w:t>《关于</w:t>
      </w:r>
      <w:r>
        <w:rPr>
          <w:rFonts w:hint="eastAsia" w:ascii="仿宋" w:hAnsi="仿宋" w:eastAsia="仿宋" w:cs="仿宋"/>
          <w:b w:val="0"/>
          <w:i w:val="0"/>
          <w:caps w:val="0"/>
          <w:color w:val="333333"/>
          <w:spacing w:val="0"/>
          <w:sz w:val="32"/>
          <w:szCs w:val="32"/>
          <w:shd w:val="clear" w:fill="FFFFFF"/>
          <w:lang w:eastAsia="zh-CN"/>
        </w:rPr>
        <w:t>开展</w:t>
      </w:r>
      <w:r>
        <w:rPr>
          <w:rFonts w:hint="eastAsia" w:ascii="仿宋" w:hAnsi="仿宋" w:eastAsia="仿宋" w:cs="仿宋"/>
          <w:b w:val="0"/>
          <w:i w:val="0"/>
          <w:caps w:val="0"/>
          <w:color w:val="333333"/>
          <w:spacing w:val="0"/>
          <w:sz w:val="32"/>
          <w:szCs w:val="32"/>
          <w:shd w:val="clear" w:fill="FFFFFF"/>
          <w:lang w:val="en-US"/>
        </w:rPr>
        <w:t>20</w:t>
      </w:r>
      <w:r>
        <w:rPr>
          <w:rFonts w:hint="eastAsia" w:ascii="仿宋" w:hAnsi="仿宋" w:eastAsia="仿宋" w:cs="仿宋"/>
          <w:b w:val="0"/>
          <w:i w:val="0"/>
          <w:caps w:val="0"/>
          <w:color w:val="333333"/>
          <w:spacing w:val="0"/>
          <w:sz w:val="32"/>
          <w:szCs w:val="32"/>
          <w:shd w:val="clear" w:fill="FFFFFF"/>
          <w:lang w:val="en-US" w:eastAsia="zh-CN"/>
        </w:rPr>
        <w:t>20</w:t>
      </w:r>
      <w:r>
        <w:rPr>
          <w:rFonts w:hint="eastAsia" w:ascii="仿宋" w:hAnsi="仿宋" w:eastAsia="仿宋" w:cs="仿宋"/>
          <w:b w:val="0"/>
          <w:i w:val="0"/>
          <w:caps w:val="0"/>
          <w:color w:val="333333"/>
          <w:spacing w:val="0"/>
          <w:sz w:val="32"/>
          <w:szCs w:val="32"/>
          <w:shd w:val="clear" w:fill="FFFFFF"/>
        </w:rPr>
        <w:t>年</w:t>
      </w:r>
      <w:r>
        <w:rPr>
          <w:rFonts w:hint="eastAsia" w:ascii="仿宋" w:hAnsi="仿宋" w:eastAsia="仿宋" w:cs="仿宋"/>
          <w:b w:val="0"/>
          <w:i w:val="0"/>
          <w:caps w:val="0"/>
          <w:color w:val="333333"/>
          <w:spacing w:val="0"/>
          <w:sz w:val="32"/>
          <w:szCs w:val="32"/>
          <w:shd w:val="clear" w:fill="FFFFFF"/>
          <w:lang w:eastAsia="zh-CN"/>
        </w:rPr>
        <w:t>度市</w:t>
      </w:r>
      <w:r>
        <w:rPr>
          <w:rFonts w:hint="eastAsia" w:ascii="仿宋" w:hAnsi="仿宋" w:eastAsia="仿宋" w:cs="仿宋"/>
          <w:b w:val="0"/>
          <w:i w:val="0"/>
          <w:caps w:val="0"/>
          <w:color w:val="333333"/>
          <w:spacing w:val="0"/>
          <w:sz w:val="32"/>
          <w:szCs w:val="32"/>
          <w:shd w:val="clear" w:fill="FFFFFF"/>
        </w:rPr>
        <w:t>级</w:t>
      </w:r>
      <w:r>
        <w:rPr>
          <w:rFonts w:hint="eastAsia" w:ascii="仿宋" w:hAnsi="仿宋" w:eastAsia="仿宋" w:cs="仿宋"/>
          <w:b w:val="0"/>
          <w:i w:val="0"/>
          <w:caps w:val="0"/>
          <w:color w:val="333333"/>
          <w:spacing w:val="0"/>
          <w:sz w:val="32"/>
          <w:szCs w:val="32"/>
          <w:shd w:val="clear" w:fill="FFFFFF"/>
          <w:lang w:eastAsia="zh-CN"/>
        </w:rPr>
        <w:t>项目支出</w:t>
      </w:r>
      <w:r>
        <w:rPr>
          <w:rFonts w:hint="eastAsia" w:ascii="仿宋" w:hAnsi="仿宋" w:eastAsia="仿宋" w:cs="仿宋"/>
          <w:b w:val="0"/>
          <w:i w:val="0"/>
          <w:caps w:val="0"/>
          <w:color w:val="333333"/>
          <w:spacing w:val="0"/>
          <w:sz w:val="32"/>
          <w:szCs w:val="32"/>
          <w:shd w:val="clear" w:fill="FFFFFF"/>
        </w:rPr>
        <w:t>绩效自评</w:t>
      </w:r>
      <w:r>
        <w:rPr>
          <w:rFonts w:hint="eastAsia" w:ascii="仿宋" w:hAnsi="仿宋" w:eastAsia="仿宋" w:cs="仿宋"/>
          <w:b w:val="0"/>
          <w:i w:val="0"/>
          <w:caps w:val="0"/>
          <w:color w:val="333333"/>
          <w:spacing w:val="0"/>
          <w:sz w:val="32"/>
          <w:szCs w:val="32"/>
          <w:shd w:val="clear" w:fill="FFFFFF"/>
          <w:lang w:eastAsia="zh-CN"/>
        </w:rPr>
        <w:t>和部门整体支出绩效自评</w:t>
      </w:r>
      <w:r>
        <w:rPr>
          <w:rFonts w:hint="eastAsia" w:ascii="仿宋" w:hAnsi="仿宋" w:eastAsia="仿宋" w:cs="仿宋"/>
          <w:b w:val="0"/>
          <w:i w:val="0"/>
          <w:caps w:val="0"/>
          <w:color w:val="333333"/>
          <w:spacing w:val="0"/>
          <w:sz w:val="32"/>
          <w:szCs w:val="32"/>
          <w:shd w:val="clear" w:fill="FFFFFF"/>
        </w:rPr>
        <w:t>工作的通知》（</w:t>
      </w:r>
      <w:r>
        <w:rPr>
          <w:rFonts w:hint="eastAsia" w:ascii="仿宋" w:hAnsi="仿宋" w:eastAsia="仿宋" w:cs="仿宋"/>
          <w:b w:val="0"/>
          <w:i w:val="0"/>
          <w:caps w:val="0"/>
          <w:color w:val="333333"/>
          <w:spacing w:val="0"/>
          <w:sz w:val="32"/>
          <w:szCs w:val="32"/>
          <w:shd w:val="clear" w:fill="FFFFFF"/>
          <w:lang w:eastAsia="zh-CN"/>
        </w:rPr>
        <w:t>邢市财监</w:t>
      </w:r>
      <w:r>
        <w:rPr>
          <w:rFonts w:hint="eastAsia" w:ascii="仿宋" w:hAnsi="仿宋" w:eastAsia="仿宋" w:cs="仿宋"/>
          <w:b w:val="0"/>
          <w:i w:val="0"/>
          <w:caps w:val="0"/>
          <w:color w:val="333333"/>
          <w:spacing w:val="0"/>
          <w:sz w:val="32"/>
          <w:szCs w:val="32"/>
          <w:shd w:val="clear" w:fill="FFFFFF"/>
        </w:rPr>
        <w:t>〔</w:t>
      </w:r>
      <w:r>
        <w:rPr>
          <w:rFonts w:hint="eastAsia" w:ascii="仿宋" w:hAnsi="仿宋" w:eastAsia="仿宋" w:cs="仿宋"/>
          <w:b w:val="0"/>
          <w:i w:val="0"/>
          <w:caps w:val="0"/>
          <w:color w:val="333333"/>
          <w:spacing w:val="0"/>
          <w:sz w:val="32"/>
          <w:szCs w:val="32"/>
          <w:shd w:val="clear" w:fill="FFFFFF"/>
          <w:lang w:val="en-US"/>
        </w:rPr>
        <w:t>20</w:t>
      </w:r>
      <w:r>
        <w:rPr>
          <w:rFonts w:hint="eastAsia" w:ascii="仿宋" w:hAnsi="仿宋" w:eastAsia="仿宋" w:cs="仿宋"/>
          <w:b w:val="0"/>
          <w:i w:val="0"/>
          <w:caps w:val="0"/>
          <w:color w:val="333333"/>
          <w:spacing w:val="0"/>
          <w:sz w:val="32"/>
          <w:szCs w:val="32"/>
          <w:shd w:val="clear" w:fill="FFFFFF"/>
          <w:lang w:val="en-US" w:eastAsia="zh-CN"/>
        </w:rPr>
        <w:t>21</w:t>
      </w:r>
      <w:r>
        <w:rPr>
          <w:rFonts w:hint="eastAsia" w:ascii="仿宋" w:hAnsi="仿宋" w:eastAsia="仿宋" w:cs="仿宋"/>
          <w:b w:val="0"/>
          <w:i w:val="0"/>
          <w:caps w:val="0"/>
          <w:color w:val="333333"/>
          <w:spacing w:val="0"/>
          <w:sz w:val="32"/>
          <w:szCs w:val="32"/>
          <w:shd w:val="clear" w:fill="FFFFFF"/>
        </w:rPr>
        <w:t>〕</w:t>
      </w:r>
      <w:r>
        <w:rPr>
          <w:rFonts w:hint="eastAsia" w:ascii="仿宋" w:hAnsi="仿宋" w:eastAsia="仿宋" w:cs="仿宋"/>
          <w:b w:val="0"/>
          <w:i w:val="0"/>
          <w:caps w:val="0"/>
          <w:color w:val="333333"/>
          <w:spacing w:val="0"/>
          <w:sz w:val="32"/>
          <w:szCs w:val="32"/>
          <w:shd w:val="clear" w:fill="FFFFFF"/>
          <w:lang w:val="en-US" w:eastAsia="zh-CN"/>
        </w:rPr>
        <w:t>3</w:t>
      </w:r>
      <w:r>
        <w:rPr>
          <w:rFonts w:hint="eastAsia" w:ascii="仿宋" w:hAnsi="仿宋" w:eastAsia="仿宋" w:cs="仿宋"/>
          <w:b w:val="0"/>
          <w:i w:val="0"/>
          <w:caps w:val="0"/>
          <w:color w:val="333333"/>
          <w:spacing w:val="0"/>
          <w:sz w:val="32"/>
          <w:szCs w:val="32"/>
          <w:shd w:val="clear" w:fill="FFFFFF"/>
        </w:rPr>
        <w:t>号）文件精神，我</w:t>
      </w:r>
      <w:r>
        <w:rPr>
          <w:rFonts w:hint="eastAsia" w:ascii="仿宋" w:hAnsi="仿宋" w:eastAsia="仿宋" w:cs="仿宋"/>
          <w:b w:val="0"/>
          <w:i w:val="0"/>
          <w:caps w:val="0"/>
          <w:color w:val="333333"/>
          <w:spacing w:val="0"/>
          <w:sz w:val="32"/>
          <w:szCs w:val="32"/>
          <w:shd w:val="clear" w:fill="FFFFFF"/>
          <w:lang w:eastAsia="zh-CN"/>
        </w:rPr>
        <w:t>中心</w:t>
      </w:r>
      <w:r>
        <w:rPr>
          <w:rFonts w:hint="eastAsia" w:ascii="仿宋" w:hAnsi="仿宋" w:eastAsia="仿宋" w:cs="仿宋"/>
          <w:b w:val="0"/>
          <w:i w:val="0"/>
          <w:caps w:val="0"/>
          <w:color w:val="333333"/>
          <w:spacing w:val="0"/>
          <w:sz w:val="32"/>
          <w:szCs w:val="32"/>
          <w:shd w:val="clear" w:fill="FFFFFF"/>
        </w:rPr>
        <w:t>认真组织开展了</w:t>
      </w:r>
      <w:r>
        <w:rPr>
          <w:rFonts w:hint="eastAsia" w:ascii="仿宋" w:hAnsi="仿宋" w:eastAsia="仿宋" w:cs="仿宋"/>
          <w:b w:val="0"/>
          <w:i w:val="0"/>
          <w:caps w:val="0"/>
          <w:color w:val="333333"/>
          <w:spacing w:val="0"/>
          <w:sz w:val="32"/>
          <w:szCs w:val="32"/>
          <w:shd w:val="clear" w:fill="FFFFFF"/>
          <w:lang w:val="en-US"/>
        </w:rPr>
        <w:t>20</w:t>
      </w:r>
      <w:r>
        <w:rPr>
          <w:rFonts w:hint="eastAsia" w:ascii="仿宋" w:hAnsi="仿宋" w:eastAsia="仿宋" w:cs="仿宋"/>
          <w:b w:val="0"/>
          <w:i w:val="0"/>
          <w:caps w:val="0"/>
          <w:color w:val="333333"/>
          <w:spacing w:val="0"/>
          <w:sz w:val="32"/>
          <w:szCs w:val="32"/>
          <w:shd w:val="clear" w:fill="FFFFFF"/>
          <w:lang w:val="en-US" w:eastAsia="zh-CN"/>
        </w:rPr>
        <w:t>20</w:t>
      </w:r>
      <w:r>
        <w:rPr>
          <w:rFonts w:hint="eastAsia" w:ascii="仿宋" w:hAnsi="仿宋" w:eastAsia="仿宋" w:cs="仿宋"/>
          <w:b w:val="0"/>
          <w:i w:val="0"/>
          <w:caps w:val="0"/>
          <w:color w:val="333333"/>
          <w:spacing w:val="0"/>
          <w:sz w:val="32"/>
          <w:szCs w:val="32"/>
          <w:shd w:val="clear" w:fill="FFFFFF"/>
        </w:rPr>
        <w:t>年度</w:t>
      </w:r>
      <w:r>
        <w:rPr>
          <w:rFonts w:hint="eastAsia" w:ascii="仿宋" w:hAnsi="仿宋" w:eastAsia="仿宋" w:cs="仿宋"/>
          <w:b w:val="0"/>
          <w:i w:val="0"/>
          <w:caps w:val="0"/>
          <w:color w:val="333333"/>
          <w:spacing w:val="0"/>
          <w:sz w:val="32"/>
          <w:szCs w:val="32"/>
          <w:shd w:val="clear" w:fill="FFFFFF"/>
          <w:lang w:eastAsia="zh-CN"/>
        </w:rPr>
        <w:t>机关事务</w:t>
      </w:r>
      <w:r>
        <w:rPr>
          <w:rFonts w:hint="eastAsia" w:ascii="仿宋" w:hAnsi="仿宋" w:eastAsia="仿宋" w:cs="仿宋"/>
          <w:b w:val="0"/>
          <w:i w:val="0"/>
          <w:caps w:val="0"/>
          <w:color w:val="333333"/>
          <w:spacing w:val="0"/>
          <w:sz w:val="32"/>
          <w:szCs w:val="32"/>
          <w:shd w:val="clear" w:fill="FFFFFF"/>
        </w:rPr>
        <w:t>专项资金绩效自评工作，成立了</w:t>
      </w:r>
      <w:r>
        <w:rPr>
          <w:rFonts w:hint="eastAsia" w:ascii="仿宋" w:hAnsi="仿宋" w:eastAsia="仿宋" w:cs="仿宋"/>
          <w:b w:val="0"/>
          <w:i w:val="0"/>
          <w:caps w:val="0"/>
          <w:color w:val="333333"/>
          <w:spacing w:val="0"/>
          <w:sz w:val="32"/>
          <w:szCs w:val="32"/>
          <w:shd w:val="clear" w:fill="FFFFFF"/>
          <w:lang w:eastAsia="zh-CN"/>
        </w:rPr>
        <w:t>市委市政府机关事务</w:t>
      </w:r>
      <w:r>
        <w:rPr>
          <w:rFonts w:hint="eastAsia" w:ascii="仿宋" w:hAnsi="仿宋" w:eastAsia="仿宋" w:cs="仿宋"/>
          <w:b w:val="0"/>
          <w:i w:val="0"/>
          <w:caps w:val="0"/>
          <w:color w:val="333333"/>
          <w:spacing w:val="0"/>
          <w:sz w:val="32"/>
          <w:szCs w:val="32"/>
          <w:shd w:val="clear" w:fill="FFFFFF"/>
        </w:rPr>
        <w:t>专项资金绩效自评工作小组，制定了具体工作方案，在各项目自评的基础上，我们于</w:t>
      </w:r>
      <w:r>
        <w:rPr>
          <w:rFonts w:hint="eastAsia" w:ascii="仿宋" w:hAnsi="仿宋" w:eastAsia="仿宋" w:cs="仿宋"/>
          <w:b w:val="0"/>
          <w:i w:val="0"/>
          <w:caps w:val="0"/>
          <w:color w:val="333333"/>
          <w:spacing w:val="0"/>
          <w:sz w:val="32"/>
          <w:szCs w:val="32"/>
          <w:shd w:val="clear" w:fill="FFFFFF"/>
          <w:lang w:val="en-US" w:eastAsia="zh-CN"/>
        </w:rPr>
        <w:t>3</w:t>
      </w:r>
      <w:r>
        <w:rPr>
          <w:rFonts w:hint="eastAsia" w:ascii="仿宋" w:hAnsi="仿宋" w:eastAsia="仿宋" w:cs="仿宋"/>
          <w:b w:val="0"/>
          <w:i w:val="0"/>
          <w:caps w:val="0"/>
          <w:color w:val="333333"/>
          <w:spacing w:val="0"/>
          <w:sz w:val="32"/>
          <w:szCs w:val="32"/>
          <w:shd w:val="clear" w:fill="FFFFFF"/>
        </w:rPr>
        <w:t>月</w:t>
      </w:r>
      <w:r>
        <w:rPr>
          <w:rFonts w:hint="eastAsia" w:ascii="仿宋" w:hAnsi="仿宋" w:eastAsia="仿宋" w:cs="仿宋"/>
          <w:b w:val="0"/>
          <w:i w:val="0"/>
          <w:caps w:val="0"/>
          <w:color w:val="333333"/>
          <w:spacing w:val="0"/>
          <w:sz w:val="32"/>
          <w:szCs w:val="32"/>
          <w:shd w:val="clear" w:fill="FFFFFF"/>
          <w:lang w:val="en-US" w:eastAsia="zh-CN"/>
        </w:rPr>
        <w:t>1</w:t>
      </w:r>
      <w:r>
        <w:rPr>
          <w:rFonts w:hint="eastAsia" w:ascii="仿宋" w:hAnsi="仿宋" w:eastAsia="仿宋" w:cs="仿宋"/>
          <w:b w:val="0"/>
          <w:i w:val="0"/>
          <w:caps w:val="0"/>
          <w:color w:val="333333"/>
          <w:spacing w:val="0"/>
          <w:sz w:val="32"/>
          <w:szCs w:val="32"/>
          <w:shd w:val="clear" w:fill="FFFFFF"/>
        </w:rPr>
        <w:t>日</w:t>
      </w:r>
      <w:r>
        <w:rPr>
          <w:rFonts w:hint="eastAsia" w:ascii="仿宋" w:hAnsi="仿宋" w:eastAsia="仿宋" w:cs="仿宋"/>
          <w:b w:val="0"/>
          <w:i w:val="0"/>
          <w:caps w:val="0"/>
          <w:color w:val="333333"/>
          <w:spacing w:val="0"/>
          <w:sz w:val="32"/>
          <w:szCs w:val="32"/>
          <w:shd w:val="clear" w:fill="FFFFFF"/>
          <w:lang w:val="en-US"/>
        </w:rPr>
        <w:t>-</w:t>
      </w:r>
      <w:r>
        <w:rPr>
          <w:rFonts w:hint="eastAsia" w:ascii="仿宋" w:hAnsi="仿宋" w:eastAsia="仿宋" w:cs="仿宋"/>
          <w:b w:val="0"/>
          <w:i w:val="0"/>
          <w:caps w:val="0"/>
          <w:color w:val="333333"/>
          <w:spacing w:val="0"/>
          <w:sz w:val="32"/>
          <w:szCs w:val="32"/>
          <w:shd w:val="clear" w:fill="FFFFFF"/>
          <w:lang w:val="en-US" w:eastAsia="zh-CN"/>
        </w:rPr>
        <w:t>9</w:t>
      </w:r>
      <w:r>
        <w:rPr>
          <w:rFonts w:hint="eastAsia" w:ascii="仿宋" w:hAnsi="仿宋" w:eastAsia="仿宋" w:cs="仿宋"/>
          <w:b w:val="0"/>
          <w:i w:val="0"/>
          <w:caps w:val="0"/>
          <w:color w:val="333333"/>
          <w:spacing w:val="0"/>
          <w:sz w:val="32"/>
          <w:szCs w:val="32"/>
          <w:shd w:val="clear" w:fill="FFFFFF"/>
        </w:rPr>
        <w:t>日进行了现场评价。通过现场听汇报、查资料、查看项目实施情况、满意度调查等方式，评价</w:t>
      </w:r>
      <w:r>
        <w:rPr>
          <w:rFonts w:hint="eastAsia" w:ascii="仿宋" w:hAnsi="仿宋" w:eastAsia="仿宋" w:cs="仿宋"/>
          <w:b w:val="0"/>
          <w:i w:val="0"/>
          <w:caps w:val="0"/>
          <w:color w:val="333333"/>
          <w:spacing w:val="0"/>
          <w:sz w:val="32"/>
          <w:szCs w:val="32"/>
          <w:shd w:val="clear" w:fill="FFFFFF"/>
          <w:lang w:eastAsia="zh-CN"/>
        </w:rPr>
        <w:t>市委市政府机关事务</w:t>
      </w:r>
      <w:r>
        <w:rPr>
          <w:rFonts w:hint="eastAsia" w:ascii="仿宋" w:hAnsi="仿宋" w:eastAsia="仿宋" w:cs="仿宋"/>
          <w:b w:val="0"/>
          <w:i w:val="0"/>
          <w:caps w:val="0"/>
          <w:color w:val="333333"/>
          <w:spacing w:val="0"/>
          <w:sz w:val="32"/>
          <w:szCs w:val="32"/>
          <w:shd w:val="clear" w:fill="FFFFFF"/>
        </w:rPr>
        <w:t>专项资金投入和使用情况。现将</w:t>
      </w:r>
      <w:r>
        <w:rPr>
          <w:rFonts w:hint="eastAsia" w:ascii="仿宋" w:hAnsi="仿宋" w:eastAsia="仿宋" w:cs="仿宋"/>
          <w:b w:val="0"/>
          <w:i w:val="0"/>
          <w:caps w:val="0"/>
          <w:color w:val="333333"/>
          <w:spacing w:val="0"/>
          <w:sz w:val="32"/>
          <w:szCs w:val="32"/>
          <w:shd w:val="clear" w:fill="FFFFFF"/>
          <w:lang w:eastAsia="zh-CN"/>
        </w:rPr>
        <w:t>市委市政府机关物业服务</w:t>
      </w:r>
      <w:r>
        <w:rPr>
          <w:rFonts w:hint="eastAsia" w:ascii="仿宋" w:hAnsi="仿宋" w:eastAsia="仿宋" w:cs="仿宋"/>
          <w:b w:val="0"/>
          <w:i w:val="0"/>
          <w:caps w:val="0"/>
          <w:color w:val="333333"/>
          <w:spacing w:val="0"/>
          <w:sz w:val="32"/>
          <w:szCs w:val="32"/>
          <w:shd w:val="clear" w:fill="FFFFFF"/>
        </w:rPr>
        <w:t>绩效评价工作报告如下：</w:t>
      </w:r>
    </w:p>
    <w:p>
      <w:pPr>
        <w:keepNext w:val="0"/>
        <w:keepLines w:val="0"/>
        <w:pageBreakBefore w:val="0"/>
        <w:kinsoku/>
        <w:wordWrap/>
        <w:overflowPunct/>
        <w:topLinePunct w:val="0"/>
        <w:autoSpaceDE/>
        <w:autoSpaceDN/>
        <w:bidi w:val="0"/>
        <w:adjustRightInd/>
        <w:snapToGrid/>
        <w:spacing w:line="360" w:lineRule="auto"/>
        <w:ind w:firstLine="643" w:firstLineChars="200"/>
        <w:jc w:val="left"/>
        <w:textAlignment w:val="auto"/>
        <w:outlineLvl w:val="9"/>
        <w:rPr>
          <w:rFonts w:hint="eastAsia" w:ascii="黑体" w:hAnsi="黑体" w:eastAsia="黑体" w:cs="黑体"/>
          <w:sz w:val="32"/>
          <w:szCs w:val="32"/>
          <w:lang w:eastAsia="zh-CN"/>
        </w:rPr>
      </w:pPr>
      <w:r>
        <w:rPr>
          <w:rFonts w:hint="eastAsia" w:ascii="黑体" w:hAnsi="黑体" w:eastAsia="黑体" w:cs="黑体"/>
          <w:b/>
          <w:bCs/>
          <w:sz w:val="32"/>
          <w:szCs w:val="32"/>
          <w:lang w:eastAsia="zh-CN"/>
        </w:rPr>
        <w:t>一、项目概况</w:t>
      </w:r>
    </w:p>
    <w:p>
      <w:pPr>
        <w:keepNext w:val="0"/>
        <w:keepLines w:val="0"/>
        <w:pageBreakBefore w:val="0"/>
        <w:kinsoku/>
        <w:wordWrap/>
        <w:overflowPunct/>
        <w:topLinePunct w:val="0"/>
        <w:autoSpaceDE/>
        <w:autoSpaceDN/>
        <w:bidi w:val="0"/>
        <w:adjustRightInd/>
        <w:snapToGrid/>
        <w:spacing w:line="360" w:lineRule="auto"/>
        <w:ind w:firstLine="321" w:firstLineChars="100"/>
        <w:jc w:val="left"/>
        <w:textAlignment w:val="auto"/>
        <w:outlineLvl w:val="9"/>
        <w:rPr>
          <w:rFonts w:hint="eastAsia" w:ascii="仿宋" w:hAnsi="仿宋" w:eastAsia="仿宋" w:cs="仿宋"/>
          <w:b/>
          <w:bCs/>
          <w:i w:val="0"/>
          <w:caps w:val="0"/>
          <w:color w:val="555555"/>
          <w:spacing w:val="0"/>
          <w:sz w:val="32"/>
          <w:szCs w:val="32"/>
          <w:shd w:val="clear" w:fill="FFFFFF"/>
          <w:lang w:eastAsia="zh-CN"/>
        </w:rPr>
      </w:pPr>
      <w:r>
        <w:rPr>
          <w:rFonts w:hint="eastAsia" w:ascii="仿宋" w:hAnsi="仿宋" w:eastAsia="仿宋" w:cs="仿宋"/>
          <w:b/>
          <w:bCs/>
          <w:i w:val="0"/>
          <w:caps w:val="0"/>
          <w:color w:val="555555"/>
          <w:spacing w:val="0"/>
          <w:sz w:val="32"/>
          <w:szCs w:val="32"/>
          <w:shd w:val="clear" w:fill="FFFFFF"/>
          <w:lang w:eastAsia="zh-CN"/>
        </w:rPr>
        <w:t>（一）政府战略规划</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jc w:val="left"/>
        <w:textAlignment w:val="auto"/>
        <w:outlineLvl w:val="9"/>
        <w:rPr>
          <w:rFonts w:hint="eastAsia" w:ascii="仿宋" w:hAnsi="仿宋" w:eastAsia="仿宋" w:cs="仿宋"/>
          <w:b w:val="0"/>
          <w:i w:val="0"/>
          <w:caps w:val="0"/>
          <w:color w:val="555555"/>
          <w:spacing w:val="0"/>
          <w:sz w:val="32"/>
          <w:szCs w:val="32"/>
          <w:shd w:val="clear" w:fill="FFFFFF"/>
          <w:lang w:eastAsia="zh-CN"/>
        </w:rPr>
      </w:pPr>
      <w:r>
        <w:rPr>
          <w:rFonts w:hint="eastAsia" w:ascii="仿宋" w:hAnsi="仿宋" w:eastAsia="仿宋" w:cs="仿宋"/>
          <w:b w:val="0"/>
          <w:i w:val="0"/>
          <w:caps w:val="0"/>
          <w:color w:val="333333"/>
          <w:spacing w:val="0"/>
          <w:sz w:val="32"/>
          <w:szCs w:val="32"/>
          <w:shd w:val="clear" w:fill="FFFFFF"/>
        </w:rPr>
        <w:t>随着</w:t>
      </w:r>
      <w:r>
        <w:rPr>
          <w:rFonts w:hint="eastAsia" w:ascii="仿宋" w:hAnsi="仿宋" w:eastAsia="仿宋" w:cs="仿宋"/>
          <w:b w:val="0"/>
          <w:i w:val="0"/>
          <w:caps w:val="0"/>
          <w:color w:val="333333"/>
          <w:spacing w:val="0"/>
          <w:sz w:val="32"/>
          <w:szCs w:val="32"/>
          <w:shd w:val="clear" w:fill="FFFFFF"/>
          <w:lang w:eastAsia="zh-CN"/>
        </w:rPr>
        <w:t>中国特色</w:t>
      </w:r>
      <w:r>
        <w:rPr>
          <w:rFonts w:hint="eastAsia" w:ascii="仿宋" w:hAnsi="仿宋" w:eastAsia="仿宋" w:cs="仿宋"/>
          <w:b w:val="0"/>
          <w:i w:val="0"/>
          <w:caps w:val="0"/>
          <w:color w:val="333333"/>
          <w:spacing w:val="0"/>
          <w:sz w:val="32"/>
          <w:szCs w:val="32"/>
          <w:shd w:val="clear" w:fill="FFFFFF"/>
        </w:rPr>
        <w:t>社会主义市场经济体制的</w:t>
      </w:r>
      <w:r>
        <w:rPr>
          <w:rFonts w:hint="eastAsia" w:ascii="仿宋" w:hAnsi="仿宋" w:eastAsia="仿宋" w:cs="仿宋"/>
          <w:b w:val="0"/>
          <w:i w:val="0"/>
          <w:caps w:val="0"/>
          <w:color w:val="333333"/>
          <w:spacing w:val="0"/>
          <w:sz w:val="32"/>
          <w:szCs w:val="32"/>
          <w:shd w:val="clear" w:fill="FFFFFF"/>
          <w:lang w:eastAsia="zh-CN"/>
        </w:rPr>
        <w:t>逐步完善</w:t>
      </w:r>
      <w:r>
        <w:rPr>
          <w:rFonts w:hint="eastAsia" w:ascii="仿宋" w:hAnsi="仿宋" w:eastAsia="仿宋" w:cs="仿宋"/>
          <w:b w:val="0"/>
          <w:i w:val="0"/>
          <w:caps w:val="0"/>
          <w:color w:val="333333"/>
          <w:spacing w:val="0"/>
          <w:sz w:val="32"/>
          <w:szCs w:val="32"/>
          <w:shd w:val="clear" w:fill="FFFFFF"/>
        </w:rPr>
        <w:t>，政府</w:t>
      </w:r>
      <w:r>
        <w:rPr>
          <w:rFonts w:hint="eastAsia" w:ascii="仿宋" w:hAnsi="仿宋" w:eastAsia="仿宋" w:cs="仿宋"/>
          <w:b w:val="0"/>
          <w:i w:val="0"/>
          <w:caps w:val="0"/>
          <w:color w:val="333333"/>
          <w:spacing w:val="0"/>
          <w:sz w:val="32"/>
          <w:szCs w:val="32"/>
          <w:shd w:val="clear" w:fill="FFFFFF"/>
          <w:lang w:eastAsia="zh-CN"/>
        </w:rPr>
        <w:t>机构改革逐步推进，</w:t>
      </w:r>
      <w:r>
        <w:rPr>
          <w:rFonts w:hint="eastAsia" w:ascii="仿宋" w:hAnsi="仿宋" w:eastAsia="仿宋" w:cs="仿宋"/>
          <w:b w:val="0"/>
          <w:i w:val="0"/>
          <w:caps w:val="0"/>
          <w:color w:val="333333"/>
          <w:spacing w:val="0"/>
          <w:sz w:val="32"/>
          <w:szCs w:val="32"/>
          <w:shd w:val="clear" w:fill="FFFFFF"/>
        </w:rPr>
        <w:t>机关的后勤</w:t>
      </w:r>
      <w:r>
        <w:rPr>
          <w:rFonts w:hint="eastAsia" w:ascii="仿宋" w:hAnsi="仿宋" w:eastAsia="仿宋" w:cs="仿宋"/>
          <w:b w:val="0"/>
          <w:i w:val="0"/>
          <w:caps w:val="0"/>
          <w:color w:val="333333"/>
          <w:spacing w:val="0"/>
          <w:sz w:val="32"/>
          <w:szCs w:val="32"/>
          <w:shd w:val="clear" w:fill="FFFFFF"/>
          <w:lang w:eastAsia="zh-CN"/>
        </w:rPr>
        <w:t>服务</w:t>
      </w:r>
      <w:r>
        <w:rPr>
          <w:rFonts w:hint="eastAsia" w:ascii="仿宋" w:hAnsi="仿宋" w:eastAsia="仿宋" w:cs="仿宋"/>
          <w:b w:val="0"/>
          <w:i w:val="0"/>
          <w:caps w:val="0"/>
          <w:color w:val="333333"/>
          <w:spacing w:val="0"/>
          <w:sz w:val="32"/>
          <w:szCs w:val="32"/>
          <w:shd w:val="clear" w:fill="FFFFFF"/>
        </w:rPr>
        <w:t>改革也在不断深化,“小机关、多实体、大服务”的后勤管理模式被打破，取而代之的是“大后勤、社会化服务”模式，</w:t>
      </w:r>
      <w:r>
        <w:rPr>
          <w:rFonts w:hint="eastAsia" w:ascii="仿宋" w:hAnsi="仿宋" w:eastAsia="仿宋" w:cs="仿宋"/>
          <w:b w:val="0"/>
          <w:i w:val="0"/>
          <w:caps w:val="0"/>
          <w:color w:val="555555"/>
          <w:spacing w:val="0"/>
          <w:sz w:val="32"/>
          <w:szCs w:val="32"/>
          <w:shd w:val="clear" w:fill="FFFFFF"/>
          <w:lang w:eastAsia="zh-CN"/>
        </w:rPr>
        <w:t>以</w:t>
      </w:r>
      <w:r>
        <w:rPr>
          <w:rFonts w:hint="eastAsia" w:ascii="仿宋" w:hAnsi="仿宋" w:eastAsia="仿宋" w:cs="仿宋"/>
          <w:b w:val="0"/>
          <w:i w:val="0"/>
          <w:caps w:val="0"/>
          <w:color w:val="555555"/>
          <w:spacing w:val="0"/>
          <w:sz w:val="32"/>
          <w:szCs w:val="32"/>
          <w:shd w:val="clear" w:fill="FFFFFF"/>
        </w:rPr>
        <w:t>建设服务型、节约型政府机关</w:t>
      </w:r>
      <w:r>
        <w:rPr>
          <w:rFonts w:hint="eastAsia" w:ascii="仿宋" w:hAnsi="仿宋" w:eastAsia="仿宋" w:cs="仿宋"/>
          <w:b w:val="0"/>
          <w:i w:val="0"/>
          <w:caps w:val="0"/>
          <w:color w:val="555555"/>
          <w:spacing w:val="0"/>
          <w:sz w:val="32"/>
          <w:szCs w:val="32"/>
          <w:shd w:val="clear" w:fill="FFFFFF"/>
          <w:lang w:eastAsia="zh-CN"/>
        </w:rPr>
        <w:t>为导向</w:t>
      </w:r>
      <w:r>
        <w:rPr>
          <w:rFonts w:hint="eastAsia" w:ascii="仿宋" w:hAnsi="仿宋" w:eastAsia="仿宋" w:cs="仿宋"/>
          <w:b w:val="0"/>
          <w:i w:val="0"/>
          <w:caps w:val="0"/>
          <w:color w:val="auto"/>
          <w:spacing w:val="0"/>
          <w:sz w:val="32"/>
          <w:szCs w:val="32"/>
          <w:shd w:val="clear" w:fill="FFFFFF"/>
        </w:rPr>
        <w:t>，</w:t>
      </w:r>
      <w:r>
        <w:rPr>
          <w:rFonts w:hint="eastAsia" w:ascii="仿宋" w:hAnsi="仿宋" w:eastAsia="仿宋" w:cs="仿宋"/>
          <w:b w:val="0"/>
          <w:bCs w:val="0"/>
          <w:i w:val="0"/>
          <w:caps w:val="0"/>
          <w:color w:val="auto"/>
          <w:spacing w:val="0"/>
          <w:sz w:val="32"/>
          <w:szCs w:val="32"/>
          <w:shd w:val="clear" w:fill="FFFFFF"/>
          <w:lang w:eastAsia="zh-CN"/>
        </w:rPr>
        <w:t>为保证市委市政府机关大院的正常运转提供后勤保障，维护机关正常工作和生活秩序，</w:t>
      </w:r>
      <w:r>
        <w:rPr>
          <w:rFonts w:hint="eastAsia" w:ascii="仿宋" w:hAnsi="仿宋" w:eastAsia="仿宋" w:cs="仿宋"/>
          <w:b w:val="0"/>
          <w:i w:val="0"/>
          <w:caps w:val="0"/>
          <w:color w:val="555555"/>
          <w:spacing w:val="0"/>
          <w:sz w:val="32"/>
          <w:szCs w:val="32"/>
          <w:shd w:val="clear" w:fill="FFFFFF"/>
        </w:rPr>
        <w:t>政府机关后勤工作渐渐地向物业管理方向转变，把政府机关办公楼的安保、卫生、绿化、等物业管理工作面向社会外包，以便提高服务保障能力。</w:t>
      </w:r>
    </w:p>
    <w:p>
      <w:pPr>
        <w:keepNext w:val="0"/>
        <w:keepLines w:val="0"/>
        <w:pageBreakBefore w:val="0"/>
        <w:numPr>
          <w:ilvl w:val="0"/>
          <w:numId w:val="1"/>
        </w:numPr>
        <w:kinsoku/>
        <w:wordWrap/>
        <w:overflowPunct/>
        <w:topLinePunct w:val="0"/>
        <w:autoSpaceDE/>
        <w:autoSpaceDN/>
        <w:bidi w:val="0"/>
        <w:adjustRightInd/>
        <w:snapToGrid/>
        <w:spacing w:line="360" w:lineRule="auto"/>
        <w:ind w:firstLine="643" w:firstLineChars="200"/>
        <w:jc w:val="left"/>
        <w:textAlignment w:val="auto"/>
        <w:outlineLvl w:val="9"/>
        <w:rPr>
          <w:rFonts w:hint="eastAsia" w:ascii="仿宋" w:hAnsi="仿宋" w:eastAsia="仿宋" w:cs="仿宋"/>
          <w:b/>
          <w:bCs/>
          <w:i w:val="0"/>
          <w:caps w:val="0"/>
          <w:color w:val="555555"/>
          <w:spacing w:val="0"/>
          <w:sz w:val="32"/>
          <w:szCs w:val="32"/>
          <w:shd w:val="clear" w:fill="FFFFFF"/>
          <w:lang w:eastAsia="zh-CN"/>
        </w:rPr>
      </w:pPr>
      <w:r>
        <w:rPr>
          <w:rFonts w:hint="eastAsia" w:ascii="仿宋" w:hAnsi="仿宋" w:eastAsia="仿宋" w:cs="仿宋"/>
          <w:b/>
          <w:bCs/>
          <w:i w:val="0"/>
          <w:caps w:val="0"/>
          <w:color w:val="555555"/>
          <w:spacing w:val="0"/>
          <w:sz w:val="32"/>
          <w:szCs w:val="32"/>
          <w:shd w:val="clear" w:fill="FFFFFF"/>
          <w:lang w:eastAsia="zh-CN"/>
        </w:rPr>
        <w:t>单位工作目标</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jc w:val="left"/>
        <w:textAlignment w:val="auto"/>
        <w:outlineLvl w:val="9"/>
        <w:rPr>
          <w:rFonts w:hint="eastAsia" w:ascii="仿宋" w:hAnsi="仿宋" w:eastAsia="仿宋" w:cs="仿宋"/>
          <w:sz w:val="32"/>
          <w:szCs w:val="32"/>
          <w:lang w:eastAsia="zh-CN"/>
        </w:rPr>
      </w:pPr>
      <w:r>
        <w:rPr>
          <w:rFonts w:hint="eastAsia" w:ascii="仿宋" w:hAnsi="仿宋" w:eastAsia="仿宋" w:cs="仿宋"/>
          <w:b w:val="0"/>
          <w:i w:val="0"/>
          <w:caps w:val="0"/>
          <w:color w:val="555555"/>
          <w:spacing w:val="0"/>
          <w:sz w:val="32"/>
          <w:szCs w:val="32"/>
          <w:shd w:val="clear" w:fill="FFFFFF"/>
        </w:rPr>
        <w:t>物业管理工作纳入政府机关事务的行政管理之中，这是建国后数十年计划经济体制的产物</w:t>
      </w:r>
      <w:r>
        <w:rPr>
          <w:rFonts w:hint="eastAsia" w:ascii="仿宋" w:hAnsi="仿宋" w:eastAsia="仿宋" w:cs="仿宋"/>
          <w:b w:val="0"/>
          <w:i w:val="0"/>
          <w:caps w:val="0"/>
          <w:color w:val="555555"/>
          <w:spacing w:val="0"/>
          <w:sz w:val="32"/>
          <w:szCs w:val="32"/>
          <w:shd w:val="clear" w:fill="FFFFFF"/>
          <w:lang w:eastAsia="zh-CN"/>
        </w:rPr>
        <w:t>，市委市政府机关物业服务长期以来采取</w:t>
      </w:r>
      <w:r>
        <w:rPr>
          <w:rFonts w:hint="eastAsia" w:ascii="仿宋" w:hAnsi="仿宋" w:eastAsia="仿宋" w:cs="仿宋"/>
          <w:b w:val="0"/>
          <w:i w:val="0"/>
          <w:caps w:val="0"/>
          <w:color w:val="555555"/>
          <w:spacing w:val="0"/>
          <w:sz w:val="32"/>
          <w:szCs w:val="32"/>
          <w:shd w:val="clear" w:fill="FFFFFF"/>
        </w:rPr>
        <w:t>“谁建设谁使用、谁使用谁管理”的分散模式，</w:t>
      </w:r>
      <w:r>
        <w:rPr>
          <w:rFonts w:hint="eastAsia" w:ascii="仿宋" w:hAnsi="仿宋" w:eastAsia="仿宋" w:cs="仿宋"/>
          <w:b w:val="0"/>
          <w:i w:val="0"/>
          <w:caps w:val="0"/>
          <w:color w:val="555555"/>
          <w:spacing w:val="0"/>
          <w:sz w:val="32"/>
          <w:szCs w:val="32"/>
          <w:shd w:val="clear" w:fill="FFFFFF"/>
          <w:lang w:eastAsia="zh-CN"/>
        </w:rPr>
        <w:t>加之市委市政府机关办公场所及设施陈旧，后勤服务不够专业，后勤资金不到位，时常为干部职工诟病，经常接到服务对象投诉。</w:t>
      </w:r>
      <w:r>
        <w:rPr>
          <w:rFonts w:hint="eastAsia" w:ascii="仿宋" w:hAnsi="仿宋" w:eastAsia="仿宋" w:cs="仿宋"/>
          <w:b w:val="0"/>
          <w:i w:val="0"/>
          <w:caps w:val="0"/>
          <w:color w:val="555555"/>
          <w:spacing w:val="0"/>
          <w:sz w:val="32"/>
          <w:szCs w:val="32"/>
          <w:shd w:val="clear" w:fill="FFFFFF"/>
        </w:rPr>
        <w:t>原有的体制无法满足工作要求，这样机关后勤管理工作的部分职能势必走向社会化，向社会购买服务。由物业管理企业针对机关相关物业的实际情况，量体裁衣地准备物业管理实施方案，合理议价、财务公开，为机关办公用房提供维修、保洁、绿化、</w:t>
      </w:r>
      <w:r>
        <w:rPr>
          <w:rFonts w:hint="eastAsia" w:ascii="仿宋" w:hAnsi="仿宋" w:eastAsia="仿宋" w:cs="仿宋"/>
          <w:b w:val="0"/>
          <w:i w:val="0"/>
          <w:caps w:val="0"/>
          <w:color w:val="555555"/>
          <w:spacing w:val="0"/>
          <w:sz w:val="32"/>
          <w:szCs w:val="32"/>
          <w:shd w:val="clear" w:fill="FFFFFF"/>
          <w:lang w:eastAsia="zh-CN"/>
        </w:rPr>
        <w:t>安保等</w:t>
      </w:r>
      <w:r>
        <w:rPr>
          <w:rFonts w:hint="eastAsia" w:ascii="仿宋" w:hAnsi="仿宋" w:eastAsia="仿宋" w:cs="仿宋"/>
          <w:b w:val="0"/>
          <w:i w:val="0"/>
          <w:caps w:val="0"/>
          <w:color w:val="555555"/>
          <w:spacing w:val="0"/>
          <w:sz w:val="32"/>
          <w:szCs w:val="32"/>
          <w:shd w:val="clear" w:fill="FFFFFF"/>
        </w:rPr>
        <w:t>综合服务的一体化物业管理，通过物业管理企业本身的管理综合服务和文化背景，给机关工作人员提供安全、文明、优美、舒适的办公环境</w:t>
      </w:r>
      <w:r>
        <w:rPr>
          <w:rFonts w:hint="eastAsia" w:ascii="仿宋" w:hAnsi="仿宋" w:eastAsia="仿宋" w:cs="仿宋"/>
          <w:b w:val="0"/>
          <w:i w:val="0"/>
          <w:caps w:val="0"/>
          <w:color w:val="555555"/>
          <w:spacing w:val="0"/>
          <w:sz w:val="32"/>
          <w:szCs w:val="32"/>
          <w:shd w:val="clear" w:fill="FFFFFF"/>
          <w:lang w:eastAsia="zh-CN"/>
        </w:rPr>
        <w:t>。</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643" w:firstLineChars="200"/>
        <w:textAlignment w:val="auto"/>
        <w:outlineLvl w:val="9"/>
        <w:rPr>
          <w:rFonts w:hint="eastAsia" w:ascii="仿宋" w:hAnsi="仿宋" w:eastAsia="仿宋" w:cs="仿宋"/>
          <w:b/>
          <w:bCs/>
          <w:i w:val="0"/>
          <w:caps w:val="0"/>
          <w:color w:val="555555"/>
          <w:spacing w:val="0"/>
          <w:sz w:val="32"/>
          <w:szCs w:val="32"/>
          <w:shd w:val="clear" w:fill="FFFFFF"/>
          <w:lang w:eastAsia="zh-CN"/>
        </w:rPr>
      </w:pPr>
      <w:r>
        <w:rPr>
          <w:rFonts w:hint="eastAsia" w:ascii="仿宋" w:hAnsi="仿宋" w:eastAsia="仿宋" w:cs="仿宋"/>
          <w:b/>
          <w:bCs/>
          <w:i w:val="0"/>
          <w:caps w:val="0"/>
          <w:color w:val="555555"/>
          <w:spacing w:val="0"/>
          <w:sz w:val="32"/>
          <w:szCs w:val="32"/>
          <w:shd w:val="clear" w:fill="FFFFFF"/>
          <w:lang w:eastAsia="zh-CN"/>
        </w:rPr>
        <w:t>市委市政府物业项目基本情况</w:t>
      </w:r>
    </w:p>
    <w:p>
      <w:pPr>
        <w:keepNext w:val="0"/>
        <w:keepLines w:val="0"/>
        <w:pageBreakBefore w:val="0"/>
        <w:numPr>
          <w:ilvl w:val="0"/>
          <w:numId w:val="2"/>
        </w:numPr>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cs="仿宋"/>
          <w:b w:val="0"/>
          <w:i w:val="0"/>
          <w:caps w:val="0"/>
          <w:color w:val="555555"/>
          <w:spacing w:val="0"/>
          <w:sz w:val="32"/>
          <w:szCs w:val="32"/>
          <w:shd w:val="clear" w:fill="FFFFFF"/>
          <w:lang w:val="en-US" w:eastAsia="zh-CN"/>
        </w:rPr>
      </w:pPr>
      <w:r>
        <w:rPr>
          <w:rFonts w:hint="eastAsia" w:ascii="仿宋" w:hAnsi="仿宋" w:eastAsia="仿宋" w:cs="仿宋"/>
          <w:b w:val="0"/>
          <w:i w:val="0"/>
          <w:caps w:val="0"/>
          <w:color w:val="555555"/>
          <w:spacing w:val="0"/>
          <w:sz w:val="32"/>
          <w:szCs w:val="32"/>
          <w:shd w:val="clear" w:fill="FFFFFF"/>
          <w:lang w:eastAsia="zh-CN"/>
        </w:rPr>
        <w:t>市委市政府机关大院位于邢台市襄都区新西街</w:t>
      </w:r>
      <w:r>
        <w:rPr>
          <w:rFonts w:hint="eastAsia" w:ascii="仿宋" w:hAnsi="仿宋" w:eastAsia="仿宋" w:cs="仿宋"/>
          <w:b w:val="0"/>
          <w:i w:val="0"/>
          <w:caps w:val="0"/>
          <w:color w:val="555555"/>
          <w:spacing w:val="0"/>
          <w:sz w:val="32"/>
          <w:szCs w:val="32"/>
          <w:shd w:val="clear" w:fill="FFFFFF"/>
          <w:lang w:val="en-US" w:eastAsia="zh-CN"/>
        </w:rPr>
        <w:t>166号。占地面积</w:t>
      </w:r>
      <w:r>
        <w:rPr>
          <w:rFonts w:hint="eastAsia" w:ascii="仿宋" w:hAnsi="仿宋" w:eastAsia="仿宋" w:cs="仿宋"/>
          <w:b w:val="0"/>
          <w:i w:val="0"/>
          <w:caps w:val="0"/>
          <w:color w:val="555555"/>
          <w:spacing w:val="0"/>
          <w:sz w:val="32"/>
          <w:szCs w:val="32"/>
          <w:shd w:val="clear" w:fill="FFFFFF"/>
          <w:lang w:eastAsia="zh-CN"/>
        </w:rPr>
        <w:t>31293平方米；建有大小办公楼</w:t>
      </w:r>
      <w:r>
        <w:rPr>
          <w:rFonts w:hint="eastAsia" w:ascii="仿宋" w:hAnsi="仿宋" w:eastAsia="仿宋" w:cs="仿宋"/>
          <w:b w:val="0"/>
          <w:i w:val="0"/>
          <w:caps w:val="0"/>
          <w:color w:val="555555"/>
          <w:spacing w:val="0"/>
          <w:sz w:val="32"/>
          <w:szCs w:val="32"/>
          <w:shd w:val="clear" w:fill="FFFFFF"/>
          <w:lang w:val="en-US" w:eastAsia="zh-CN"/>
        </w:rPr>
        <w:t>6栋，另有职工食堂、文印、车库等附属用房，</w:t>
      </w:r>
      <w:r>
        <w:rPr>
          <w:rFonts w:hint="eastAsia" w:ascii="仿宋" w:hAnsi="仿宋" w:eastAsia="仿宋" w:cs="仿宋"/>
          <w:b w:val="0"/>
          <w:i w:val="0"/>
          <w:caps w:val="0"/>
          <w:color w:val="555555"/>
          <w:spacing w:val="0"/>
          <w:sz w:val="32"/>
          <w:szCs w:val="32"/>
          <w:shd w:val="clear" w:fill="FFFFFF"/>
          <w:lang w:eastAsia="zh-CN"/>
        </w:rPr>
        <w:t>建筑面积共23994平方米，绿化面积6960</w:t>
      </w:r>
      <w:r>
        <w:rPr>
          <w:rFonts w:hint="eastAsia" w:ascii="仿宋" w:hAnsi="仿宋" w:eastAsia="仿宋" w:cs="仿宋"/>
          <w:b w:val="0"/>
          <w:i w:val="0"/>
          <w:caps w:val="0"/>
          <w:color w:val="555555"/>
          <w:spacing w:val="0"/>
          <w:sz w:val="32"/>
          <w:szCs w:val="32"/>
          <w:shd w:val="clear" w:fill="FFFFFF"/>
          <w:lang w:val="en-US" w:eastAsia="zh-CN"/>
        </w:rPr>
        <w:t>平方米。自2013年9月开始首次引进市场化物业管理公司。</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cs="仿宋"/>
          <w:b w:val="0"/>
          <w:i w:val="0"/>
          <w:caps w:val="0"/>
          <w:color w:val="555555"/>
          <w:spacing w:val="0"/>
          <w:sz w:val="32"/>
          <w:szCs w:val="32"/>
          <w:shd w:val="clear" w:fill="FFFFFF"/>
          <w:lang w:val="en-US" w:eastAsia="zh-CN"/>
        </w:rPr>
      </w:pPr>
      <w:r>
        <w:rPr>
          <w:rFonts w:hint="eastAsia" w:ascii="仿宋" w:hAnsi="仿宋" w:eastAsia="仿宋" w:cs="仿宋"/>
          <w:b w:val="0"/>
          <w:i w:val="0"/>
          <w:caps w:val="0"/>
          <w:color w:val="555555"/>
          <w:spacing w:val="0"/>
          <w:sz w:val="32"/>
          <w:szCs w:val="32"/>
          <w:shd w:val="clear" w:fill="FFFFFF"/>
          <w:lang w:val="en-US" w:eastAsia="zh-CN"/>
        </w:rPr>
        <w:t>2016年10月通过公开招标，北京中水物业公司</w:t>
      </w:r>
      <w:r>
        <w:rPr>
          <w:rFonts w:hint="eastAsia" w:ascii="仿宋" w:hAnsi="仿宋" w:eastAsia="仿宋" w:cs="仿宋"/>
          <w:b w:val="0"/>
          <w:i w:val="0"/>
          <w:caps w:val="0"/>
          <w:color w:val="555555"/>
          <w:spacing w:val="0"/>
          <w:sz w:val="32"/>
          <w:szCs w:val="32"/>
          <w:shd w:val="clear" w:fill="FFFFFF"/>
          <w:lang w:eastAsia="zh-CN"/>
        </w:rPr>
        <w:t>中标市委市政府机关物业项目。物业服务合同的主要内容是市委市政府机关办公楼公共部分、道路、大院内公共部分的保养保洁；</w:t>
      </w:r>
      <w:r>
        <w:rPr>
          <w:rFonts w:hint="eastAsia" w:ascii="仿宋" w:hAnsi="仿宋" w:eastAsia="仿宋" w:cs="仿宋"/>
          <w:b w:val="0"/>
          <w:i w:val="0"/>
          <w:caps w:val="0"/>
          <w:color w:val="555555"/>
          <w:spacing w:val="0"/>
          <w:sz w:val="32"/>
          <w:szCs w:val="32"/>
          <w:shd w:val="clear" w:fill="FFFFFF"/>
          <w:lang w:val="en-US" w:eastAsia="zh-CN"/>
        </w:rPr>
        <w:t>会议服务；</w:t>
      </w:r>
      <w:r>
        <w:rPr>
          <w:rFonts w:hint="eastAsia" w:ascii="仿宋" w:hAnsi="仿宋" w:eastAsia="仿宋" w:cs="仿宋"/>
          <w:b w:val="0"/>
          <w:i w:val="0"/>
          <w:caps w:val="0"/>
          <w:color w:val="555555"/>
          <w:spacing w:val="0"/>
          <w:sz w:val="32"/>
          <w:szCs w:val="32"/>
          <w:shd w:val="clear" w:fill="FFFFFF"/>
          <w:lang w:eastAsia="zh-CN"/>
        </w:rPr>
        <w:t>共用设施设备的维修、保养、管理和运行服务，包括高低压配电箱、电梯(不含专业维修保养)、弱电（不含固话宽带、有线电视部分）系统、给排水系统、供暖系统、消防系统、共用照明；机关大院内园林绿化美化、交通与车辆停放秩序、安全保卫、消防的管理。</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cs="仿宋"/>
          <w:b w:val="0"/>
          <w:bCs w:val="0"/>
          <w:i w:val="0"/>
          <w:caps w:val="0"/>
          <w:color w:val="555555"/>
          <w:spacing w:val="0"/>
          <w:sz w:val="32"/>
          <w:szCs w:val="32"/>
          <w:shd w:val="clear" w:fill="FFFFFF"/>
          <w:lang w:val="en-US" w:eastAsia="zh-CN"/>
        </w:rPr>
      </w:pPr>
      <w:r>
        <w:rPr>
          <w:rFonts w:hint="eastAsia" w:ascii="仿宋" w:hAnsi="仿宋" w:eastAsia="仿宋" w:cs="仿宋"/>
          <w:b w:val="0"/>
          <w:bCs w:val="0"/>
          <w:i w:val="0"/>
          <w:caps w:val="0"/>
          <w:color w:val="555555"/>
          <w:spacing w:val="0"/>
          <w:sz w:val="32"/>
          <w:szCs w:val="32"/>
          <w:shd w:val="clear" w:fill="FFFFFF"/>
          <w:lang w:val="en-US" w:eastAsia="zh-CN"/>
        </w:rPr>
        <w:t>2、市财政局根据我中心的申请作出的《</w:t>
      </w:r>
      <w:r>
        <w:rPr>
          <w:rFonts w:hint="eastAsia" w:ascii="仿宋" w:hAnsi="仿宋" w:eastAsia="仿宋" w:cs="仿宋"/>
          <w:b w:val="0"/>
          <w:bCs w:val="0"/>
          <w:i w:val="0"/>
          <w:caps w:val="0"/>
          <w:color w:val="555555"/>
          <w:spacing w:val="0"/>
          <w:sz w:val="32"/>
          <w:szCs w:val="32"/>
          <w:shd w:val="clear" w:fill="FFFFFF"/>
          <w:lang w:val="en-US" w:eastAsia="zh-CN"/>
        </w:rPr>
        <w:t>关于批复2020年市本级部门预算的通知》中关于市委机关物业预算的批复，专门安排了市委机关物业管理费专项经费152万元，北京中水物业公司以年服务费152.399684万元中标，服务期限为三年，合同期限为2016年12月1日至2019年11月30日，合同金额为152.399684万元/年，三年共计457.199052万元。为市委市政府机关正常办公和各项事业的发展提供了</w:t>
      </w:r>
      <w:r>
        <w:rPr>
          <w:rFonts w:hint="eastAsia" w:ascii="仿宋" w:hAnsi="仿宋" w:eastAsia="仿宋" w:cs="仿宋"/>
          <w:b w:val="0"/>
          <w:bCs w:val="0"/>
          <w:i w:val="0"/>
          <w:caps w:val="0"/>
          <w:color w:val="555555"/>
          <w:spacing w:val="0"/>
          <w:sz w:val="32"/>
          <w:szCs w:val="32"/>
          <w:shd w:val="clear" w:fill="FFFFFF"/>
          <w:lang w:val="en-US" w:eastAsia="zh-CN"/>
        </w:rPr>
        <w:t xml:space="preserve">有力保障。 </w:t>
      </w:r>
    </w:p>
    <w:p>
      <w:pPr>
        <w:keepNext w:val="0"/>
        <w:keepLines w:val="0"/>
        <w:pageBreakBefore w:val="0"/>
        <w:kinsoku/>
        <w:wordWrap/>
        <w:overflowPunct/>
        <w:topLinePunct w:val="0"/>
        <w:autoSpaceDE/>
        <w:autoSpaceDN/>
        <w:bidi w:val="0"/>
        <w:adjustRightInd/>
        <w:snapToGrid/>
        <w:spacing w:line="360" w:lineRule="auto"/>
        <w:ind w:firstLine="640" w:firstLineChars="200"/>
        <w:jc w:val="left"/>
        <w:textAlignment w:val="auto"/>
        <w:outlineLvl w:val="9"/>
        <w:rPr>
          <w:rFonts w:hint="eastAsia" w:ascii="黑体" w:hAnsi="黑体" w:eastAsia="黑体" w:cs="黑体"/>
          <w:b w:val="0"/>
          <w:i w:val="0"/>
          <w:caps w:val="0"/>
          <w:color w:val="555555"/>
          <w:spacing w:val="0"/>
          <w:sz w:val="32"/>
          <w:szCs w:val="32"/>
          <w:shd w:val="clear" w:fill="FFFFFF"/>
          <w:lang w:eastAsia="zh-CN"/>
        </w:rPr>
      </w:pPr>
      <w:r>
        <w:rPr>
          <w:rFonts w:hint="eastAsia" w:ascii="黑体" w:hAnsi="黑体" w:eastAsia="黑体" w:cs="黑体"/>
          <w:b w:val="0"/>
          <w:i w:val="0"/>
          <w:caps w:val="0"/>
          <w:color w:val="555555"/>
          <w:spacing w:val="0"/>
          <w:sz w:val="32"/>
          <w:szCs w:val="32"/>
          <w:shd w:val="clear" w:fill="FFFFFF"/>
          <w:lang w:eastAsia="zh-CN"/>
        </w:rPr>
        <w:t>二、市委市政府物业项目绩效目标和指标设定情况</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3" w:firstLineChars="200"/>
        <w:textAlignment w:val="auto"/>
        <w:outlineLvl w:val="9"/>
        <w:rPr>
          <w:rFonts w:hint="eastAsia" w:ascii="仿宋" w:hAnsi="仿宋" w:eastAsia="仿宋" w:cs="仿宋"/>
          <w:b/>
          <w:bCs/>
          <w:i w:val="0"/>
          <w:caps w:val="0"/>
          <w:color w:val="555555"/>
          <w:spacing w:val="0"/>
          <w:sz w:val="32"/>
          <w:szCs w:val="32"/>
          <w:shd w:val="clear" w:fill="FFFFFF"/>
          <w:lang w:val="en-US" w:eastAsia="zh-CN"/>
        </w:rPr>
      </w:pPr>
      <w:r>
        <w:rPr>
          <w:rFonts w:hint="eastAsia" w:ascii="仿宋" w:hAnsi="仿宋" w:eastAsia="仿宋" w:cs="仿宋"/>
          <w:b/>
          <w:bCs/>
          <w:i w:val="0"/>
          <w:caps w:val="0"/>
          <w:color w:val="555555"/>
          <w:spacing w:val="0"/>
          <w:sz w:val="32"/>
          <w:szCs w:val="32"/>
          <w:shd w:val="clear" w:fill="FFFFFF"/>
          <w:lang w:val="en-US" w:eastAsia="zh-CN"/>
        </w:rPr>
        <w:t>（一）</w:t>
      </w:r>
      <w:r>
        <w:rPr>
          <w:rFonts w:hint="eastAsia" w:ascii="仿宋" w:hAnsi="仿宋" w:eastAsia="仿宋" w:cs="仿宋"/>
          <w:b/>
          <w:bCs/>
          <w:i w:val="0"/>
          <w:caps w:val="0"/>
          <w:color w:val="555555"/>
          <w:spacing w:val="0"/>
          <w:sz w:val="32"/>
          <w:szCs w:val="32"/>
          <w:shd w:val="clear" w:fill="FFFFFF"/>
          <w:lang w:eastAsia="zh-CN"/>
        </w:rPr>
        <w:t>项目</w:t>
      </w:r>
      <w:r>
        <w:rPr>
          <w:rFonts w:hint="eastAsia" w:ascii="仿宋" w:hAnsi="仿宋" w:eastAsia="仿宋" w:cs="仿宋"/>
          <w:b/>
          <w:bCs/>
          <w:i w:val="0"/>
          <w:caps w:val="0"/>
          <w:color w:val="555555"/>
          <w:spacing w:val="0"/>
          <w:sz w:val="32"/>
          <w:szCs w:val="32"/>
          <w:shd w:val="clear" w:fill="FFFFFF"/>
          <w:lang w:val="en-US" w:eastAsia="zh-CN"/>
        </w:rPr>
        <w:t>总目标及年度目标</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cs="仿宋"/>
          <w:b w:val="0"/>
          <w:i w:val="0"/>
          <w:caps w:val="0"/>
          <w:color w:val="555555"/>
          <w:spacing w:val="0"/>
          <w:sz w:val="32"/>
          <w:szCs w:val="32"/>
          <w:shd w:val="clear" w:fill="FFFFFF"/>
          <w:lang w:val="en-US" w:eastAsia="zh-CN"/>
        </w:rPr>
      </w:pPr>
      <w:r>
        <w:rPr>
          <w:rFonts w:hint="eastAsia" w:ascii="仿宋" w:hAnsi="仿宋" w:eastAsia="仿宋" w:cs="仿宋"/>
          <w:b w:val="0"/>
          <w:i w:val="0"/>
          <w:caps w:val="0"/>
          <w:color w:val="555555"/>
          <w:spacing w:val="0"/>
          <w:sz w:val="32"/>
          <w:szCs w:val="32"/>
          <w:shd w:val="clear" w:fill="FFFFFF"/>
          <w:lang w:val="en-US" w:eastAsia="zh-CN"/>
        </w:rPr>
        <w:t>根据政府战略目标和本单位工作目标，</w:t>
      </w:r>
      <w:r>
        <w:rPr>
          <w:rFonts w:hint="eastAsia" w:ascii="仿宋" w:hAnsi="仿宋" w:eastAsia="仿宋" w:cs="仿宋"/>
          <w:b w:val="0"/>
          <w:i w:val="0"/>
          <w:caps w:val="0"/>
          <w:color w:val="555555"/>
          <w:spacing w:val="0"/>
          <w:sz w:val="32"/>
          <w:szCs w:val="32"/>
          <w:shd w:val="clear" w:fill="FFFFFF"/>
          <w:lang w:eastAsia="zh-CN"/>
        </w:rPr>
        <w:t>市委市政府物业项目</w:t>
      </w:r>
      <w:r>
        <w:rPr>
          <w:rFonts w:hint="eastAsia" w:ascii="仿宋" w:hAnsi="仿宋" w:eastAsia="仿宋" w:cs="仿宋"/>
          <w:b w:val="0"/>
          <w:i w:val="0"/>
          <w:caps w:val="0"/>
          <w:color w:val="555555"/>
          <w:spacing w:val="0"/>
          <w:sz w:val="32"/>
          <w:szCs w:val="32"/>
          <w:shd w:val="clear" w:fill="FFFFFF"/>
          <w:lang w:val="en-US" w:eastAsia="zh-CN"/>
        </w:rPr>
        <w:t>总目标是：为市委市政府机关提供优质物业服务。年度目标是：完成市委市政府机关安保消防、保洁绿化、日常维修、等后勤服务保障。</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3" w:firstLineChars="200"/>
        <w:textAlignment w:val="auto"/>
        <w:outlineLvl w:val="9"/>
        <w:rPr>
          <w:rFonts w:hint="eastAsia" w:ascii="仿宋" w:hAnsi="仿宋" w:eastAsia="仿宋" w:cs="仿宋"/>
          <w:b/>
          <w:bCs/>
          <w:i w:val="0"/>
          <w:caps w:val="0"/>
          <w:color w:val="555555"/>
          <w:spacing w:val="0"/>
          <w:sz w:val="32"/>
          <w:szCs w:val="32"/>
          <w:shd w:val="clear" w:fill="FFFFFF"/>
          <w:lang w:val="en-US" w:eastAsia="zh-CN"/>
        </w:rPr>
      </w:pPr>
      <w:r>
        <w:rPr>
          <w:rFonts w:hint="eastAsia" w:ascii="仿宋" w:hAnsi="仿宋" w:eastAsia="仿宋" w:cs="仿宋"/>
          <w:b/>
          <w:bCs/>
          <w:i w:val="0"/>
          <w:caps w:val="0"/>
          <w:color w:val="555555"/>
          <w:spacing w:val="0"/>
          <w:sz w:val="32"/>
          <w:szCs w:val="32"/>
          <w:shd w:val="clear" w:fill="FFFFFF"/>
          <w:lang w:val="en-US" w:eastAsia="zh-CN"/>
        </w:rPr>
        <w:t>（二）绩效指标设定情况</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cs="仿宋"/>
          <w:b w:val="0"/>
          <w:i w:val="0"/>
          <w:caps w:val="0"/>
          <w:color w:val="555555"/>
          <w:spacing w:val="0"/>
          <w:sz w:val="32"/>
          <w:szCs w:val="32"/>
          <w:shd w:val="clear" w:fill="FFFFFF"/>
          <w:lang w:val="en-US" w:eastAsia="zh-CN"/>
        </w:rPr>
      </w:pPr>
      <w:r>
        <w:rPr>
          <w:rFonts w:hint="eastAsia" w:ascii="仿宋" w:hAnsi="仿宋" w:eastAsia="仿宋" w:cs="仿宋"/>
          <w:b w:val="0"/>
          <w:i w:val="0"/>
          <w:caps w:val="0"/>
          <w:color w:val="555555"/>
          <w:spacing w:val="0"/>
          <w:sz w:val="32"/>
          <w:szCs w:val="32"/>
          <w:shd w:val="clear" w:fill="FFFFFF"/>
          <w:lang w:val="en-US" w:eastAsia="zh-CN"/>
        </w:rPr>
        <w:t>1、数量指标方面，严格按照物业招标文件及合同的要求，对物业公司的服务范围、服务面积、服务区域进行划分，确保无遗漏，服务保障率100%。</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cs="仿宋"/>
          <w:b w:val="0"/>
          <w:i w:val="0"/>
          <w:caps w:val="0"/>
          <w:color w:val="555555"/>
          <w:spacing w:val="0"/>
          <w:sz w:val="32"/>
          <w:szCs w:val="32"/>
          <w:shd w:val="clear" w:fill="FFFFFF"/>
          <w:lang w:val="en-US" w:eastAsia="zh-CN"/>
        </w:rPr>
      </w:pPr>
      <w:r>
        <w:rPr>
          <w:rFonts w:hint="eastAsia" w:ascii="仿宋" w:hAnsi="仿宋" w:eastAsia="仿宋" w:cs="仿宋"/>
          <w:b w:val="0"/>
          <w:i w:val="0"/>
          <w:caps w:val="0"/>
          <w:color w:val="555555"/>
          <w:spacing w:val="0"/>
          <w:sz w:val="32"/>
          <w:szCs w:val="32"/>
          <w:shd w:val="clear" w:fill="FFFFFF"/>
          <w:lang w:val="en-US" w:eastAsia="zh-CN"/>
        </w:rPr>
        <w:t xml:space="preserve">质量指标方面，水电暖设施和办公楼、食堂、车库等基础设施未出现故障，要求物业服务逐步稳定提升，服务满意度持续提高。 </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cs="仿宋"/>
          <w:b w:val="0"/>
          <w:i w:val="0"/>
          <w:caps w:val="0"/>
          <w:color w:val="555555"/>
          <w:spacing w:val="0"/>
          <w:sz w:val="32"/>
          <w:szCs w:val="32"/>
          <w:shd w:val="clear" w:fill="FFFFFF"/>
          <w:lang w:val="en-US" w:eastAsia="zh-CN"/>
        </w:rPr>
      </w:pPr>
      <w:r>
        <w:rPr>
          <w:rFonts w:hint="eastAsia" w:ascii="仿宋" w:hAnsi="仿宋" w:eastAsia="仿宋" w:cs="仿宋"/>
          <w:b w:val="0"/>
          <w:i w:val="0"/>
          <w:caps w:val="0"/>
          <w:color w:val="555555"/>
          <w:spacing w:val="0"/>
          <w:sz w:val="32"/>
          <w:szCs w:val="32"/>
          <w:shd w:val="clear" w:fill="FFFFFF"/>
          <w:lang w:val="en-US" w:eastAsia="zh-CN"/>
        </w:rPr>
        <w:t xml:space="preserve">时效指标方面，全年各项支出均能保证常年性业务正常开展，资金按时支付，资金到位率100%。 </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cs="仿宋"/>
          <w:b w:val="0"/>
          <w:i w:val="0"/>
          <w:caps w:val="0"/>
          <w:color w:val="555555"/>
          <w:spacing w:val="0"/>
          <w:sz w:val="32"/>
          <w:szCs w:val="32"/>
          <w:shd w:val="clear" w:fill="FFFFFF"/>
          <w:lang w:val="en-US" w:eastAsia="zh-CN"/>
        </w:rPr>
      </w:pPr>
      <w:r>
        <w:rPr>
          <w:rFonts w:hint="eastAsia" w:ascii="仿宋" w:hAnsi="仿宋" w:eastAsia="仿宋" w:cs="仿宋"/>
          <w:b w:val="0"/>
          <w:i w:val="0"/>
          <w:caps w:val="0"/>
          <w:color w:val="555555"/>
          <w:spacing w:val="0"/>
          <w:sz w:val="32"/>
          <w:szCs w:val="32"/>
          <w:shd w:val="clear" w:fill="FFFFFF"/>
          <w:lang w:val="en-US" w:eastAsia="zh-CN"/>
        </w:rPr>
        <w:t xml:space="preserve">成本指标方面，实际使用率为100%。加大了节能降耗的力度，设置了节能降耗检查测评合格的指标，实际测评为良好。 </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cs="仿宋"/>
          <w:b w:val="0"/>
          <w:i w:val="0"/>
          <w:caps w:val="0"/>
          <w:color w:val="555555"/>
          <w:spacing w:val="0"/>
          <w:sz w:val="32"/>
          <w:szCs w:val="32"/>
          <w:shd w:val="clear" w:fill="FFFFFF"/>
          <w:lang w:val="en-US" w:eastAsia="zh-CN"/>
        </w:rPr>
      </w:pPr>
      <w:r>
        <w:rPr>
          <w:rFonts w:hint="eastAsia" w:ascii="仿宋" w:hAnsi="仿宋" w:eastAsia="仿宋" w:cs="仿宋"/>
          <w:b w:val="0"/>
          <w:i w:val="0"/>
          <w:caps w:val="0"/>
          <w:color w:val="555555"/>
          <w:spacing w:val="0"/>
          <w:sz w:val="32"/>
          <w:szCs w:val="32"/>
          <w:shd w:val="clear" w:fill="FFFFFF"/>
          <w:lang w:val="en-US" w:eastAsia="zh-CN"/>
        </w:rPr>
        <w:t xml:space="preserve">2、经济效益方面，由于市委市政府机关工作性质的特殊性，经济效益指标主要为提高物业服务费资金使用效益和管理水平。 </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cs="仿宋"/>
          <w:b w:val="0"/>
          <w:i w:val="0"/>
          <w:caps w:val="0"/>
          <w:color w:val="555555"/>
          <w:spacing w:val="0"/>
          <w:sz w:val="32"/>
          <w:szCs w:val="32"/>
          <w:shd w:val="clear" w:fill="FFFFFF"/>
          <w:lang w:val="en-US" w:eastAsia="zh-CN"/>
        </w:rPr>
      </w:pPr>
      <w:r>
        <w:rPr>
          <w:rFonts w:hint="eastAsia" w:ascii="仿宋" w:hAnsi="仿宋" w:eastAsia="仿宋" w:cs="仿宋"/>
          <w:b w:val="0"/>
          <w:i w:val="0"/>
          <w:caps w:val="0"/>
          <w:color w:val="555555"/>
          <w:spacing w:val="0"/>
          <w:sz w:val="32"/>
          <w:szCs w:val="32"/>
          <w:shd w:val="clear" w:fill="FFFFFF"/>
          <w:lang w:val="en-US" w:eastAsia="zh-CN"/>
        </w:rPr>
        <w:t>社会效益方面，平安机关、文明机关、园林机关建设。</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cs="仿宋"/>
          <w:b w:val="0"/>
          <w:i w:val="0"/>
          <w:caps w:val="0"/>
          <w:color w:val="555555"/>
          <w:spacing w:val="0"/>
          <w:sz w:val="32"/>
          <w:szCs w:val="32"/>
          <w:shd w:val="clear" w:fill="FFFFFF"/>
          <w:lang w:val="en-US" w:eastAsia="zh-CN"/>
        </w:rPr>
      </w:pPr>
      <w:r>
        <w:rPr>
          <w:rFonts w:hint="eastAsia" w:ascii="仿宋" w:hAnsi="仿宋" w:eastAsia="仿宋" w:cs="仿宋"/>
          <w:b w:val="0"/>
          <w:i w:val="0"/>
          <w:caps w:val="0"/>
          <w:color w:val="555555"/>
          <w:spacing w:val="0"/>
          <w:sz w:val="32"/>
          <w:szCs w:val="32"/>
          <w:shd w:val="clear" w:fill="FFFFFF"/>
          <w:lang w:val="en-US" w:eastAsia="zh-CN"/>
        </w:rPr>
        <w:t xml:space="preserve">环境效益方面，设置了建设园林化单位，创建节约型机关建设。机关大院环境四季常青，植被覆盖率高，绿化美化程度高，整洁舒适，秩序良好，适宜办公。建立了人防、物防、技防为主要措施的安全维稳防控体系。机关大院美化、绿化、亮化达标。 </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cs="仿宋"/>
          <w:b w:val="0"/>
          <w:i w:val="0"/>
          <w:caps w:val="0"/>
          <w:color w:val="555555"/>
          <w:spacing w:val="0"/>
          <w:sz w:val="32"/>
          <w:szCs w:val="32"/>
          <w:shd w:val="clear" w:fill="FFFFFF"/>
          <w:lang w:val="en-US" w:eastAsia="zh-CN"/>
        </w:rPr>
      </w:pPr>
      <w:r>
        <w:rPr>
          <w:rFonts w:hint="eastAsia" w:ascii="仿宋" w:hAnsi="仿宋" w:eastAsia="仿宋" w:cs="仿宋"/>
          <w:b w:val="0"/>
          <w:i w:val="0"/>
          <w:caps w:val="0"/>
          <w:color w:val="555555"/>
          <w:spacing w:val="0"/>
          <w:sz w:val="32"/>
          <w:szCs w:val="32"/>
          <w:shd w:val="clear" w:fill="FFFFFF"/>
          <w:lang w:val="en-US" w:eastAsia="zh-CN"/>
        </w:rPr>
        <w:t>可持续发展效益方面，物业服务能力显著提升。</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cs="仿宋"/>
          <w:b w:val="0"/>
          <w:i w:val="0"/>
          <w:caps w:val="0"/>
          <w:color w:val="555555"/>
          <w:spacing w:val="0"/>
          <w:sz w:val="32"/>
          <w:szCs w:val="32"/>
          <w:shd w:val="clear" w:fill="FFFFFF"/>
          <w:lang w:val="en-US" w:eastAsia="zh-CN"/>
        </w:rPr>
      </w:pPr>
      <w:r>
        <w:rPr>
          <w:rFonts w:hint="eastAsia" w:ascii="仿宋" w:hAnsi="仿宋" w:eastAsia="仿宋" w:cs="仿宋"/>
          <w:b w:val="0"/>
          <w:i w:val="0"/>
          <w:caps w:val="0"/>
          <w:color w:val="555555"/>
          <w:spacing w:val="0"/>
          <w:sz w:val="32"/>
          <w:szCs w:val="32"/>
          <w:shd w:val="clear" w:fill="FFFFFF"/>
          <w:lang w:val="en-US" w:eastAsia="zh-CN"/>
        </w:rPr>
        <w:t xml:space="preserve">服务满意度方面，后勤服务工作紧密结合自身实际，为干部职工提供更为便捷和优质的服务，得到了干部职工的肯定，优良率、满意度为96%以上，超过了预期设定值。 </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jc w:val="lef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三、取得成绩</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right="0" w:firstLine="635" w:firstLineChars="200"/>
        <w:jc w:val="both"/>
        <w:textAlignment w:val="auto"/>
        <w:outlineLvl w:val="9"/>
        <w:rPr>
          <w:rFonts w:hint="eastAsia" w:ascii="仿宋" w:hAnsi="仿宋" w:eastAsia="仿宋" w:cs="仿宋"/>
          <w:b w:val="0"/>
          <w:i w:val="0"/>
          <w:caps w:val="0"/>
          <w:color w:val="000000"/>
          <w:spacing w:val="0"/>
          <w:sz w:val="32"/>
          <w:szCs w:val="32"/>
        </w:rPr>
      </w:pPr>
      <w:r>
        <w:rPr>
          <w:rFonts w:hint="eastAsia" w:ascii="仿宋" w:hAnsi="仿宋" w:eastAsia="仿宋" w:cs="仿宋"/>
          <w:b/>
          <w:i w:val="0"/>
          <w:caps w:val="0"/>
          <w:color w:val="000000"/>
          <w:spacing w:val="-2"/>
          <w:kern w:val="0"/>
          <w:sz w:val="32"/>
          <w:szCs w:val="32"/>
          <w:shd w:val="clear" w:fill="FFFFFF"/>
          <w:lang w:val="en-US" w:eastAsia="zh-CN" w:bidi="ar"/>
        </w:rPr>
        <w:t>（一）以 “三防”为支撑，提升安全防控力</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outlineLvl w:val="9"/>
        <w:rPr>
          <w:rFonts w:hint="eastAsia" w:ascii="仿宋" w:hAnsi="仿宋" w:eastAsia="仿宋" w:cs="仿宋"/>
          <w:b w:val="0"/>
          <w:i w:val="0"/>
          <w:caps w:val="0"/>
          <w:color w:val="000000"/>
          <w:spacing w:val="0"/>
          <w:kern w:val="0"/>
          <w:sz w:val="32"/>
          <w:szCs w:val="32"/>
          <w:shd w:val="clear" w:fill="FFFFFF"/>
          <w:lang w:val="en-US" w:eastAsia="zh-CN" w:bidi="ar"/>
        </w:rPr>
      </w:pPr>
      <w:r>
        <w:rPr>
          <w:rFonts w:hint="eastAsia" w:ascii="仿宋" w:hAnsi="仿宋" w:eastAsia="仿宋" w:cs="仿宋"/>
          <w:b w:val="0"/>
          <w:i w:val="0"/>
          <w:caps w:val="0"/>
          <w:color w:val="000000"/>
          <w:spacing w:val="0"/>
          <w:kern w:val="0"/>
          <w:sz w:val="32"/>
          <w:szCs w:val="32"/>
          <w:shd w:val="clear" w:fill="FFFFFF"/>
          <w:lang w:val="en-US" w:eastAsia="zh-CN" w:bidi="ar"/>
        </w:rPr>
        <w:t>建立与市委市政府警卫科、市机关后勤服务中心保卫科工作联动机制，逐步改造市委市政府大院监控系统，定期维护安防设备，严查值班脱岗漏岗，开展民意调查，采集“三实”信息，前台接待访客50000人，车</w:t>
      </w:r>
      <w:r>
        <w:rPr>
          <w:rFonts w:hint="eastAsia" w:ascii="仿宋" w:hAnsi="仿宋" w:eastAsia="仿宋" w:cs="仿宋"/>
          <w:b w:val="0"/>
          <w:i w:val="0"/>
          <w:caps w:val="0"/>
          <w:color w:val="000000"/>
          <w:spacing w:val="0"/>
          <w:kern w:val="0"/>
          <w:sz w:val="32"/>
          <w:szCs w:val="32"/>
          <w:shd w:val="clear" w:fill="FFFFFF"/>
          <w:lang w:val="en-US" w:eastAsia="zh-CN" w:bidi="ar"/>
        </w:rPr>
        <w:t>场车辆维护121000余辆，会议秩序维护1600余次，配合接待大型上访10余次，配合接待小型上访380余次，市委机关大院监督施工10 次，员工专业知识培训4次，消防培训4次，军训2次。“人防物防技防”力量进一步增强，大院维稳处突能力进一步提升，基本实现了由“头痛医头、脚痛医脚”的被动维稳向“标本兼治、综合治理”的主动创稳转变，由“事后控制”的静态维稳向“源头治理”的动态维稳转变，由“扬汤止沸”的运动式维稳向“釜底抽薪”的制度性维稳转变。实行24小时轮流值班，组织物业安全保卫人员进行防盗破坏专项行动，安全防范能力不断强化，一年来市委市政府机关大院实现治安、消防、公共设施安全事故零发案率，秩序管理有序。</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74"/>
        <w:jc w:val="both"/>
        <w:textAlignment w:val="auto"/>
        <w:outlineLvl w:val="9"/>
        <w:rPr>
          <w:rFonts w:hint="eastAsia" w:ascii="仿宋" w:hAnsi="仿宋" w:eastAsia="仿宋" w:cs="仿宋"/>
          <w:b w:val="0"/>
          <w:i w:val="0"/>
          <w:caps w:val="0"/>
          <w:color w:val="000000"/>
          <w:spacing w:val="0"/>
          <w:sz w:val="32"/>
          <w:szCs w:val="32"/>
        </w:rPr>
      </w:pPr>
      <w:r>
        <w:rPr>
          <w:rFonts w:hint="eastAsia" w:ascii="仿宋" w:hAnsi="仿宋" w:eastAsia="仿宋" w:cs="仿宋"/>
          <w:b/>
          <w:i w:val="0"/>
          <w:caps w:val="0"/>
          <w:color w:val="000000"/>
          <w:spacing w:val="-2"/>
          <w:kern w:val="0"/>
          <w:sz w:val="32"/>
          <w:szCs w:val="32"/>
          <w:shd w:val="clear" w:fill="FFFFFF"/>
          <w:lang w:val="en-US" w:eastAsia="zh-CN" w:bidi="ar"/>
        </w:rPr>
        <w:t>（二）以“美化亮化”为目标, 提升设施保障力 </w:t>
      </w:r>
      <w:r>
        <w:rPr>
          <w:rFonts w:hint="eastAsia" w:ascii="仿宋" w:hAnsi="仿宋" w:eastAsia="仿宋" w:cs="仿宋"/>
          <w:b w:val="0"/>
          <w:i w:val="0"/>
          <w:caps w:val="0"/>
          <w:color w:val="000000"/>
          <w:spacing w:val="0"/>
          <w:kern w:val="0"/>
          <w:sz w:val="32"/>
          <w:szCs w:val="32"/>
          <w:shd w:val="clear" w:fill="FFFFFF"/>
          <w:lang w:val="en-US" w:eastAsia="zh-CN" w:bidi="ar"/>
        </w:rPr>
        <w:t>  </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714"/>
        <w:jc w:val="both"/>
        <w:textAlignment w:val="auto"/>
        <w:outlineLvl w:val="9"/>
        <w:rPr>
          <w:rFonts w:hint="eastAsia" w:ascii="仿宋" w:hAnsi="仿宋" w:eastAsia="仿宋" w:cs="仿宋"/>
          <w:b w:val="0"/>
          <w:i w:val="0"/>
          <w:caps w:val="0"/>
          <w:color w:val="000000"/>
          <w:spacing w:val="0"/>
          <w:sz w:val="32"/>
          <w:szCs w:val="32"/>
        </w:rPr>
      </w:pPr>
      <w:r>
        <w:rPr>
          <w:rFonts w:hint="eastAsia" w:ascii="仿宋" w:hAnsi="仿宋" w:eastAsia="仿宋" w:cs="仿宋"/>
          <w:b w:val="0"/>
          <w:i w:val="0"/>
          <w:caps w:val="0"/>
          <w:color w:val="000000"/>
          <w:spacing w:val="0"/>
          <w:kern w:val="0"/>
          <w:sz w:val="32"/>
          <w:szCs w:val="32"/>
          <w:shd w:val="clear" w:fill="FFFFFF"/>
          <w:lang w:val="en-US" w:eastAsia="zh-CN" w:bidi="ar"/>
        </w:rPr>
        <w:t>邀请市园林局专业人士量身打造院内绿化改进方案、美化改造方案和春节布置方案；按“统一安排，分步实施”的思路，对东院内家属区道路进行硬化改造；对基础设施设备实行动态化管理，定期巡查，随时检修，对所有树枝进行了彻底修剪，将所有路灯更换为Led节能灯。一年来，各项公共设施设备运转正常，水电维护</w:t>
      </w:r>
      <w:r>
        <w:rPr>
          <w:rFonts w:hint="eastAsia" w:ascii="仿宋" w:hAnsi="仿宋" w:eastAsia="仿宋" w:cs="仿宋"/>
          <w:b w:val="0"/>
          <w:i w:val="0"/>
          <w:caps w:val="0"/>
          <w:color w:val="auto"/>
          <w:spacing w:val="0"/>
          <w:kern w:val="0"/>
          <w:sz w:val="32"/>
          <w:szCs w:val="32"/>
          <w:shd w:val="clear" w:fill="FFFFFF"/>
          <w:lang w:val="en-US" w:eastAsia="zh-CN" w:bidi="ar"/>
        </w:rPr>
        <w:t>2000</w:t>
      </w:r>
      <w:r>
        <w:rPr>
          <w:rFonts w:hint="eastAsia" w:ascii="仿宋" w:hAnsi="仿宋" w:eastAsia="仿宋" w:cs="仿宋"/>
          <w:b w:val="0"/>
          <w:i w:val="0"/>
          <w:caps w:val="0"/>
          <w:color w:val="000000"/>
          <w:spacing w:val="0"/>
          <w:kern w:val="0"/>
          <w:sz w:val="32"/>
          <w:szCs w:val="32"/>
          <w:shd w:val="clear" w:fill="FFFFFF"/>
          <w:lang w:val="en-US" w:eastAsia="zh-CN" w:bidi="ar"/>
        </w:rPr>
        <w:t>余次，房屋道路维修</w:t>
      </w:r>
      <w:r>
        <w:rPr>
          <w:rFonts w:hint="eastAsia" w:ascii="仿宋" w:hAnsi="仿宋" w:eastAsia="仿宋" w:cs="仿宋"/>
          <w:b w:val="0"/>
          <w:i w:val="0"/>
          <w:caps w:val="0"/>
          <w:color w:val="auto"/>
          <w:spacing w:val="0"/>
          <w:kern w:val="0"/>
          <w:sz w:val="32"/>
          <w:szCs w:val="32"/>
          <w:shd w:val="clear" w:fill="FFFFFF"/>
          <w:lang w:val="en-US" w:eastAsia="zh-CN" w:bidi="ar"/>
        </w:rPr>
        <w:t>30</w:t>
      </w:r>
      <w:r>
        <w:rPr>
          <w:rFonts w:hint="eastAsia" w:ascii="仿宋" w:hAnsi="仿宋" w:eastAsia="仿宋" w:cs="仿宋"/>
          <w:b w:val="0"/>
          <w:i w:val="0"/>
          <w:caps w:val="0"/>
          <w:color w:val="000000"/>
          <w:spacing w:val="0"/>
          <w:kern w:val="0"/>
          <w:sz w:val="32"/>
          <w:szCs w:val="32"/>
          <w:shd w:val="clear" w:fill="FFFFFF"/>
          <w:lang w:val="en-US" w:eastAsia="zh-CN" w:bidi="ar"/>
        </w:rPr>
        <w:t>起，</w:t>
      </w:r>
      <w:bookmarkStart w:id="0" w:name="_GoBack"/>
      <w:r>
        <w:rPr>
          <w:rFonts w:hint="eastAsia" w:ascii="仿宋" w:hAnsi="仿宋" w:eastAsia="仿宋" w:cs="仿宋"/>
          <w:b w:val="0"/>
          <w:i w:val="0"/>
          <w:caps w:val="0"/>
          <w:color w:val="auto"/>
          <w:spacing w:val="0"/>
          <w:kern w:val="0"/>
          <w:sz w:val="32"/>
          <w:szCs w:val="32"/>
          <w:shd w:val="clear" w:fill="FFFFFF"/>
          <w:lang w:val="en-US" w:eastAsia="zh-CN" w:bidi="ar"/>
        </w:rPr>
        <w:t>更换压坏的地砖30余次，</w:t>
      </w:r>
      <w:bookmarkEnd w:id="0"/>
      <w:r>
        <w:rPr>
          <w:rFonts w:hint="eastAsia" w:ascii="仿宋" w:hAnsi="仿宋" w:eastAsia="仿宋" w:cs="仿宋"/>
          <w:b w:val="0"/>
          <w:i w:val="0"/>
          <w:caps w:val="0"/>
          <w:color w:val="auto"/>
          <w:spacing w:val="0"/>
          <w:kern w:val="0"/>
          <w:sz w:val="32"/>
          <w:szCs w:val="32"/>
          <w:shd w:val="clear" w:fill="FFFFFF"/>
          <w:lang w:val="en-US" w:eastAsia="zh-CN" w:bidi="ar"/>
        </w:rPr>
        <w:t>常委楼、综合楼屋顶维修、弱电入地、公共卫生间改造、围墙改造等基建工程相继完成并投入使用；</w:t>
      </w:r>
      <w:r>
        <w:rPr>
          <w:rFonts w:hint="eastAsia" w:ascii="仿宋" w:hAnsi="仿宋" w:eastAsia="仿宋" w:cs="仿宋"/>
          <w:b w:val="0"/>
          <w:i w:val="0"/>
          <w:caps w:val="0"/>
          <w:color w:val="000000"/>
          <w:spacing w:val="0"/>
          <w:kern w:val="0"/>
          <w:sz w:val="32"/>
          <w:szCs w:val="32"/>
          <w:shd w:val="clear" w:fill="FFFFFF"/>
          <w:lang w:val="en-US" w:eastAsia="zh-CN" w:bidi="ar"/>
        </w:rPr>
        <w:t>节日布置美观大气，路灯提质焕然一新，市委市政府大院美化亮化品质显著提升，营造出了整洁、美观、舒适的机关面貌。</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74"/>
        <w:jc w:val="both"/>
        <w:textAlignment w:val="auto"/>
        <w:outlineLvl w:val="9"/>
        <w:rPr>
          <w:rFonts w:hint="eastAsia" w:ascii="仿宋" w:hAnsi="仿宋" w:eastAsia="仿宋" w:cs="仿宋"/>
          <w:b w:val="0"/>
          <w:i w:val="0"/>
          <w:caps w:val="0"/>
          <w:color w:val="000000"/>
          <w:spacing w:val="0"/>
          <w:sz w:val="32"/>
          <w:szCs w:val="32"/>
        </w:rPr>
      </w:pPr>
      <w:r>
        <w:rPr>
          <w:rFonts w:hint="eastAsia" w:ascii="仿宋" w:hAnsi="仿宋" w:eastAsia="仿宋" w:cs="仿宋"/>
          <w:b/>
          <w:i w:val="0"/>
          <w:caps w:val="0"/>
          <w:color w:val="000000"/>
          <w:spacing w:val="-2"/>
          <w:kern w:val="0"/>
          <w:sz w:val="32"/>
          <w:szCs w:val="32"/>
          <w:shd w:val="clear" w:fill="FFFFFF"/>
          <w:lang w:val="en-US" w:eastAsia="zh-CN" w:bidi="ar"/>
        </w:rPr>
        <w:t>（三）以“新三创”为抓手,提升创建执行力</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640"/>
        <w:jc w:val="both"/>
        <w:textAlignment w:val="auto"/>
        <w:outlineLvl w:val="9"/>
        <w:rPr>
          <w:rFonts w:hint="eastAsia" w:ascii="仿宋" w:hAnsi="仿宋" w:eastAsia="仿宋" w:cs="仿宋"/>
          <w:b w:val="0"/>
          <w:i w:val="0"/>
          <w:caps w:val="0"/>
          <w:color w:val="000000"/>
          <w:spacing w:val="0"/>
          <w:sz w:val="32"/>
          <w:szCs w:val="32"/>
        </w:rPr>
      </w:pPr>
      <w:r>
        <w:rPr>
          <w:rFonts w:hint="eastAsia" w:ascii="仿宋" w:hAnsi="仿宋" w:eastAsia="仿宋" w:cs="仿宋"/>
          <w:b w:val="0"/>
          <w:i w:val="0"/>
          <w:caps w:val="0"/>
          <w:color w:val="000000"/>
          <w:spacing w:val="0"/>
          <w:kern w:val="0"/>
          <w:sz w:val="32"/>
          <w:szCs w:val="32"/>
          <w:shd w:val="clear" w:fill="FFFFFF"/>
          <w:lang w:val="en-US" w:eastAsia="zh-CN" w:bidi="ar"/>
        </w:rPr>
        <w:t>增设宣传栏、提示牌、提示栏等宣传阵地加大宣传力度，提高创城、创园林机关工作知晓率、支持率；大力整治机关环境卫生，对院内“三乱”、卫生死角、牛皮癣进行彻底清理；定期开展病媒生物防制作业和园林绿化病虫害防治，制定市委市政府大院工作方案和工作职责分解表，组织召开院内各单位推进会，从宣传教育、环境整治、“四乱”治理、车辆停放、文明餐桌六个方面入手，着力解决市委市政府大院不文明现象；积极组织开展文明劝导、三清一化、全民卫生日等创建活动；整理创建材料，落实整改要求。</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0" w:firstLine="474"/>
        <w:jc w:val="both"/>
        <w:textAlignment w:val="auto"/>
        <w:outlineLvl w:val="9"/>
        <w:rPr>
          <w:rFonts w:hint="eastAsia" w:ascii="仿宋" w:hAnsi="仿宋" w:eastAsia="仿宋" w:cs="仿宋"/>
          <w:b w:val="0"/>
          <w:i w:val="0"/>
          <w:caps w:val="0"/>
          <w:color w:val="000000"/>
          <w:spacing w:val="0"/>
          <w:sz w:val="32"/>
          <w:szCs w:val="32"/>
        </w:rPr>
      </w:pPr>
      <w:r>
        <w:rPr>
          <w:rFonts w:hint="eastAsia" w:ascii="仿宋" w:hAnsi="仿宋" w:eastAsia="仿宋" w:cs="仿宋"/>
          <w:b/>
          <w:i w:val="0"/>
          <w:caps w:val="0"/>
          <w:color w:val="000000"/>
          <w:spacing w:val="-2"/>
          <w:kern w:val="0"/>
          <w:sz w:val="32"/>
          <w:szCs w:val="32"/>
          <w:shd w:val="clear" w:fill="FFFFFF"/>
          <w:lang w:val="en-US" w:eastAsia="zh-CN" w:bidi="ar"/>
        </w:rPr>
        <w:t>（四）以“精准精细”为要求，提升服务亲和力</w:t>
      </w:r>
    </w:p>
    <w:p>
      <w:pPr>
        <w:ind w:firstLine="640" w:firstLineChars="200"/>
        <w:jc w:val="left"/>
        <w:rPr>
          <w:rFonts w:hint="default" w:ascii="仿宋" w:hAnsi="仿宋" w:eastAsia="仿宋" w:cs="仿宋"/>
          <w:b w:val="0"/>
          <w:i w:val="0"/>
          <w:caps w:val="0"/>
          <w:color w:val="FF0000"/>
          <w:spacing w:val="0"/>
          <w:kern w:val="0"/>
          <w:sz w:val="32"/>
          <w:szCs w:val="32"/>
          <w:shd w:val="clear" w:fill="FFFFFF"/>
          <w:lang w:val="en-US" w:eastAsia="zh-CN" w:bidi="ar"/>
        </w:rPr>
      </w:pPr>
      <w:r>
        <w:rPr>
          <w:rFonts w:hint="eastAsia" w:ascii="仿宋" w:hAnsi="仿宋" w:eastAsia="仿宋" w:cs="仿宋"/>
          <w:b w:val="0"/>
          <w:i w:val="0"/>
          <w:caps w:val="0"/>
          <w:color w:val="000000"/>
          <w:spacing w:val="0"/>
          <w:kern w:val="0"/>
          <w:sz w:val="32"/>
          <w:szCs w:val="32"/>
          <w:shd w:val="clear" w:fill="FFFFFF"/>
          <w:lang w:val="en-US" w:eastAsia="zh-CN" w:bidi="ar"/>
        </w:rPr>
        <w:t>坚持以服务对象为中心，以高水平、人性化、专业化为目标，进一步优化服务流程、创新服务手段、拓展服务内涵,提升服务水平。保洁精细服务，针对机关保洁服务新要求，重新制定考核方案、完善考核细则，安排专人对物业保洁服务进行“日巡查、周检查、月考核”，切实提高保洁服务水平，确保市委市政府机关始终干净整洁、绿意盎然、四季有花。</w:t>
      </w:r>
    </w:p>
    <w:p>
      <w:pPr>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17" w:firstLine="621"/>
        <w:jc w:val="both"/>
        <w:textAlignment w:val="auto"/>
        <w:outlineLvl w:val="9"/>
        <w:rPr>
          <w:rFonts w:hint="eastAsia" w:ascii="黑体" w:hAnsi="黑体" w:eastAsia="黑体" w:cs="黑体"/>
          <w:b/>
          <w:bCs/>
          <w:i w:val="0"/>
          <w:caps w:val="0"/>
          <w:color w:val="000000"/>
          <w:spacing w:val="0"/>
          <w:kern w:val="0"/>
          <w:sz w:val="32"/>
          <w:szCs w:val="32"/>
          <w:shd w:val="clear" w:fill="FFFFFF"/>
          <w:lang w:val="en-US" w:eastAsia="zh-CN" w:bidi="ar"/>
        </w:rPr>
      </w:pPr>
      <w:r>
        <w:rPr>
          <w:rFonts w:hint="eastAsia" w:ascii="黑体" w:hAnsi="黑体" w:eastAsia="黑体" w:cs="黑体"/>
          <w:b/>
          <w:bCs/>
          <w:i w:val="0"/>
          <w:caps w:val="0"/>
          <w:color w:val="000000"/>
          <w:spacing w:val="0"/>
          <w:kern w:val="0"/>
          <w:sz w:val="32"/>
          <w:szCs w:val="32"/>
          <w:shd w:val="clear" w:fill="FFFFFF"/>
          <w:lang w:val="en-US" w:eastAsia="zh-CN" w:bidi="ar"/>
        </w:rPr>
        <w:t>绩效自评情况</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17" w:firstLine="621"/>
        <w:jc w:val="both"/>
        <w:textAlignment w:val="auto"/>
        <w:outlineLvl w:val="9"/>
        <w:rPr>
          <w:rFonts w:hint="eastAsia" w:ascii="仿宋" w:hAnsi="仿宋" w:eastAsia="仿宋" w:cs="仿宋"/>
          <w:b w:val="0"/>
          <w:i w:val="0"/>
          <w:caps w:val="0"/>
          <w:color w:val="000000"/>
          <w:spacing w:val="0"/>
          <w:kern w:val="0"/>
          <w:sz w:val="32"/>
          <w:szCs w:val="32"/>
          <w:shd w:val="clear" w:fill="FFFFFF"/>
          <w:lang w:val="en-US" w:eastAsia="zh-CN" w:bidi="ar"/>
        </w:rPr>
      </w:pPr>
      <w:r>
        <w:rPr>
          <w:rFonts w:hint="eastAsia" w:ascii="仿宋" w:hAnsi="仿宋" w:eastAsia="仿宋" w:cs="仿宋"/>
          <w:b w:val="0"/>
          <w:i w:val="0"/>
          <w:caps w:val="0"/>
          <w:color w:val="000000"/>
          <w:spacing w:val="0"/>
          <w:kern w:val="0"/>
          <w:sz w:val="32"/>
          <w:szCs w:val="32"/>
          <w:shd w:val="clear" w:fill="FFFFFF"/>
          <w:lang w:val="en-US" w:eastAsia="zh-CN" w:bidi="ar"/>
        </w:rPr>
        <w:t xml:space="preserve">2020年度，市委市政府机关物业管理费专项经费项目在项目申报、目标设定、决策过程、资金分配、资金到位、支出管理、组织实施、项目效果等方面落实情况较好。部门自评得分为97分，优秀。 </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17" w:firstLine="621"/>
        <w:jc w:val="both"/>
        <w:textAlignment w:val="auto"/>
        <w:outlineLvl w:val="9"/>
        <w:rPr>
          <w:rFonts w:hint="eastAsia" w:ascii="仿宋" w:hAnsi="仿宋" w:eastAsia="仿宋" w:cs="仿宋"/>
          <w:b w:val="0"/>
          <w:i w:val="0"/>
          <w:caps w:val="0"/>
          <w:color w:val="000000"/>
          <w:spacing w:val="0"/>
          <w:kern w:val="0"/>
          <w:sz w:val="32"/>
          <w:szCs w:val="32"/>
          <w:shd w:val="clear" w:fill="FFFFFF"/>
          <w:lang w:val="en-US" w:eastAsia="zh-CN" w:bidi="ar"/>
        </w:rPr>
      </w:pPr>
      <w:r>
        <w:rPr>
          <w:rFonts w:hint="eastAsia" w:ascii="仿宋" w:hAnsi="仿宋" w:eastAsia="仿宋" w:cs="仿宋"/>
          <w:b w:val="0"/>
          <w:i w:val="0"/>
          <w:caps w:val="0"/>
          <w:color w:val="000000"/>
          <w:spacing w:val="0"/>
          <w:kern w:val="0"/>
          <w:sz w:val="32"/>
          <w:szCs w:val="32"/>
          <w:shd w:val="clear" w:fill="FFFFFF"/>
          <w:lang w:val="en-US" w:eastAsia="zh-CN" w:bidi="ar"/>
        </w:rPr>
        <w:t xml:space="preserve">主要结论： </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17" w:firstLine="621"/>
        <w:jc w:val="both"/>
        <w:textAlignment w:val="auto"/>
        <w:outlineLvl w:val="9"/>
        <w:rPr>
          <w:rFonts w:hint="eastAsia" w:ascii="仿宋" w:hAnsi="仿宋" w:eastAsia="仿宋" w:cs="仿宋"/>
          <w:b w:val="0"/>
          <w:i w:val="0"/>
          <w:caps w:val="0"/>
          <w:color w:val="000000"/>
          <w:spacing w:val="0"/>
          <w:kern w:val="0"/>
          <w:sz w:val="32"/>
          <w:szCs w:val="32"/>
          <w:shd w:val="clear" w:fill="FFFFFF"/>
          <w:lang w:val="en-US" w:eastAsia="zh-CN" w:bidi="ar"/>
        </w:rPr>
      </w:pPr>
      <w:r>
        <w:rPr>
          <w:rFonts w:hint="eastAsia" w:ascii="仿宋" w:hAnsi="仿宋" w:eastAsia="仿宋" w:cs="仿宋"/>
          <w:b w:val="0"/>
          <w:i w:val="0"/>
          <w:caps w:val="0"/>
          <w:color w:val="000000"/>
          <w:spacing w:val="0"/>
          <w:kern w:val="0"/>
          <w:sz w:val="32"/>
          <w:szCs w:val="32"/>
          <w:shd w:val="clear" w:fill="FFFFFF"/>
          <w:lang w:val="en-US" w:eastAsia="zh-CN" w:bidi="ar"/>
        </w:rPr>
        <w:t xml:space="preserve">（1）申报论证充分。专项经费项目根据现实需要和市委市政府机关发展等相关内容进行了充分的论证。 </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17" w:firstLine="621"/>
        <w:jc w:val="both"/>
        <w:textAlignment w:val="auto"/>
        <w:outlineLvl w:val="9"/>
        <w:rPr>
          <w:rFonts w:hint="eastAsia" w:ascii="仿宋" w:hAnsi="仿宋" w:eastAsia="仿宋" w:cs="仿宋"/>
          <w:b w:val="0"/>
          <w:i w:val="0"/>
          <w:caps w:val="0"/>
          <w:color w:val="000000"/>
          <w:spacing w:val="0"/>
          <w:kern w:val="0"/>
          <w:sz w:val="32"/>
          <w:szCs w:val="32"/>
          <w:shd w:val="clear" w:fill="FFFFFF"/>
          <w:lang w:val="en-US" w:eastAsia="zh-CN" w:bidi="ar"/>
        </w:rPr>
      </w:pPr>
      <w:r>
        <w:rPr>
          <w:rFonts w:hint="eastAsia" w:ascii="仿宋" w:hAnsi="仿宋" w:eastAsia="仿宋" w:cs="仿宋"/>
          <w:b w:val="0"/>
          <w:i w:val="0"/>
          <w:caps w:val="0"/>
          <w:color w:val="000000"/>
          <w:spacing w:val="0"/>
          <w:kern w:val="0"/>
          <w:sz w:val="32"/>
          <w:szCs w:val="32"/>
          <w:shd w:val="clear" w:fill="FFFFFF"/>
          <w:lang w:val="en-US" w:eastAsia="zh-CN" w:bidi="ar"/>
        </w:rPr>
        <w:t xml:space="preserve">（2）资金支出率正常，提高了预算资金的实际使用效果。 </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17" w:firstLine="621"/>
        <w:jc w:val="both"/>
        <w:textAlignment w:val="auto"/>
        <w:outlineLvl w:val="9"/>
        <w:rPr>
          <w:rFonts w:hint="eastAsia" w:ascii="仿宋" w:hAnsi="仿宋" w:eastAsia="仿宋" w:cs="仿宋"/>
          <w:b w:val="0"/>
          <w:i w:val="0"/>
          <w:caps w:val="0"/>
          <w:color w:val="000000"/>
          <w:spacing w:val="0"/>
          <w:kern w:val="0"/>
          <w:sz w:val="32"/>
          <w:szCs w:val="32"/>
          <w:shd w:val="clear" w:fill="FFFFFF"/>
          <w:lang w:val="en-US" w:eastAsia="zh-CN" w:bidi="ar"/>
        </w:rPr>
      </w:pPr>
      <w:r>
        <w:rPr>
          <w:rFonts w:hint="eastAsia" w:ascii="仿宋" w:hAnsi="仿宋" w:eastAsia="仿宋" w:cs="仿宋"/>
          <w:b w:val="0"/>
          <w:i w:val="0"/>
          <w:caps w:val="0"/>
          <w:color w:val="000000"/>
          <w:spacing w:val="0"/>
          <w:kern w:val="0"/>
          <w:sz w:val="32"/>
          <w:szCs w:val="32"/>
          <w:shd w:val="clear" w:fill="FFFFFF"/>
          <w:lang w:val="en-US" w:eastAsia="zh-CN" w:bidi="ar"/>
        </w:rPr>
        <w:t xml:space="preserve">（3）财务合规。项目资金支出符合财务相关规定。 </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17" w:firstLine="621"/>
        <w:jc w:val="both"/>
        <w:textAlignment w:val="auto"/>
        <w:outlineLvl w:val="9"/>
        <w:rPr>
          <w:rFonts w:hint="eastAsia" w:ascii="仿宋" w:hAnsi="仿宋" w:eastAsia="仿宋" w:cs="仿宋"/>
          <w:b w:val="0"/>
          <w:i w:val="0"/>
          <w:caps w:val="0"/>
          <w:color w:val="000000"/>
          <w:spacing w:val="0"/>
          <w:kern w:val="0"/>
          <w:sz w:val="32"/>
          <w:szCs w:val="32"/>
          <w:shd w:val="clear" w:fill="FFFFFF"/>
          <w:lang w:val="en-US" w:eastAsia="zh-CN" w:bidi="ar"/>
        </w:rPr>
      </w:pPr>
      <w:r>
        <w:rPr>
          <w:rFonts w:hint="eastAsia" w:ascii="仿宋" w:hAnsi="仿宋" w:eastAsia="仿宋" w:cs="仿宋"/>
          <w:b w:val="0"/>
          <w:i w:val="0"/>
          <w:caps w:val="0"/>
          <w:color w:val="000000"/>
          <w:spacing w:val="0"/>
          <w:kern w:val="0"/>
          <w:sz w:val="32"/>
          <w:szCs w:val="32"/>
          <w:shd w:val="clear" w:fill="FFFFFF"/>
          <w:lang w:val="en-US" w:eastAsia="zh-CN" w:bidi="ar"/>
        </w:rPr>
        <w:t xml:space="preserve">（4）制度完备。有专门的财务和管理制度，能细化支出范围与标准。 </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17" w:firstLine="621"/>
        <w:jc w:val="both"/>
        <w:textAlignment w:val="auto"/>
        <w:outlineLvl w:val="9"/>
        <w:rPr>
          <w:rFonts w:hint="eastAsia" w:ascii="仿宋" w:hAnsi="仿宋" w:eastAsia="仿宋" w:cs="仿宋"/>
          <w:b w:val="0"/>
          <w:i w:val="0"/>
          <w:caps w:val="0"/>
          <w:color w:val="000000"/>
          <w:spacing w:val="0"/>
          <w:kern w:val="0"/>
          <w:sz w:val="32"/>
          <w:szCs w:val="32"/>
          <w:shd w:val="clear" w:fill="FFFFFF"/>
          <w:lang w:val="en-US" w:eastAsia="zh-CN" w:bidi="ar"/>
        </w:rPr>
      </w:pPr>
      <w:r>
        <w:rPr>
          <w:rFonts w:hint="eastAsia" w:ascii="仿宋" w:hAnsi="仿宋" w:eastAsia="仿宋" w:cs="仿宋"/>
          <w:b w:val="0"/>
          <w:i w:val="0"/>
          <w:caps w:val="0"/>
          <w:color w:val="000000"/>
          <w:spacing w:val="0"/>
          <w:kern w:val="0"/>
          <w:sz w:val="32"/>
          <w:szCs w:val="32"/>
          <w:shd w:val="clear" w:fill="FFFFFF"/>
          <w:lang w:val="en-US" w:eastAsia="zh-CN" w:bidi="ar"/>
        </w:rPr>
        <w:t xml:space="preserve">（5）实施规范。财务有一定程度的公开，监管有力；对资金使用情况进行了监督检查。 </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uto"/>
        <w:ind w:left="0" w:right="17" w:firstLine="621"/>
        <w:jc w:val="both"/>
        <w:textAlignment w:val="auto"/>
        <w:outlineLvl w:val="9"/>
        <w:rPr>
          <w:rFonts w:hint="eastAsia" w:ascii="仿宋" w:hAnsi="仿宋" w:eastAsia="仿宋" w:cs="仿宋"/>
          <w:b w:val="0"/>
          <w:i w:val="0"/>
          <w:caps w:val="0"/>
          <w:color w:val="000000"/>
          <w:spacing w:val="0"/>
          <w:kern w:val="0"/>
          <w:sz w:val="32"/>
          <w:szCs w:val="32"/>
          <w:shd w:val="clear" w:fill="FFFFFF"/>
          <w:lang w:val="en-US" w:eastAsia="zh-CN" w:bidi="ar"/>
        </w:rPr>
      </w:pPr>
      <w:r>
        <w:rPr>
          <w:rFonts w:hint="eastAsia" w:ascii="仿宋" w:hAnsi="仿宋" w:eastAsia="仿宋" w:cs="仿宋"/>
          <w:b w:val="0"/>
          <w:i w:val="0"/>
          <w:caps w:val="0"/>
          <w:color w:val="000000"/>
          <w:spacing w:val="0"/>
          <w:kern w:val="0"/>
          <w:sz w:val="32"/>
          <w:szCs w:val="32"/>
          <w:shd w:val="clear" w:fill="FFFFFF"/>
          <w:lang w:val="en-US" w:eastAsia="zh-CN" w:bidi="ar"/>
        </w:rPr>
        <w:t xml:space="preserve">（6）项目实施成效显著。提升了物业服务质量，顺利保障了市委市政府机关的日常运行和管理；完善了各方面基础设施建设；保障了市委市政府机关必要维修维护；加强了市委市政府机关安全、清洁、和谐建设。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2"/>
        <w:jc w:val="left"/>
        <w:textAlignment w:val="auto"/>
        <w:outlineLvl w:val="9"/>
        <w:rPr>
          <w:rFonts w:hint="eastAsia" w:ascii="黑体" w:hAnsi="黑体" w:eastAsia="黑体" w:cs="黑体"/>
          <w:sz w:val="32"/>
          <w:szCs w:val="32"/>
        </w:rPr>
      </w:pPr>
      <w:r>
        <w:rPr>
          <w:rFonts w:hint="eastAsia" w:ascii="黑体" w:hAnsi="黑体" w:eastAsia="黑体" w:cs="黑体"/>
          <w:b/>
          <w:color w:val="000000"/>
          <w:kern w:val="0"/>
          <w:sz w:val="32"/>
          <w:szCs w:val="32"/>
          <w:u w:val="none"/>
          <w:shd w:val="clear" w:fill="FFFFFF"/>
          <w:lang w:val="en-US" w:eastAsia="zh-CN" w:bidi="ar"/>
        </w:rPr>
        <w:t>五、存在问题及改进措施：</w:t>
      </w:r>
      <w:r>
        <w:rPr>
          <w:rFonts w:hint="eastAsia" w:ascii="黑体" w:hAnsi="黑体" w:eastAsia="黑体" w:cs="黑体"/>
          <w:color w:val="000000"/>
          <w:kern w:val="0"/>
          <w:sz w:val="32"/>
          <w:szCs w:val="32"/>
          <w:u w:val="none"/>
          <w:shd w:val="clear" w:fill="FFFFFF"/>
          <w:lang w:val="en-US" w:eastAsia="zh-CN" w:bidi="ar"/>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jc w:val="left"/>
        <w:textAlignment w:val="auto"/>
        <w:outlineLvl w:val="9"/>
        <w:rPr>
          <w:rFonts w:hint="eastAsia" w:ascii="仿宋" w:hAnsi="仿宋" w:eastAsia="仿宋" w:cs="仿宋"/>
          <w:sz w:val="32"/>
          <w:szCs w:val="32"/>
        </w:rPr>
      </w:pPr>
      <w:r>
        <w:rPr>
          <w:rFonts w:hint="eastAsia" w:ascii="仿宋" w:hAnsi="仿宋" w:eastAsia="仿宋" w:cs="仿宋"/>
          <w:color w:val="000000"/>
          <w:kern w:val="0"/>
          <w:sz w:val="32"/>
          <w:szCs w:val="32"/>
          <w:u w:val="none"/>
          <w:shd w:val="clear" w:fill="FFFFFF"/>
          <w:lang w:val="en-US" w:eastAsia="zh-CN" w:bidi="ar"/>
        </w:rPr>
        <w:t xml:space="preserve">1、绩效管理制度不够完善。进一步完善物业公司绩效管理制度，强化绩效管理意识。提升项目管理人员的业务能力，执行能力，进一步提高服务对象满意度、美誉度。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jc w:val="left"/>
        <w:textAlignment w:val="auto"/>
        <w:outlineLvl w:val="9"/>
        <w:rPr>
          <w:rFonts w:hint="eastAsia" w:ascii="仿宋" w:hAnsi="仿宋" w:eastAsia="仿宋" w:cs="仿宋"/>
          <w:sz w:val="32"/>
          <w:szCs w:val="32"/>
        </w:rPr>
      </w:pPr>
      <w:r>
        <w:rPr>
          <w:rFonts w:hint="eastAsia" w:ascii="仿宋" w:hAnsi="仿宋" w:eastAsia="仿宋" w:cs="仿宋"/>
          <w:color w:val="000000"/>
          <w:kern w:val="0"/>
          <w:sz w:val="32"/>
          <w:szCs w:val="32"/>
          <w:u w:val="none"/>
          <w:shd w:val="clear" w:fill="FFFFFF"/>
          <w:lang w:val="en-US" w:eastAsia="zh-CN" w:bidi="ar"/>
        </w:rPr>
        <w:t xml:space="preserve">2、业务管理方面，继续加强业务学习，按季度对项目进行绩效评价工作；加强物业公司资料的归集归档整理工作，同时落实问责机制，将项目工作完成情况和及时情况作为物业公司及岗位绩效考核的评价依据，以提高物业员工工作的效率和效果。 </w:t>
      </w:r>
    </w:p>
    <w:p>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32"/>
          <w:szCs w:val="32"/>
          <w:lang w:eastAsia="zh-CN"/>
        </w:rPr>
      </w:pPr>
    </w:p>
    <w:p>
      <w:pPr>
        <w:keepNext w:val="0"/>
        <w:keepLines w:val="0"/>
        <w:pageBreakBefore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360" w:lineRule="auto"/>
        <w:ind w:firstLine="5120" w:firstLineChars="16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2021年3月12日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9384C"/>
    <w:multiLevelType w:val="singleLevel"/>
    <w:tmpl w:val="8379384C"/>
    <w:lvl w:ilvl="0" w:tentative="0">
      <w:start w:val="1"/>
      <w:numFmt w:val="decimal"/>
      <w:suff w:val="nothing"/>
      <w:lvlText w:val="%1、"/>
      <w:lvlJc w:val="left"/>
    </w:lvl>
  </w:abstractNum>
  <w:abstractNum w:abstractNumId="1">
    <w:nsid w:val="9B87FE44"/>
    <w:multiLevelType w:val="singleLevel"/>
    <w:tmpl w:val="9B87FE44"/>
    <w:lvl w:ilvl="0" w:tentative="0">
      <w:start w:val="2"/>
      <w:numFmt w:val="chineseCounting"/>
      <w:suff w:val="nothing"/>
      <w:lvlText w:val="（%1）"/>
      <w:lvlJc w:val="left"/>
      <w:rPr>
        <w:rFonts w:hint="eastAsia"/>
      </w:rPr>
    </w:lvl>
  </w:abstractNum>
  <w:abstractNum w:abstractNumId="2">
    <w:nsid w:val="CC82B1BA"/>
    <w:multiLevelType w:val="singleLevel"/>
    <w:tmpl w:val="CC82B1BA"/>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2E5814"/>
    <w:rsid w:val="00347CD8"/>
    <w:rsid w:val="00361869"/>
    <w:rsid w:val="035A2D83"/>
    <w:rsid w:val="06F70828"/>
    <w:rsid w:val="08474570"/>
    <w:rsid w:val="089456A2"/>
    <w:rsid w:val="0A3D2AF4"/>
    <w:rsid w:val="0BB627D2"/>
    <w:rsid w:val="0D0B6CEA"/>
    <w:rsid w:val="103727BE"/>
    <w:rsid w:val="103F1143"/>
    <w:rsid w:val="105935DB"/>
    <w:rsid w:val="109B3AE1"/>
    <w:rsid w:val="113028FE"/>
    <w:rsid w:val="13756806"/>
    <w:rsid w:val="168E55C1"/>
    <w:rsid w:val="16DE3B81"/>
    <w:rsid w:val="17346115"/>
    <w:rsid w:val="198516BB"/>
    <w:rsid w:val="1EEE7626"/>
    <w:rsid w:val="1F515D1D"/>
    <w:rsid w:val="219F0D75"/>
    <w:rsid w:val="221E06C8"/>
    <w:rsid w:val="23BB214E"/>
    <w:rsid w:val="24BF29D2"/>
    <w:rsid w:val="27BB6457"/>
    <w:rsid w:val="2888744C"/>
    <w:rsid w:val="29BF2CC3"/>
    <w:rsid w:val="29E8701F"/>
    <w:rsid w:val="2A007A7C"/>
    <w:rsid w:val="2A0A762A"/>
    <w:rsid w:val="2B064AF2"/>
    <w:rsid w:val="2D4D578F"/>
    <w:rsid w:val="2FCD482A"/>
    <w:rsid w:val="342E5814"/>
    <w:rsid w:val="359C42B6"/>
    <w:rsid w:val="3639191B"/>
    <w:rsid w:val="36992516"/>
    <w:rsid w:val="39054ADF"/>
    <w:rsid w:val="39157EA7"/>
    <w:rsid w:val="3B2821D7"/>
    <w:rsid w:val="3B2861F9"/>
    <w:rsid w:val="3E4068E1"/>
    <w:rsid w:val="3E9870E5"/>
    <w:rsid w:val="3EE60E39"/>
    <w:rsid w:val="3F773B20"/>
    <w:rsid w:val="3FA32FE8"/>
    <w:rsid w:val="40D221F3"/>
    <w:rsid w:val="411A57BA"/>
    <w:rsid w:val="449D3F51"/>
    <w:rsid w:val="44D34D6E"/>
    <w:rsid w:val="465B7EE8"/>
    <w:rsid w:val="488D5B5D"/>
    <w:rsid w:val="491570A4"/>
    <w:rsid w:val="49C7320C"/>
    <w:rsid w:val="49FF3B75"/>
    <w:rsid w:val="4B244394"/>
    <w:rsid w:val="4BA35DF2"/>
    <w:rsid w:val="4D1E0149"/>
    <w:rsid w:val="4EFD0863"/>
    <w:rsid w:val="4F245210"/>
    <w:rsid w:val="4FE96742"/>
    <w:rsid w:val="51226620"/>
    <w:rsid w:val="51D45309"/>
    <w:rsid w:val="527F4CA1"/>
    <w:rsid w:val="5296185F"/>
    <w:rsid w:val="53CB1DCA"/>
    <w:rsid w:val="5494161E"/>
    <w:rsid w:val="558409C4"/>
    <w:rsid w:val="55CA61E0"/>
    <w:rsid w:val="56395AE3"/>
    <w:rsid w:val="56D54E0C"/>
    <w:rsid w:val="57FA5FA6"/>
    <w:rsid w:val="598A2013"/>
    <w:rsid w:val="5B6910F6"/>
    <w:rsid w:val="5CB94393"/>
    <w:rsid w:val="5D4F09FC"/>
    <w:rsid w:val="5F1B1C29"/>
    <w:rsid w:val="619D66EC"/>
    <w:rsid w:val="61B04326"/>
    <w:rsid w:val="62FF6C35"/>
    <w:rsid w:val="64C166CC"/>
    <w:rsid w:val="64D479FD"/>
    <w:rsid w:val="670C18E2"/>
    <w:rsid w:val="69AC462E"/>
    <w:rsid w:val="6A3632DB"/>
    <w:rsid w:val="6B6C318E"/>
    <w:rsid w:val="71565BF7"/>
    <w:rsid w:val="74BB3600"/>
    <w:rsid w:val="75C53D34"/>
    <w:rsid w:val="7A546D95"/>
    <w:rsid w:val="7AAF7BF2"/>
    <w:rsid w:val="7BAE5801"/>
    <w:rsid w:val="7BB1067F"/>
    <w:rsid w:val="7C335035"/>
    <w:rsid w:val="7D021E93"/>
    <w:rsid w:val="7D217723"/>
    <w:rsid w:val="7E8D4CA3"/>
    <w:rsid w:val="7F6601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FollowedHyperlink"/>
    <w:basedOn w:val="4"/>
    <w:qFormat/>
    <w:uiPriority w:val="0"/>
    <w:rPr>
      <w:color w:val="000000"/>
      <w:u w:val="none"/>
    </w:rPr>
  </w:style>
  <w:style w:type="character" w:styleId="6">
    <w:name w:val="Hyperlink"/>
    <w:basedOn w:val="4"/>
    <w:qFormat/>
    <w:uiPriority w:val="0"/>
    <w:rPr>
      <w:color w:val="00000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2018-05-21T00:39:00Z</dcterms:created>
  <dc:creator>Administrator</dc:creator>
  <cp:lastModifiedBy>lenovo</cp:lastModifiedBy>
  <cp:lastPrinted>2018-05-23T08:02:00Z</cp:lastPrinted>
  <dcterms:modified xsi:type="dcterms:W3CDTF">2021-03-09T07:51:16Z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