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408" w:afterAutospacing="0" w:line="440" w:lineRule="exact"/>
        <w:ind w:left="0" w:right="0"/>
        <w:jc w:val="center"/>
        <w:textAlignment w:val="auto"/>
        <w:rPr>
          <w:rFonts w:hint="eastAsia" w:ascii="方正小标宋简体" w:hAnsi="方正小标宋简体" w:eastAsia="方正小标宋简体" w:cs="方正小标宋简体"/>
          <w:color w:val="auto"/>
          <w:sz w:val="36"/>
          <w:szCs w:val="36"/>
          <w:lang w:eastAsia="zh-CN"/>
        </w:rPr>
      </w:pPr>
      <w:r>
        <w:rPr>
          <w:rFonts w:hint="eastAsia" w:ascii="方正小标宋简体" w:hAnsi="方正小标宋简体" w:eastAsia="方正小标宋简体" w:cs="方正小标宋简体"/>
          <w:color w:val="auto"/>
          <w:sz w:val="36"/>
          <w:szCs w:val="36"/>
          <w:lang w:eastAsia="zh-CN"/>
        </w:rPr>
        <w:t>邢台市机关后勤服务中心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408" w:afterAutospacing="0" w:line="440" w:lineRule="exact"/>
        <w:ind w:left="0" w:right="0"/>
        <w:jc w:val="center"/>
        <w:textAlignment w:val="auto"/>
        <w:rPr>
          <w:rFonts w:hint="eastAsia"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20</w:t>
      </w:r>
      <w:r>
        <w:rPr>
          <w:rFonts w:hint="eastAsia" w:ascii="方正小标宋简体" w:hAnsi="方正小标宋简体" w:eastAsia="方正小标宋简体" w:cs="方正小标宋简体"/>
          <w:color w:val="auto"/>
          <w:sz w:val="36"/>
          <w:szCs w:val="36"/>
          <w:lang w:val="en-US" w:eastAsia="zh-CN"/>
        </w:rPr>
        <w:t>20</w:t>
      </w:r>
      <w:r>
        <w:rPr>
          <w:rFonts w:hint="eastAsia" w:ascii="方正小标宋简体" w:hAnsi="方正小标宋简体" w:eastAsia="方正小标宋简体" w:cs="方正小标宋简体"/>
          <w:color w:val="auto"/>
          <w:sz w:val="36"/>
          <w:szCs w:val="36"/>
        </w:rPr>
        <w:t>年</w:t>
      </w:r>
      <w:r>
        <w:rPr>
          <w:rFonts w:hint="eastAsia" w:ascii="方正小标宋简体" w:hAnsi="方正小标宋简体" w:eastAsia="方正小标宋简体" w:cs="方正小标宋简体"/>
          <w:color w:val="auto"/>
          <w:sz w:val="36"/>
          <w:szCs w:val="36"/>
          <w:lang w:eastAsia="zh-CN"/>
        </w:rPr>
        <w:t>度水电费支出</w:t>
      </w:r>
      <w:r>
        <w:rPr>
          <w:rFonts w:hint="eastAsia" w:ascii="方正小标宋简体" w:hAnsi="方正小标宋简体" w:eastAsia="方正小标宋简体" w:cs="方正小标宋简体"/>
          <w:color w:val="auto"/>
          <w:sz w:val="36"/>
          <w:szCs w:val="36"/>
        </w:rPr>
        <w:t>绩效评价报告</w:t>
      </w:r>
    </w:p>
    <w:p>
      <w:pPr>
        <w:pStyle w:val="4"/>
        <w:keepNext w:val="0"/>
        <w:keepLines w:val="0"/>
        <w:pageBreakBefore w:val="0"/>
        <w:widowControl/>
        <w:suppressLineNumbers w:val="0"/>
        <w:kinsoku/>
        <w:wordWrap/>
        <w:overflowPunct/>
        <w:topLinePunct w:val="0"/>
        <w:autoSpaceDE/>
        <w:autoSpaceDN/>
        <w:bidi w:val="0"/>
        <w:adjustRightInd/>
        <w:snapToGrid/>
        <w:spacing w:before="288" w:beforeAutospacing="0" w:after="408" w:afterAutospacing="0" w:line="480" w:lineRule="exact"/>
        <w:ind w:left="0" w:right="0" w:firstLine="420"/>
        <w:jc w:val="both"/>
        <w:textAlignment w:val="auto"/>
        <w:rPr>
          <w:rFonts w:hint="eastAsia" w:ascii="仿宋" w:hAnsi="仿宋" w:eastAsia="仿宋" w:cs="仿宋"/>
          <w:color w:val="333333"/>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邢台市财政局</w:t>
      </w:r>
      <w:r>
        <w:rPr>
          <w:rFonts w:hint="eastAsia" w:ascii="仿宋" w:hAnsi="仿宋" w:eastAsia="仿宋" w:cs="仿宋"/>
          <w:sz w:val="32"/>
          <w:szCs w:val="32"/>
        </w:rPr>
        <w:t>《关于开展2</w:t>
      </w:r>
      <w:r>
        <w:rPr>
          <w:rFonts w:hint="eastAsia" w:ascii="仿宋" w:hAnsi="仿宋" w:eastAsia="仿宋" w:cs="仿宋"/>
          <w:sz w:val="32"/>
          <w:szCs w:val="32"/>
          <w:lang w:val="en-US" w:eastAsia="zh-CN"/>
        </w:rPr>
        <w:t>020</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市级</w:t>
      </w:r>
      <w:r>
        <w:rPr>
          <w:rFonts w:hint="eastAsia" w:ascii="仿宋" w:hAnsi="仿宋" w:eastAsia="仿宋" w:cs="仿宋"/>
          <w:sz w:val="32"/>
          <w:szCs w:val="32"/>
          <w:lang w:eastAsia="zh-CN"/>
        </w:rPr>
        <w:t>项目支出</w:t>
      </w:r>
      <w:r>
        <w:rPr>
          <w:rFonts w:hint="eastAsia" w:ascii="仿宋" w:hAnsi="仿宋" w:eastAsia="仿宋" w:cs="仿宋"/>
          <w:sz w:val="32"/>
          <w:szCs w:val="32"/>
        </w:rPr>
        <w:t>绩效自评</w:t>
      </w:r>
      <w:r>
        <w:rPr>
          <w:rFonts w:hint="eastAsia" w:ascii="仿宋" w:hAnsi="仿宋" w:eastAsia="仿宋" w:cs="仿宋"/>
          <w:sz w:val="32"/>
          <w:szCs w:val="32"/>
          <w:lang w:eastAsia="zh-CN"/>
        </w:rPr>
        <w:t>和部门整体支出绩效自评</w:t>
      </w:r>
      <w:r>
        <w:rPr>
          <w:rFonts w:hint="eastAsia" w:ascii="仿宋" w:hAnsi="仿宋" w:eastAsia="仿宋" w:cs="仿宋"/>
          <w:sz w:val="32"/>
          <w:szCs w:val="32"/>
        </w:rPr>
        <w:t>工作的通知》（</w:t>
      </w:r>
      <w:r>
        <w:rPr>
          <w:rFonts w:hint="eastAsia" w:ascii="仿宋" w:hAnsi="仿宋" w:eastAsia="仿宋" w:cs="仿宋"/>
          <w:sz w:val="32"/>
          <w:szCs w:val="32"/>
          <w:lang w:eastAsia="zh-CN"/>
        </w:rPr>
        <w:t>邢市</w:t>
      </w:r>
      <w:r>
        <w:rPr>
          <w:rFonts w:hint="eastAsia" w:ascii="仿宋" w:hAnsi="仿宋" w:eastAsia="仿宋" w:cs="仿宋"/>
          <w:sz w:val="32"/>
          <w:szCs w:val="32"/>
        </w:rPr>
        <w:t>财</w:t>
      </w:r>
      <w:r>
        <w:rPr>
          <w:rFonts w:hint="eastAsia" w:ascii="仿宋" w:hAnsi="仿宋" w:eastAsia="仿宋" w:cs="仿宋"/>
          <w:sz w:val="32"/>
          <w:szCs w:val="32"/>
          <w:lang w:eastAsia="zh-CN"/>
        </w:rPr>
        <w:t>监</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号）文件精神，</w:t>
      </w:r>
      <w:r>
        <w:rPr>
          <w:rFonts w:hint="eastAsia" w:ascii="仿宋" w:hAnsi="仿宋" w:eastAsia="仿宋" w:cs="仿宋"/>
          <w:b w:val="0"/>
          <w:i w:val="0"/>
          <w:caps w:val="0"/>
          <w:color w:val="333333"/>
          <w:spacing w:val="0"/>
          <w:sz w:val="32"/>
          <w:szCs w:val="32"/>
          <w:shd w:val="clear" w:fill="FFFFFF"/>
        </w:rPr>
        <w:t>我</w:t>
      </w:r>
      <w:r>
        <w:rPr>
          <w:rFonts w:hint="eastAsia" w:ascii="仿宋" w:hAnsi="仿宋" w:eastAsia="仿宋" w:cs="仿宋"/>
          <w:b w:val="0"/>
          <w:i w:val="0"/>
          <w:caps w:val="0"/>
          <w:color w:val="333333"/>
          <w:spacing w:val="0"/>
          <w:sz w:val="32"/>
          <w:szCs w:val="32"/>
          <w:shd w:val="clear" w:fill="FFFFFF"/>
          <w:lang w:eastAsia="zh-CN"/>
        </w:rPr>
        <w:t>中心</w:t>
      </w:r>
      <w:r>
        <w:rPr>
          <w:rFonts w:hint="eastAsia" w:ascii="仿宋" w:hAnsi="仿宋" w:eastAsia="仿宋" w:cs="仿宋"/>
          <w:b w:val="0"/>
          <w:i w:val="0"/>
          <w:caps w:val="0"/>
          <w:color w:val="333333"/>
          <w:spacing w:val="0"/>
          <w:sz w:val="32"/>
          <w:szCs w:val="32"/>
          <w:shd w:val="clear" w:fill="FFFFFF"/>
        </w:rPr>
        <w:t>认真组织开展了</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20</w:t>
      </w:r>
      <w:r>
        <w:rPr>
          <w:rFonts w:hint="eastAsia" w:ascii="仿宋" w:hAnsi="仿宋" w:eastAsia="仿宋" w:cs="仿宋"/>
          <w:b w:val="0"/>
          <w:i w:val="0"/>
          <w:caps w:val="0"/>
          <w:color w:val="333333"/>
          <w:spacing w:val="0"/>
          <w:sz w:val="32"/>
          <w:szCs w:val="32"/>
          <w:shd w:val="clear" w:fill="FFFFFF"/>
        </w:rPr>
        <w:t>年度</w:t>
      </w:r>
      <w:r>
        <w:rPr>
          <w:rFonts w:hint="eastAsia" w:ascii="仿宋" w:hAnsi="仿宋" w:eastAsia="仿宋" w:cs="仿宋"/>
          <w:b w:val="0"/>
          <w:i w:val="0"/>
          <w:caps w:val="0"/>
          <w:color w:val="333333"/>
          <w:spacing w:val="0"/>
          <w:sz w:val="32"/>
          <w:szCs w:val="32"/>
          <w:shd w:val="clear" w:fill="FFFFFF"/>
          <w:lang w:eastAsia="zh-CN"/>
        </w:rPr>
        <w:t>机关事务</w:t>
      </w:r>
      <w:r>
        <w:rPr>
          <w:rFonts w:hint="eastAsia" w:ascii="仿宋" w:hAnsi="仿宋" w:eastAsia="仿宋" w:cs="仿宋"/>
          <w:b w:val="0"/>
          <w:i w:val="0"/>
          <w:caps w:val="0"/>
          <w:color w:val="333333"/>
          <w:spacing w:val="0"/>
          <w:sz w:val="32"/>
          <w:szCs w:val="32"/>
          <w:shd w:val="clear" w:fill="FFFFFF"/>
        </w:rPr>
        <w:t>专项资金绩效自评工作，成立了</w:t>
      </w:r>
      <w:r>
        <w:rPr>
          <w:rFonts w:hint="eastAsia" w:ascii="仿宋" w:hAnsi="仿宋" w:eastAsia="仿宋" w:cs="仿宋"/>
          <w:b w:val="0"/>
          <w:i w:val="0"/>
          <w:caps w:val="0"/>
          <w:color w:val="333333"/>
          <w:spacing w:val="0"/>
          <w:sz w:val="32"/>
          <w:szCs w:val="32"/>
          <w:shd w:val="clear" w:fill="FFFFFF"/>
          <w:lang w:eastAsia="zh-CN"/>
        </w:rPr>
        <w:t>市委市政府机关事务</w:t>
      </w:r>
      <w:r>
        <w:rPr>
          <w:rFonts w:hint="eastAsia" w:ascii="仿宋" w:hAnsi="仿宋" w:eastAsia="仿宋" w:cs="仿宋"/>
          <w:b w:val="0"/>
          <w:i w:val="0"/>
          <w:caps w:val="0"/>
          <w:color w:val="333333"/>
          <w:spacing w:val="0"/>
          <w:sz w:val="32"/>
          <w:szCs w:val="32"/>
          <w:shd w:val="clear" w:fill="FFFFFF"/>
        </w:rPr>
        <w:t>专项资金绩效自评工作小组，制定了具体工作方案，在各项目自评的基础上，我们于</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月</w:t>
      </w:r>
      <w:r>
        <w:rPr>
          <w:rFonts w:hint="eastAsia" w:ascii="仿宋" w:hAnsi="仿宋" w:eastAsia="仿宋" w:cs="仿宋"/>
          <w:b w:val="0"/>
          <w:i w:val="0"/>
          <w:caps w:val="0"/>
          <w:color w:val="333333"/>
          <w:spacing w:val="0"/>
          <w:sz w:val="32"/>
          <w:szCs w:val="32"/>
          <w:shd w:val="clear" w:fill="FFFFFF"/>
          <w:lang w:val="en-US" w:eastAsia="zh-CN"/>
        </w:rPr>
        <w:t>1</w:t>
      </w:r>
      <w:r>
        <w:rPr>
          <w:rFonts w:hint="eastAsia" w:ascii="仿宋" w:hAnsi="仿宋" w:eastAsia="仿宋" w:cs="仿宋"/>
          <w:b w:val="0"/>
          <w:i w:val="0"/>
          <w:caps w:val="0"/>
          <w:color w:val="333333"/>
          <w:spacing w:val="0"/>
          <w:sz w:val="32"/>
          <w:szCs w:val="32"/>
          <w:shd w:val="clear" w:fill="FFFFFF"/>
        </w:rPr>
        <w:t>日</w:t>
      </w:r>
      <w:r>
        <w:rPr>
          <w:rFonts w:hint="eastAsia" w:ascii="仿宋" w:hAnsi="仿宋" w:eastAsia="仿宋" w:cs="仿宋"/>
          <w:b w:val="0"/>
          <w:i w:val="0"/>
          <w:caps w:val="0"/>
          <w:color w:val="333333"/>
          <w:spacing w:val="0"/>
          <w:sz w:val="32"/>
          <w:szCs w:val="32"/>
          <w:shd w:val="clear" w:fill="FFFFFF"/>
          <w:lang w:val="en-US"/>
        </w:rPr>
        <w:t>-</w:t>
      </w:r>
      <w:r>
        <w:rPr>
          <w:rFonts w:hint="eastAsia" w:ascii="仿宋" w:hAnsi="仿宋" w:eastAsia="仿宋" w:cs="仿宋"/>
          <w:b w:val="0"/>
          <w:i w:val="0"/>
          <w:caps w:val="0"/>
          <w:color w:val="333333"/>
          <w:spacing w:val="0"/>
          <w:sz w:val="32"/>
          <w:szCs w:val="32"/>
          <w:shd w:val="clear" w:fill="FFFFFF"/>
          <w:lang w:val="en-US" w:eastAsia="zh-CN"/>
        </w:rPr>
        <w:t>9</w:t>
      </w:r>
      <w:r>
        <w:rPr>
          <w:rFonts w:hint="eastAsia" w:ascii="仿宋" w:hAnsi="仿宋" w:eastAsia="仿宋" w:cs="仿宋"/>
          <w:b w:val="0"/>
          <w:i w:val="0"/>
          <w:caps w:val="0"/>
          <w:color w:val="333333"/>
          <w:spacing w:val="0"/>
          <w:sz w:val="32"/>
          <w:szCs w:val="32"/>
          <w:shd w:val="clear" w:fill="FFFFFF"/>
        </w:rPr>
        <w:t>日进行了现场评价。</w:t>
      </w:r>
      <w:r>
        <w:rPr>
          <w:rFonts w:hint="eastAsia" w:ascii="仿宋" w:hAnsi="仿宋" w:eastAsia="仿宋" w:cs="仿宋"/>
          <w:sz w:val="32"/>
          <w:szCs w:val="32"/>
        </w:rPr>
        <w:t>以求真务实的工作作风、讲求实效的工作精神狠抓落实，现将有关情况报告如下：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3" w:firstLineChars="200"/>
        <w:jc w:val="left"/>
        <w:textAlignment w:val="auto"/>
        <w:outlineLvl w:val="9"/>
        <w:rPr>
          <w:rFonts w:hint="eastAsia" w:ascii="黑体" w:hAnsi="黑体" w:eastAsia="黑体" w:cs="黑体"/>
          <w:b/>
          <w:bCs/>
          <w:sz w:val="32"/>
          <w:szCs w:val="32"/>
        </w:rPr>
      </w:pPr>
      <w:r>
        <w:rPr>
          <w:rFonts w:hint="eastAsia" w:ascii="黑体" w:hAnsi="黑体" w:eastAsia="黑体" w:cs="黑体"/>
          <w:b/>
          <w:bCs/>
          <w:sz w:val="32"/>
          <w:szCs w:val="32"/>
        </w:rPr>
        <w:t>一、项目基本情况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3" w:firstLineChars="200"/>
        <w:jc w:val="left"/>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（一）项目概况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color w:val="FF0000"/>
          <w:sz w:val="32"/>
          <w:szCs w:val="32"/>
        </w:rPr>
      </w:pPr>
      <w:r>
        <w:rPr>
          <w:rFonts w:hint="eastAsia" w:ascii="仿宋" w:hAnsi="仿宋" w:eastAsia="仿宋" w:cs="仿宋"/>
          <w:sz w:val="32"/>
          <w:szCs w:val="32"/>
          <w:lang w:eastAsia="zh-CN"/>
        </w:rPr>
        <w:t>邢台市</w:t>
      </w:r>
      <w:r>
        <w:rPr>
          <w:rFonts w:hint="eastAsia" w:ascii="仿宋" w:hAnsi="仿宋" w:eastAsia="仿宋" w:cs="仿宋"/>
          <w:sz w:val="32"/>
          <w:szCs w:val="32"/>
        </w:rPr>
        <w:t>机关</w:t>
      </w:r>
      <w:r>
        <w:rPr>
          <w:rFonts w:hint="eastAsia" w:ascii="仿宋" w:hAnsi="仿宋" w:eastAsia="仿宋" w:cs="仿宋"/>
          <w:sz w:val="32"/>
          <w:szCs w:val="32"/>
          <w:lang w:eastAsia="zh-CN"/>
        </w:rPr>
        <w:t>后勤服务中心</w:t>
      </w:r>
      <w:r>
        <w:rPr>
          <w:rFonts w:hint="eastAsia" w:ascii="仿宋" w:hAnsi="仿宋" w:eastAsia="仿宋" w:cs="仿宋"/>
          <w:sz w:val="32"/>
          <w:szCs w:val="32"/>
        </w:rPr>
        <w:t>，</w:t>
      </w:r>
      <w:r>
        <w:rPr>
          <w:rFonts w:hint="eastAsia" w:ascii="仿宋" w:hAnsi="仿宋" w:eastAsia="仿宋" w:cs="仿宋"/>
          <w:color w:val="FF0000"/>
          <w:sz w:val="32"/>
          <w:szCs w:val="32"/>
        </w:rPr>
        <w:t>正处级参公管理单位，参公管理编制</w:t>
      </w:r>
      <w:r>
        <w:rPr>
          <w:rFonts w:hint="eastAsia" w:ascii="仿宋" w:hAnsi="仿宋" w:eastAsia="仿宋" w:cs="仿宋"/>
          <w:color w:val="FF0000"/>
          <w:sz w:val="32"/>
          <w:szCs w:val="32"/>
          <w:lang w:val="en-US" w:eastAsia="zh-CN"/>
        </w:rPr>
        <w:t>18</w:t>
      </w:r>
      <w:r>
        <w:rPr>
          <w:rFonts w:hint="eastAsia" w:ascii="仿宋" w:hAnsi="仿宋" w:eastAsia="仿宋" w:cs="仿宋"/>
          <w:color w:val="FF0000"/>
          <w:sz w:val="32"/>
          <w:szCs w:val="32"/>
        </w:rPr>
        <w:t>人，事业编制6人。主要职能：（1）研究拟订全市机关事务管理工作的具体政策、规章制度和后勤体制改革总体规划并组织实施;负责对全市机关行政后勤管理工作和机关后勤服务部门进行业务指导</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rPr>
        <w:t>负责指导全市机关后勤体制改革工作</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rPr>
        <w:t>（2）负责市委机关的事务管理、保障和服务工作</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rPr>
        <w:t>（3）会同有关部门管理市委机关的行政建房计划和投资</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rPr>
        <w:t>承担市委机关机关房屋维修、危旧房改造事务工作</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rPr>
        <w:t>负责市委机关的行政用房、住房建设土地使用权的有关管理工作;承办市委机关住房交易管理工作</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rPr>
        <w:t>（4）根据授权，负责市委机关公共资产管理等相关工作；（</w:t>
      </w:r>
      <w:r>
        <w:rPr>
          <w:rFonts w:hint="eastAsia" w:ascii="仿宋" w:hAnsi="仿宋" w:eastAsia="仿宋" w:cs="仿宋"/>
          <w:color w:val="FF0000"/>
          <w:sz w:val="32"/>
          <w:szCs w:val="32"/>
          <w:lang w:val="en-US" w:eastAsia="zh-CN"/>
        </w:rPr>
        <w:t>5</w:t>
      </w:r>
      <w:r>
        <w:rPr>
          <w:rFonts w:hint="eastAsia" w:ascii="仿宋" w:hAnsi="仿宋" w:eastAsia="仿宋" w:cs="仿宋"/>
          <w:color w:val="FF0000"/>
          <w:sz w:val="32"/>
          <w:szCs w:val="32"/>
        </w:rPr>
        <w:t>）负责市委机关物业管理工作</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lang w:val="en-US" w:eastAsia="zh-CN"/>
        </w:rPr>
        <w:t>6</w:t>
      </w:r>
      <w:r>
        <w:rPr>
          <w:rFonts w:hint="eastAsia" w:ascii="仿宋" w:hAnsi="仿宋" w:eastAsia="仿宋" w:cs="仿宋"/>
          <w:color w:val="FF0000"/>
          <w:sz w:val="32"/>
          <w:szCs w:val="32"/>
          <w:lang w:eastAsia="zh-CN"/>
        </w:rPr>
        <w:t>）</w:t>
      </w:r>
      <w:r>
        <w:rPr>
          <w:rFonts w:hint="eastAsia" w:ascii="仿宋" w:hAnsi="仿宋" w:eastAsia="仿宋" w:cs="仿宋"/>
          <w:color w:val="FF0000"/>
          <w:sz w:val="32"/>
          <w:szCs w:val="32"/>
        </w:rPr>
        <w:t>会同有关部门指导和协调市委机关</w:t>
      </w:r>
      <w:r>
        <w:rPr>
          <w:rFonts w:hint="eastAsia" w:ascii="仿宋" w:hAnsi="仿宋" w:eastAsia="仿宋" w:cs="仿宋"/>
          <w:color w:val="FF0000"/>
          <w:sz w:val="32"/>
          <w:szCs w:val="32"/>
          <w:lang w:eastAsia="zh-CN"/>
        </w:rPr>
        <w:t>园林式单位建设、公共机构节能、</w:t>
      </w:r>
      <w:r>
        <w:rPr>
          <w:rFonts w:hint="eastAsia" w:ascii="仿宋" w:hAnsi="仿宋" w:eastAsia="仿宋" w:cs="仿宋"/>
          <w:color w:val="FF0000"/>
          <w:sz w:val="32"/>
          <w:szCs w:val="32"/>
        </w:rPr>
        <w:t>精神文明建设、社会治安综合治理等事务管理工作；（</w:t>
      </w:r>
      <w:r>
        <w:rPr>
          <w:rFonts w:hint="eastAsia" w:ascii="仿宋" w:hAnsi="仿宋" w:eastAsia="仿宋" w:cs="仿宋"/>
          <w:color w:val="FF0000"/>
          <w:sz w:val="32"/>
          <w:szCs w:val="32"/>
          <w:lang w:val="en-US" w:eastAsia="zh-CN"/>
        </w:rPr>
        <w:t>7</w:t>
      </w:r>
      <w:r>
        <w:rPr>
          <w:rFonts w:hint="eastAsia" w:ascii="仿宋" w:hAnsi="仿宋" w:eastAsia="仿宋" w:cs="仿宋"/>
          <w:color w:val="FF0000"/>
          <w:sz w:val="32"/>
          <w:szCs w:val="32"/>
        </w:rPr>
        <w:t>）负责全市公务用车监督管理工作，负责公务用车制度改革后市直单位公务用车的编制、配置、更新及使用管理，负责筹建、管理市本级公务用车平台，负责指导县（市、区）公务用车管理、考核工作；（</w:t>
      </w:r>
      <w:r>
        <w:rPr>
          <w:rFonts w:hint="eastAsia" w:ascii="仿宋" w:hAnsi="仿宋" w:eastAsia="仿宋" w:cs="仿宋"/>
          <w:color w:val="FF0000"/>
          <w:sz w:val="32"/>
          <w:szCs w:val="32"/>
          <w:lang w:val="en-US" w:eastAsia="zh-CN"/>
        </w:rPr>
        <w:t>8</w:t>
      </w:r>
      <w:r>
        <w:rPr>
          <w:rFonts w:hint="eastAsia" w:ascii="仿宋" w:hAnsi="仿宋" w:eastAsia="仿宋" w:cs="仿宋"/>
          <w:color w:val="FF0000"/>
          <w:sz w:val="32"/>
          <w:szCs w:val="32"/>
        </w:rPr>
        <w:t>）</w:t>
      </w:r>
      <w:r>
        <w:rPr>
          <w:rFonts w:hint="eastAsia" w:ascii="仿宋" w:hAnsi="仿宋" w:eastAsia="仿宋" w:cs="仿宋"/>
          <w:color w:val="FF0000"/>
          <w:sz w:val="32"/>
          <w:szCs w:val="32"/>
          <w:lang w:eastAsia="zh-CN"/>
        </w:rPr>
        <w:t>其他领导交办的工作</w:t>
      </w:r>
      <w:r>
        <w:rPr>
          <w:rFonts w:hint="eastAsia" w:ascii="仿宋" w:hAnsi="仿宋" w:eastAsia="仿宋" w:cs="仿宋"/>
          <w:color w:val="FF000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目的实施依据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市委</w:t>
      </w:r>
      <w:r>
        <w:rPr>
          <w:rFonts w:hint="eastAsia" w:ascii="仿宋" w:hAnsi="仿宋" w:eastAsia="仿宋" w:cs="仿宋"/>
          <w:sz w:val="32"/>
          <w:szCs w:val="32"/>
          <w:lang w:eastAsia="zh-CN"/>
        </w:rPr>
        <w:t>市政府机关水电费</w:t>
      </w:r>
      <w:r>
        <w:rPr>
          <w:rFonts w:hint="eastAsia" w:ascii="仿宋" w:hAnsi="仿宋" w:eastAsia="仿宋" w:cs="仿宋"/>
          <w:sz w:val="32"/>
          <w:szCs w:val="32"/>
        </w:rPr>
        <w:t>是根据依照惯例、会议纪要、呈签等相关文件精神进行项目立项、申报。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项目基本性质、用途和主要内容、涉及范围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20</w:t>
      </w:r>
      <w:r>
        <w:rPr>
          <w:rFonts w:hint="eastAsia" w:ascii="仿宋" w:hAnsi="仿宋" w:eastAsia="仿宋" w:cs="仿宋"/>
          <w:b w:val="0"/>
          <w:bCs w:val="0"/>
          <w:sz w:val="32"/>
          <w:szCs w:val="32"/>
          <w:lang w:val="en-US" w:eastAsia="zh-CN"/>
        </w:rPr>
        <w:t>20</w:t>
      </w:r>
      <w:r>
        <w:rPr>
          <w:rFonts w:hint="eastAsia" w:ascii="仿宋" w:hAnsi="仿宋" w:eastAsia="仿宋" w:cs="仿宋"/>
          <w:b w:val="0"/>
          <w:bCs w:val="0"/>
          <w:sz w:val="32"/>
          <w:szCs w:val="32"/>
        </w:rPr>
        <w:t>年</w:t>
      </w:r>
      <w:r>
        <w:rPr>
          <w:rFonts w:hint="eastAsia" w:ascii="仿宋" w:hAnsi="仿宋" w:eastAsia="仿宋" w:cs="仿宋"/>
          <w:b w:val="0"/>
          <w:bCs w:val="0"/>
          <w:sz w:val="32"/>
          <w:szCs w:val="32"/>
          <w:lang w:eastAsia="zh-CN"/>
        </w:rPr>
        <w:t>水</w:t>
      </w:r>
      <w:r>
        <w:rPr>
          <w:rFonts w:hint="eastAsia" w:ascii="仿宋" w:hAnsi="仿宋" w:eastAsia="仿宋" w:cs="仿宋"/>
          <w:b w:val="0"/>
          <w:bCs w:val="0"/>
          <w:sz w:val="32"/>
          <w:szCs w:val="32"/>
        </w:rPr>
        <w:t>电费专项资金</w:t>
      </w:r>
      <w:r>
        <w:rPr>
          <w:rFonts w:hint="eastAsia" w:ascii="仿宋" w:hAnsi="仿宋" w:eastAsia="仿宋" w:cs="仿宋"/>
          <w:b w:val="0"/>
          <w:bCs w:val="0"/>
          <w:color w:val="000000" w:themeColor="text1"/>
          <w:sz w:val="32"/>
          <w:szCs w:val="32"/>
          <w:lang w:val="en-US" w:eastAsia="zh-CN"/>
          <w14:textFill>
            <w14:solidFill>
              <w14:schemeClr w14:val="tx1"/>
            </w14:solidFill>
          </w14:textFill>
        </w:rPr>
        <w:t>100</w:t>
      </w:r>
      <w:r>
        <w:rPr>
          <w:rFonts w:hint="eastAsia" w:ascii="仿宋" w:hAnsi="仿宋" w:eastAsia="仿宋" w:cs="仿宋"/>
          <w:b w:val="0"/>
          <w:bCs w:val="0"/>
          <w:sz w:val="32"/>
          <w:szCs w:val="32"/>
        </w:rPr>
        <w:t>万元，用于保障市委</w:t>
      </w:r>
      <w:r>
        <w:rPr>
          <w:rFonts w:hint="eastAsia" w:ascii="仿宋" w:hAnsi="仿宋" w:eastAsia="仿宋" w:cs="仿宋"/>
          <w:b w:val="0"/>
          <w:bCs w:val="0"/>
          <w:sz w:val="32"/>
          <w:szCs w:val="32"/>
          <w:lang w:eastAsia="zh-CN"/>
        </w:rPr>
        <w:t>市政府机关</w:t>
      </w:r>
      <w:r>
        <w:rPr>
          <w:rFonts w:hint="eastAsia" w:ascii="仿宋" w:hAnsi="仿宋" w:eastAsia="仿宋" w:cs="仿宋"/>
          <w:b w:val="0"/>
          <w:bCs w:val="0"/>
          <w:sz w:val="32"/>
          <w:szCs w:val="32"/>
        </w:rPr>
        <w:t>大院的</w:t>
      </w:r>
      <w:r>
        <w:rPr>
          <w:rFonts w:hint="eastAsia" w:ascii="仿宋" w:hAnsi="仿宋" w:eastAsia="仿宋" w:cs="仿宋"/>
          <w:b w:val="0"/>
          <w:bCs w:val="0"/>
          <w:sz w:val="32"/>
          <w:szCs w:val="32"/>
          <w:lang w:eastAsia="zh-CN"/>
        </w:rPr>
        <w:t>水、</w:t>
      </w:r>
      <w:r>
        <w:rPr>
          <w:rFonts w:hint="eastAsia" w:ascii="仿宋" w:hAnsi="仿宋" w:eastAsia="仿宋" w:cs="仿宋"/>
          <w:b w:val="0"/>
          <w:bCs w:val="0"/>
          <w:sz w:val="32"/>
          <w:szCs w:val="32"/>
        </w:rPr>
        <w:t>电供应，</w:t>
      </w:r>
      <w:r>
        <w:rPr>
          <w:rFonts w:hint="eastAsia" w:ascii="仿宋" w:hAnsi="仿宋" w:eastAsia="仿宋" w:cs="仿宋"/>
          <w:b w:val="0"/>
          <w:bCs w:val="0"/>
          <w:sz w:val="32"/>
          <w:szCs w:val="32"/>
          <w:lang w:eastAsia="zh-CN"/>
        </w:rPr>
        <w:t>满足驻院各部门办公使用。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3" w:firstLineChars="200"/>
        <w:jc w:val="left"/>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（二）项目绩效目标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项目绩效总目标和阶段性目标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总目标：服务大局，全面履行管理、保障和服务职能，完善服务机制，降低机关运行成本，提高行政效能，提升机关事务管理后勤保障实力。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阶段性目标：</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确保机关事务局后勤服务持续改进；</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提高专项业务经费资金使用效益和管理水平。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2、预期主要的生态、社会和经济效益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（1）生态效益：节能水平提高。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（2）社会效益：创建</w:t>
      </w:r>
      <w:r>
        <w:rPr>
          <w:rFonts w:hint="eastAsia" w:ascii="仿宋" w:hAnsi="仿宋" w:eastAsia="仿宋" w:cs="仿宋"/>
          <w:sz w:val="32"/>
          <w:szCs w:val="32"/>
          <w:lang w:eastAsia="zh-CN"/>
        </w:rPr>
        <w:t>效能机关、</w:t>
      </w:r>
      <w:r>
        <w:rPr>
          <w:rFonts w:hint="eastAsia" w:ascii="仿宋" w:hAnsi="仿宋" w:eastAsia="仿宋" w:cs="仿宋"/>
          <w:sz w:val="32"/>
          <w:szCs w:val="32"/>
        </w:rPr>
        <w:t>平安机关、文明机关。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（3）经济效益：提高资金使用效益和</w:t>
      </w:r>
      <w:r>
        <w:rPr>
          <w:rFonts w:hint="eastAsia" w:ascii="仿宋" w:hAnsi="仿宋" w:eastAsia="仿宋" w:cs="仿宋"/>
          <w:sz w:val="32"/>
          <w:szCs w:val="32"/>
          <w:lang w:eastAsia="zh-CN"/>
        </w:rPr>
        <w:t>机关后勤</w:t>
      </w:r>
      <w:r>
        <w:rPr>
          <w:rFonts w:hint="eastAsia" w:ascii="仿宋" w:hAnsi="仿宋" w:eastAsia="仿宋" w:cs="仿宋"/>
          <w:sz w:val="32"/>
          <w:szCs w:val="32"/>
        </w:rPr>
        <w:t>管理水平。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二、绩效评价工作情况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（一）前期准备：我</w:t>
      </w:r>
      <w:r>
        <w:rPr>
          <w:rFonts w:hint="eastAsia" w:ascii="仿宋" w:hAnsi="仿宋" w:eastAsia="仿宋" w:cs="仿宋"/>
          <w:sz w:val="32"/>
          <w:szCs w:val="32"/>
          <w:lang w:eastAsia="zh-CN"/>
        </w:rPr>
        <w:t>中心</w:t>
      </w:r>
      <w:r>
        <w:rPr>
          <w:rFonts w:hint="eastAsia" w:ascii="仿宋" w:hAnsi="仿宋" w:eastAsia="仿宋" w:cs="仿宋"/>
          <w:sz w:val="32"/>
          <w:szCs w:val="32"/>
        </w:rPr>
        <w:t>对市财政局文件进行了认真的分析研究，制定了项目评价实施方案。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（二）组织实施：</w:t>
      </w:r>
      <w:r>
        <w:rPr>
          <w:rFonts w:hint="eastAsia" w:ascii="仿宋" w:hAnsi="仿宋" w:eastAsia="仿宋" w:cs="仿宋"/>
          <w:sz w:val="32"/>
          <w:szCs w:val="32"/>
          <w:lang w:val="en-US" w:eastAsia="zh-CN"/>
        </w:rPr>
        <w:t>3月1</w:t>
      </w:r>
      <w:r>
        <w:rPr>
          <w:rFonts w:hint="eastAsia" w:ascii="仿宋" w:hAnsi="仿宋" w:eastAsia="仿宋" w:cs="仿宋"/>
          <w:sz w:val="32"/>
          <w:szCs w:val="32"/>
        </w:rPr>
        <w:t>日至</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9</w:t>
      </w:r>
      <w:r>
        <w:rPr>
          <w:rFonts w:hint="eastAsia" w:ascii="仿宋" w:hAnsi="仿宋" w:eastAsia="仿宋" w:cs="仿宋"/>
          <w:sz w:val="32"/>
          <w:szCs w:val="32"/>
        </w:rPr>
        <w:t>日，以核查账目、检查资料和实地考察等形式开展了现场考评，并依照《财政专项资金绩效评价共性指标表》进行了综合评分。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（三）分析评价：针对评价工作小组现场考评的结果，对专项资金使用、管理和效益等情况进行认真的汇总分析，最终形成综合性书面报告。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三、绩效评价指标分析情况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（一）专项资金情况分析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项目资金到位情况。20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水电费资金预算</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sz w:val="32"/>
          <w:szCs w:val="32"/>
          <w:lang w:eastAsia="zh-CN"/>
        </w:rPr>
        <w:t>万元，</w:t>
      </w:r>
      <w:r>
        <w:rPr>
          <w:rFonts w:hint="eastAsia" w:ascii="仿宋" w:hAnsi="仿宋" w:eastAsia="仿宋" w:cs="仿宋"/>
          <w:sz w:val="32"/>
          <w:szCs w:val="32"/>
        </w:rPr>
        <w:t>实际</w:t>
      </w:r>
      <w:r>
        <w:rPr>
          <w:rFonts w:hint="eastAsia" w:ascii="仿宋" w:hAnsi="仿宋" w:eastAsia="仿宋" w:cs="仿宋"/>
          <w:sz w:val="32"/>
          <w:szCs w:val="32"/>
          <w:lang w:eastAsia="zh-CN"/>
        </w:rPr>
        <w:t>支出</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sz w:val="32"/>
          <w:szCs w:val="32"/>
        </w:rPr>
        <w:t>万元，</w:t>
      </w:r>
      <w:r>
        <w:rPr>
          <w:rFonts w:hint="eastAsia" w:ascii="仿宋" w:hAnsi="仿宋" w:eastAsia="仿宋" w:cs="仿宋"/>
          <w:sz w:val="32"/>
          <w:szCs w:val="32"/>
          <w:lang w:val="en-US" w:eastAsia="zh-CN"/>
        </w:rPr>
        <w:t>均在预算内支出。</w:t>
      </w:r>
      <w:r>
        <w:rPr>
          <w:rFonts w:hint="eastAsia" w:ascii="仿宋" w:hAnsi="仿宋" w:eastAsia="仿宋" w:cs="仿宋"/>
          <w:sz w:val="32"/>
          <w:szCs w:val="32"/>
        </w:rPr>
        <w:t>无其他自筹资金。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项目资金使用情况。严格按照《</w:t>
      </w:r>
      <w:r>
        <w:rPr>
          <w:rFonts w:hint="eastAsia" w:ascii="仿宋" w:hAnsi="仿宋" w:eastAsia="仿宋" w:cs="仿宋"/>
          <w:sz w:val="32"/>
          <w:szCs w:val="32"/>
          <w:lang w:eastAsia="zh-CN"/>
        </w:rPr>
        <w:t>邢台</w:t>
      </w:r>
      <w:r>
        <w:rPr>
          <w:rFonts w:hint="eastAsia" w:ascii="仿宋" w:hAnsi="仿宋" w:eastAsia="仿宋" w:cs="仿宋"/>
          <w:sz w:val="32"/>
          <w:szCs w:val="32"/>
        </w:rPr>
        <w:t>市专项资金管理办法》的规定使用管理专项资金，该拨款全部用于市委</w:t>
      </w:r>
      <w:r>
        <w:rPr>
          <w:rFonts w:hint="eastAsia" w:ascii="仿宋" w:hAnsi="仿宋" w:eastAsia="仿宋" w:cs="仿宋"/>
          <w:sz w:val="32"/>
          <w:szCs w:val="32"/>
          <w:lang w:eastAsia="zh-CN"/>
        </w:rPr>
        <w:t>市政府机关水电费</w:t>
      </w:r>
      <w:r>
        <w:rPr>
          <w:rFonts w:hint="eastAsia" w:ascii="仿宋" w:hAnsi="仿宋" w:eastAsia="仿宋" w:cs="仿宋"/>
          <w:sz w:val="32"/>
          <w:szCs w:val="32"/>
        </w:rPr>
        <w:t>，其支付范围、支付标准、支付进度、支付依据合法合规。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项目资金管理情况。</w:t>
      </w:r>
      <w:r>
        <w:rPr>
          <w:rFonts w:hint="eastAsia" w:ascii="仿宋" w:hAnsi="仿宋" w:eastAsia="仿宋" w:cs="仿宋"/>
          <w:sz w:val="32"/>
          <w:szCs w:val="32"/>
          <w:lang w:eastAsia="zh-CN"/>
        </w:rPr>
        <w:t>市机关后勤服务中心</w:t>
      </w:r>
      <w:r>
        <w:rPr>
          <w:rFonts w:hint="eastAsia" w:ascii="仿宋" w:hAnsi="仿宋" w:eastAsia="仿宋" w:cs="仿宋"/>
          <w:sz w:val="32"/>
          <w:szCs w:val="32"/>
        </w:rPr>
        <w:t>财务管理制度健全，严格执行财务管理制度，账务处理及时，会计核算规范。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（二）项目实施情况分析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管理项目组织情况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）项目组织情况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市委市政府机关大院位于邢台市襄都区新西街</w:t>
      </w:r>
      <w:r>
        <w:rPr>
          <w:rFonts w:hint="eastAsia" w:ascii="仿宋" w:hAnsi="仿宋" w:eastAsia="仿宋" w:cs="仿宋"/>
          <w:sz w:val="32"/>
          <w:szCs w:val="32"/>
          <w:lang w:val="en-US" w:eastAsia="zh-CN"/>
        </w:rPr>
        <w:t>166号。占地面积</w:t>
      </w:r>
      <w:r>
        <w:rPr>
          <w:rFonts w:hint="eastAsia" w:ascii="仿宋" w:hAnsi="仿宋" w:eastAsia="仿宋" w:cs="仿宋"/>
          <w:sz w:val="32"/>
          <w:szCs w:val="32"/>
          <w:lang w:eastAsia="zh-CN"/>
        </w:rPr>
        <w:t>31293平方米；建有大小办公楼</w:t>
      </w:r>
      <w:r>
        <w:rPr>
          <w:rFonts w:hint="eastAsia" w:ascii="仿宋" w:hAnsi="仿宋" w:eastAsia="仿宋" w:cs="仿宋"/>
          <w:sz w:val="32"/>
          <w:szCs w:val="32"/>
          <w:lang w:val="en-US" w:eastAsia="zh-CN"/>
        </w:rPr>
        <w:t>6栋，另有职工食堂、文印、车库等附属用房，</w:t>
      </w:r>
      <w:r>
        <w:rPr>
          <w:rFonts w:hint="eastAsia" w:ascii="仿宋" w:hAnsi="仿宋" w:eastAsia="仿宋" w:cs="仿宋"/>
          <w:sz w:val="32"/>
          <w:szCs w:val="32"/>
          <w:lang w:eastAsia="zh-CN"/>
        </w:rPr>
        <w:t>建筑面积共23994平方米，绿化面积6960</w:t>
      </w:r>
      <w:r>
        <w:rPr>
          <w:rFonts w:hint="eastAsia" w:ascii="仿宋" w:hAnsi="仿宋" w:eastAsia="仿宋" w:cs="仿宋"/>
          <w:sz w:val="32"/>
          <w:szCs w:val="32"/>
          <w:lang w:val="en-US" w:eastAsia="zh-CN"/>
        </w:rPr>
        <w:t>平方米。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市委机关水电费</w:t>
      </w:r>
      <w:r>
        <w:rPr>
          <w:rFonts w:hint="eastAsia" w:ascii="仿宋" w:hAnsi="仿宋" w:eastAsia="仿宋" w:cs="仿宋"/>
          <w:sz w:val="32"/>
          <w:szCs w:val="32"/>
        </w:rPr>
        <w:t>专项资金</w:t>
      </w:r>
      <w:r>
        <w:rPr>
          <w:rFonts w:hint="eastAsia" w:ascii="仿宋" w:hAnsi="仿宋" w:eastAsia="仿宋" w:cs="仿宋"/>
          <w:sz w:val="32"/>
          <w:szCs w:val="32"/>
          <w:lang w:eastAsia="zh-CN"/>
        </w:rPr>
        <w:t>支出</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项目管理情况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项目实施分为</w:t>
      </w:r>
      <w:r>
        <w:rPr>
          <w:rFonts w:hint="eastAsia" w:ascii="仿宋" w:hAnsi="仿宋" w:eastAsia="仿宋" w:cs="仿宋"/>
          <w:sz w:val="32"/>
          <w:szCs w:val="32"/>
          <w:lang w:val="en-US" w:eastAsia="zh-CN"/>
        </w:rPr>
        <w:t>6</w:t>
      </w:r>
      <w:r>
        <w:rPr>
          <w:rFonts w:hint="eastAsia" w:ascii="仿宋" w:hAnsi="仿宋" w:eastAsia="仿宋" w:cs="仿宋"/>
          <w:sz w:val="32"/>
          <w:szCs w:val="32"/>
        </w:rPr>
        <w:t>个阶段开展工作，具体为：（1）报批：拟定</w:t>
      </w:r>
      <w:r>
        <w:rPr>
          <w:rFonts w:hint="eastAsia" w:ascii="仿宋" w:hAnsi="仿宋" w:eastAsia="仿宋" w:cs="仿宋"/>
          <w:sz w:val="32"/>
          <w:szCs w:val="32"/>
          <w:lang w:eastAsia="zh-CN"/>
        </w:rPr>
        <w:t>初步预算</w:t>
      </w:r>
      <w:r>
        <w:rPr>
          <w:rFonts w:hint="eastAsia" w:ascii="仿宋" w:hAnsi="仿宋" w:eastAsia="仿宋" w:cs="仿宋"/>
          <w:sz w:val="32"/>
          <w:szCs w:val="32"/>
        </w:rPr>
        <w:t>申请报告，报</w:t>
      </w:r>
      <w:r>
        <w:rPr>
          <w:rFonts w:hint="eastAsia" w:ascii="仿宋" w:hAnsi="仿宋" w:eastAsia="仿宋" w:cs="仿宋"/>
          <w:sz w:val="32"/>
          <w:szCs w:val="32"/>
          <w:lang w:eastAsia="zh-CN"/>
        </w:rPr>
        <w:t>市委领导</w:t>
      </w:r>
      <w:r>
        <w:rPr>
          <w:rFonts w:hint="eastAsia" w:ascii="仿宋" w:hAnsi="仿宋" w:eastAsia="仿宋" w:cs="仿宋"/>
          <w:sz w:val="32"/>
          <w:szCs w:val="32"/>
        </w:rPr>
        <w:t>批复同意。（2）编制</w:t>
      </w:r>
      <w:r>
        <w:rPr>
          <w:rFonts w:hint="eastAsia" w:ascii="仿宋" w:hAnsi="仿宋" w:eastAsia="仿宋" w:cs="仿宋"/>
          <w:sz w:val="32"/>
          <w:szCs w:val="32"/>
          <w:lang w:eastAsia="zh-CN"/>
        </w:rPr>
        <w:t>年度预算</w:t>
      </w:r>
      <w:r>
        <w:rPr>
          <w:rFonts w:hint="eastAsia" w:ascii="仿宋" w:hAnsi="仿宋" w:eastAsia="仿宋" w:cs="仿宋"/>
          <w:sz w:val="32"/>
          <w:szCs w:val="32"/>
        </w:rPr>
        <w:t>书：组织编制</w:t>
      </w:r>
      <w:r>
        <w:rPr>
          <w:rFonts w:hint="eastAsia" w:ascii="仿宋" w:hAnsi="仿宋" w:eastAsia="仿宋" w:cs="仿宋"/>
          <w:sz w:val="32"/>
          <w:szCs w:val="32"/>
          <w:lang w:eastAsia="zh-CN"/>
        </w:rPr>
        <w:t>年度</w:t>
      </w:r>
      <w:r>
        <w:rPr>
          <w:rFonts w:hint="eastAsia" w:ascii="仿宋" w:hAnsi="仿宋" w:eastAsia="仿宋" w:cs="仿宋"/>
          <w:sz w:val="32"/>
          <w:szCs w:val="32"/>
        </w:rPr>
        <w:t>经费。（3）财政评审：送达批复文件、编制</w:t>
      </w:r>
      <w:r>
        <w:rPr>
          <w:rFonts w:hint="eastAsia" w:ascii="仿宋" w:hAnsi="仿宋" w:eastAsia="仿宋" w:cs="仿宋"/>
          <w:sz w:val="32"/>
          <w:szCs w:val="32"/>
          <w:lang w:eastAsia="zh-CN"/>
        </w:rPr>
        <w:t>预算，</w:t>
      </w:r>
      <w:r>
        <w:rPr>
          <w:rFonts w:hint="eastAsia" w:ascii="仿宋" w:hAnsi="仿宋" w:eastAsia="仿宋" w:cs="仿宋"/>
          <w:sz w:val="32"/>
          <w:szCs w:val="32"/>
        </w:rPr>
        <w:t>报市财政局</w:t>
      </w:r>
      <w:r>
        <w:rPr>
          <w:rFonts w:hint="eastAsia" w:ascii="仿宋" w:hAnsi="仿宋" w:eastAsia="仿宋" w:cs="仿宋"/>
          <w:sz w:val="32"/>
          <w:szCs w:val="32"/>
          <w:lang w:eastAsia="zh-CN"/>
        </w:rPr>
        <w:t>国资</w:t>
      </w:r>
      <w:r>
        <w:rPr>
          <w:rFonts w:hint="eastAsia" w:ascii="仿宋" w:hAnsi="仿宋" w:eastAsia="仿宋" w:cs="仿宋"/>
          <w:sz w:val="32"/>
          <w:szCs w:val="32"/>
        </w:rPr>
        <w:t>科统筹</w:t>
      </w:r>
      <w:r>
        <w:rPr>
          <w:rFonts w:hint="eastAsia" w:ascii="仿宋" w:hAnsi="仿宋" w:eastAsia="仿宋" w:cs="仿宋"/>
          <w:sz w:val="32"/>
          <w:szCs w:val="32"/>
          <w:lang w:eastAsia="zh-CN"/>
        </w:rPr>
        <w:t>预算</w:t>
      </w:r>
      <w:r>
        <w:rPr>
          <w:rFonts w:hint="eastAsia" w:ascii="仿宋" w:hAnsi="仿宋" w:eastAsia="仿宋" w:cs="仿宋"/>
          <w:sz w:val="32"/>
          <w:szCs w:val="32"/>
        </w:rPr>
        <w:t>经费。审签后报市财政局评审办初审，复审后出具财政评审意见。（4）</w:t>
      </w:r>
      <w:r>
        <w:rPr>
          <w:rFonts w:hint="eastAsia" w:ascii="仿宋" w:hAnsi="仿宋" w:eastAsia="仿宋" w:cs="仿宋"/>
          <w:sz w:val="32"/>
          <w:szCs w:val="32"/>
          <w:lang w:eastAsia="zh-CN"/>
        </w:rPr>
        <w:t>数量核对</w:t>
      </w:r>
      <w:r>
        <w:rPr>
          <w:rFonts w:hint="eastAsia" w:ascii="仿宋" w:hAnsi="仿宋" w:eastAsia="仿宋" w:cs="仿宋"/>
          <w:sz w:val="32"/>
          <w:szCs w:val="32"/>
        </w:rPr>
        <w:t>：</w:t>
      </w:r>
      <w:r>
        <w:rPr>
          <w:rFonts w:hint="eastAsia" w:ascii="仿宋" w:hAnsi="仿宋" w:eastAsia="仿宋" w:cs="仿宋"/>
          <w:sz w:val="32"/>
          <w:szCs w:val="32"/>
          <w:lang w:eastAsia="zh-CN"/>
        </w:rPr>
        <w:t>责成专人负责，会同供电部门每月查抄电表，核对电费数量。</w:t>
      </w: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eastAsia="zh-CN"/>
        </w:rPr>
        <w:t>费用</w:t>
      </w:r>
      <w:r>
        <w:rPr>
          <w:rFonts w:hint="eastAsia" w:ascii="仿宋" w:hAnsi="仿宋" w:eastAsia="仿宋" w:cs="仿宋"/>
          <w:sz w:val="32"/>
          <w:szCs w:val="32"/>
        </w:rPr>
        <w:t>审批：科室根据各自职能分工跟踪项目审查，直至签字盖章完成审批。财务科衔接财政按进度支付服务经费。（</w:t>
      </w:r>
      <w:r>
        <w:rPr>
          <w:rFonts w:hint="eastAsia" w:ascii="仿宋" w:hAnsi="仿宋" w:eastAsia="仿宋" w:cs="仿宋"/>
          <w:sz w:val="32"/>
          <w:szCs w:val="32"/>
          <w:lang w:val="en-US" w:eastAsia="zh-CN"/>
        </w:rPr>
        <w:t>6</w:t>
      </w:r>
      <w:r>
        <w:rPr>
          <w:rFonts w:hint="eastAsia" w:ascii="仿宋" w:hAnsi="仿宋" w:eastAsia="仿宋" w:cs="仿宋"/>
          <w:sz w:val="32"/>
          <w:szCs w:val="32"/>
        </w:rPr>
        <w:t>）项目验收：项目经各承办科室统一组织符合验收条件的项目进行成果验收。验收合格的业务项目，财务科依据合同支付</w:t>
      </w:r>
      <w:r>
        <w:rPr>
          <w:rFonts w:hint="eastAsia" w:ascii="仿宋" w:hAnsi="仿宋" w:eastAsia="仿宋" w:cs="仿宋"/>
          <w:sz w:val="32"/>
          <w:szCs w:val="32"/>
          <w:lang w:eastAsia="zh-CN"/>
        </w:rPr>
        <w:t>水电费</w:t>
      </w:r>
      <w:r>
        <w:rPr>
          <w:rFonts w:hint="eastAsia" w:ascii="仿宋" w:hAnsi="仿宋" w:eastAsia="仿宋" w:cs="仿宋"/>
          <w:sz w:val="32"/>
          <w:szCs w:val="32"/>
        </w:rPr>
        <w:t>。具体包括：</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水电费方面：</w:t>
      </w:r>
      <w:r>
        <w:rPr>
          <w:rFonts w:hint="eastAsia" w:ascii="仿宋" w:hAnsi="仿宋" w:eastAsia="仿宋" w:cs="仿宋"/>
          <w:sz w:val="32"/>
          <w:szCs w:val="32"/>
        </w:rPr>
        <w:t>预算安排20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eastAsia="zh-CN"/>
        </w:rPr>
        <w:t>供水供</w:t>
      </w:r>
      <w:r>
        <w:rPr>
          <w:rFonts w:hint="eastAsia" w:ascii="仿宋" w:hAnsi="仿宋" w:eastAsia="仿宋" w:cs="仿宋"/>
          <w:sz w:val="32"/>
          <w:szCs w:val="32"/>
        </w:rPr>
        <w:t>电项目经费</w:t>
      </w: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0</w:t>
      </w:r>
      <w:r>
        <w:rPr>
          <w:rFonts w:hint="eastAsia" w:ascii="仿宋" w:hAnsi="仿宋" w:eastAsia="仿宋" w:cs="仿宋"/>
          <w:color w:val="000000" w:themeColor="text1"/>
          <w:sz w:val="32"/>
          <w:szCs w:val="32"/>
          <w14:textFill>
            <w14:solidFill>
              <w14:schemeClr w14:val="tx1"/>
            </w14:solidFill>
          </w14:textFill>
        </w:rPr>
        <w:t>0</w:t>
      </w:r>
      <w:r>
        <w:rPr>
          <w:rFonts w:hint="eastAsia" w:ascii="仿宋" w:hAnsi="仿宋" w:eastAsia="仿宋" w:cs="仿宋"/>
          <w:sz w:val="32"/>
          <w:szCs w:val="32"/>
        </w:rPr>
        <w:t>万元，</w:t>
      </w:r>
      <w:r>
        <w:rPr>
          <w:rFonts w:hint="eastAsia" w:ascii="仿宋" w:hAnsi="仿宋" w:eastAsia="仿宋" w:cs="仿宋"/>
          <w:sz w:val="32"/>
          <w:szCs w:val="32"/>
          <w:lang w:eastAsia="zh-CN"/>
        </w:rPr>
        <w:t>水电费</w:t>
      </w:r>
      <w:r>
        <w:rPr>
          <w:rFonts w:hint="eastAsia" w:ascii="仿宋" w:hAnsi="仿宋" w:eastAsia="仿宋" w:cs="仿宋"/>
          <w:sz w:val="32"/>
          <w:szCs w:val="32"/>
        </w:rPr>
        <w:t>资金管理</w:t>
      </w:r>
      <w:r>
        <w:rPr>
          <w:rFonts w:hint="eastAsia" w:ascii="仿宋" w:hAnsi="仿宋" w:eastAsia="仿宋" w:cs="仿宋"/>
          <w:sz w:val="32"/>
          <w:szCs w:val="32"/>
          <w:lang w:eastAsia="zh-CN"/>
        </w:rPr>
        <w:t>由我中心</w:t>
      </w:r>
      <w:r>
        <w:rPr>
          <w:rFonts w:hint="eastAsia" w:ascii="仿宋" w:hAnsi="仿宋" w:eastAsia="仿宋" w:cs="仿宋"/>
          <w:sz w:val="32"/>
          <w:szCs w:val="32"/>
        </w:rPr>
        <w:t>集中管理，专款专用，每</w:t>
      </w:r>
      <w:r>
        <w:rPr>
          <w:rFonts w:hint="eastAsia" w:ascii="仿宋" w:hAnsi="仿宋" w:eastAsia="仿宋" w:cs="仿宋"/>
          <w:sz w:val="32"/>
          <w:szCs w:val="32"/>
          <w:lang w:eastAsia="zh-CN"/>
        </w:rPr>
        <w:t>季度</w:t>
      </w:r>
      <w:r>
        <w:rPr>
          <w:rFonts w:hint="eastAsia" w:ascii="仿宋" w:hAnsi="仿宋" w:eastAsia="仿宋" w:cs="仿宋"/>
          <w:sz w:val="32"/>
          <w:szCs w:val="32"/>
        </w:rPr>
        <w:t>凭</w:t>
      </w:r>
      <w:r>
        <w:rPr>
          <w:rFonts w:hint="eastAsia" w:ascii="仿宋" w:hAnsi="仿宋" w:eastAsia="仿宋" w:cs="仿宋"/>
          <w:sz w:val="32"/>
          <w:szCs w:val="32"/>
          <w:lang w:eastAsia="zh-CN"/>
        </w:rPr>
        <w:t>系统供电公司</w:t>
      </w:r>
      <w:r>
        <w:rPr>
          <w:rFonts w:hint="eastAsia" w:ascii="仿宋" w:hAnsi="仿宋" w:eastAsia="仿宋" w:cs="仿宋"/>
          <w:sz w:val="32"/>
          <w:szCs w:val="32"/>
        </w:rPr>
        <w:t>和自来水公司开据的发票实报。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由我中心指派专人对每月所产生的水电费进行登记造册，并与自来水公司、供电公司进行核实报分管领导审批，按实际发生数实报实销。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（三）项目绩效情况分析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项目经济性分析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（1）项目成本（预算）控制情况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根据会议纪要、呈签，市委</w:t>
      </w:r>
      <w:r>
        <w:rPr>
          <w:rFonts w:hint="eastAsia" w:ascii="仿宋" w:hAnsi="仿宋" w:eastAsia="仿宋" w:cs="仿宋"/>
          <w:sz w:val="32"/>
          <w:szCs w:val="32"/>
          <w:lang w:eastAsia="zh-CN"/>
        </w:rPr>
        <w:t>市政府机关水电费预算</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sz w:val="32"/>
          <w:szCs w:val="32"/>
          <w:lang w:eastAsia="zh-CN"/>
        </w:rPr>
        <w:t>万元，</w:t>
      </w:r>
      <w:r>
        <w:rPr>
          <w:rFonts w:hint="eastAsia" w:ascii="仿宋" w:hAnsi="仿宋" w:eastAsia="仿宋" w:cs="仿宋"/>
          <w:sz w:val="32"/>
          <w:szCs w:val="32"/>
        </w:rPr>
        <w:t>实际</w:t>
      </w:r>
      <w:r>
        <w:rPr>
          <w:rFonts w:hint="eastAsia" w:ascii="仿宋" w:hAnsi="仿宋" w:eastAsia="仿宋" w:cs="仿宋"/>
          <w:sz w:val="32"/>
          <w:szCs w:val="32"/>
          <w:lang w:eastAsia="zh-CN"/>
        </w:rPr>
        <w:t>支出</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sz w:val="32"/>
          <w:szCs w:val="32"/>
          <w:lang w:val="en-US" w:eastAsia="zh-CN"/>
        </w:rPr>
        <w:t>万</w:t>
      </w:r>
      <w:r>
        <w:rPr>
          <w:rFonts w:hint="eastAsia" w:ascii="仿宋" w:hAnsi="仿宋" w:eastAsia="仿宋" w:cs="仿宋"/>
          <w:sz w:val="32"/>
          <w:szCs w:val="32"/>
        </w:rPr>
        <w:t>元，项目经费严格将规划编制项目控制在预算以内。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（2）项目成本（预算）节约情况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年度市委</w:t>
      </w:r>
      <w:r>
        <w:rPr>
          <w:rFonts w:hint="eastAsia" w:ascii="仿宋" w:hAnsi="仿宋" w:eastAsia="仿宋" w:cs="仿宋"/>
          <w:sz w:val="32"/>
          <w:szCs w:val="32"/>
          <w:lang w:eastAsia="zh-CN"/>
        </w:rPr>
        <w:t>机关水电费预算</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sz w:val="32"/>
          <w:szCs w:val="32"/>
          <w:lang w:eastAsia="zh-CN"/>
        </w:rPr>
        <w:t>万元，</w:t>
      </w:r>
      <w:r>
        <w:rPr>
          <w:rFonts w:hint="eastAsia" w:ascii="仿宋" w:hAnsi="仿宋" w:eastAsia="仿宋" w:cs="仿宋"/>
          <w:sz w:val="32"/>
          <w:szCs w:val="32"/>
        </w:rPr>
        <w:t>实际</w:t>
      </w:r>
      <w:r>
        <w:rPr>
          <w:rFonts w:hint="eastAsia" w:ascii="仿宋" w:hAnsi="仿宋" w:eastAsia="仿宋" w:cs="仿宋"/>
          <w:sz w:val="32"/>
          <w:szCs w:val="32"/>
          <w:lang w:eastAsia="zh-CN"/>
        </w:rPr>
        <w:t>支出</w:t>
      </w:r>
      <w:r>
        <w:rPr>
          <w:rFonts w:hint="eastAsia" w:ascii="仿宋" w:hAnsi="仿宋" w:eastAsia="仿宋" w:cs="仿宋"/>
          <w:color w:val="000000" w:themeColor="text1"/>
          <w:sz w:val="32"/>
          <w:szCs w:val="32"/>
          <w:lang w:val="en-US" w:eastAsia="zh-CN"/>
          <w14:textFill>
            <w14:solidFill>
              <w14:schemeClr w14:val="tx1"/>
            </w14:solidFill>
          </w14:textFill>
        </w:rPr>
        <w:t>10</w:t>
      </w:r>
      <w:bookmarkStart w:id="0" w:name="_GoBack"/>
      <w:bookmarkEnd w:id="0"/>
      <w:r>
        <w:rPr>
          <w:rFonts w:hint="eastAsia" w:ascii="仿宋" w:hAnsi="仿宋" w:eastAsia="仿宋" w:cs="仿宋"/>
          <w:color w:val="000000" w:themeColor="text1"/>
          <w:sz w:val="32"/>
          <w:szCs w:val="32"/>
          <w:lang w:val="en-US" w:eastAsia="zh-CN"/>
          <w14:textFill>
            <w14:solidFill>
              <w14:schemeClr w14:val="tx1"/>
            </w14:solidFill>
          </w14:textFill>
        </w:rPr>
        <w:t>0</w:t>
      </w:r>
      <w:r>
        <w:rPr>
          <w:rFonts w:hint="eastAsia" w:ascii="仿宋" w:hAnsi="仿宋" w:eastAsia="仿宋" w:cs="仿宋"/>
          <w:sz w:val="32"/>
          <w:szCs w:val="32"/>
          <w:lang w:val="en-US" w:eastAsia="zh-CN"/>
        </w:rPr>
        <w:t>万</w:t>
      </w:r>
      <w:r>
        <w:rPr>
          <w:rFonts w:hint="eastAsia" w:ascii="仿宋" w:hAnsi="仿宋" w:eastAsia="仿宋" w:cs="仿宋"/>
          <w:sz w:val="32"/>
          <w:szCs w:val="32"/>
        </w:rPr>
        <w:t>元，</w:t>
      </w:r>
      <w:r>
        <w:rPr>
          <w:rFonts w:hint="eastAsia" w:ascii="仿宋" w:hAnsi="仿宋" w:eastAsia="仿宋" w:cs="仿宋"/>
          <w:sz w:val="32"/>
          <w:szCs w:val="32"/>
          <w:lang w:eastAsia="zh-CN"/>
        </w:rPr>
        <w:t>使用率</w:t>
      </w:r>
      <w:r>
        <w:rPr>
          <w:rFonts w:hint="eastAsia" w:ascii="仿宋" w:hAnsi="仿宋" w:eastAsia="仿宋" w:cs="仿宋"/>
          <w:sz w:val="32"/>
          <w:szCs w:val="32"/>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项目的效率性分析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（1）项目的实施进度</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截止</w:t>
      </w:r>
      <w:r>
        <w:rPr>
          <w:rFonts w:hint="eastAsia" w:ascii="仿宋_GB2312" w:hAnsi="仿宋_GB2312" w:eastAsia="仿宋_GB2312" w:cs="仿宋_GB2312"/>
          <w:sz w:val="32"/>
          <w:szCs w:val="32"/>
          <w:lang w:val="en-US" w:eastAsia="zh-CN"/>
        </w:rPr>
        <w:t>2020年底</w:t>
      </w:r>
      <w:r>
        <w:rPr>
          <w:rFonts w:hint="eastAsia" w:ascii="仿宋_GB2312" w:hAnsi="仿宋_GB2312" w:eastAsia="仿宋_GB2312" w:cs="仿宋_GB2312"/>
          <w:sz w:val="32"/>
          <w:szCs w:val="32"/>
          <w:lang w:eastAsia="zh-CN"/>
        </w:rPr>
        <w:t>，项目已全部完成。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（2）项目完成质量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市委市政府机关水电费项目资金，管理规范、项目管理到位、政策执行有力、有效发挥了财政资金的使用效率，完成了资金管理和使用规范工作。一定程度确保各单位各项工作的正常运转。综合考评得分9</w:t>
      </w:r>
      <w:r>
        <w:rPr>
          <w:rFonts w:hint="eastAsia" w:ascii="仿宋" w:hAnsi="仿宋" w:eastAsia="仿宋" w:cs="仿宋"/>
          <w:sz w:val="32"/>
          <w:szCs w:val="32"/>
          <w:lang w:val="en-US" w:eastAsia="zh-CN"/>
        </w:rPr>
        <w:t>9</w:t>
      </w:r>
      <w:r>
        <w:rPr>
          <w:rFonts w:hint="eastAsia" w:ascii="仿宋" w:hAnsi="仿宋" w:eastAsia="仿宋" w:cs="仿宋"/>
          <w:sz w:val="32"/>
          <w:szCs w:val="32"/>
          <w:lang w:eastAsia="zh-CN"/>
        </w:rPr>
        <w:t>分，等级为“优秀”。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项目的效益性分析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（1）项目预期目标完成程度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项目实施基本达到预期工作成果，实现预期工作目标。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（2）项目实施对经济和社会的影响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一是</w:t>
      </w:r>
      <w:r>
        <w:rPr>
          <w:rFonts w:hint="eastAsia" w:ascii="仿宋" w:hAnsi="仿宋" w:eastAsia="仿宋" w:cs="仿宋"/>
          <w:sz w:val="32"/>
          <w:szCs w:val="32"/>
          <w:lang w:eastAsia="zh-CN"/>
        </w:rPr>
        <w:t>项目实施后，确保大院的正常办公和生活秩序。二是</w:t>
      </w:r>
      <w:r>
        <w:rPr>
          <w:rFonts w:hint="eastAsia" w:ascii="仿宋" w:hAnsi="仿宋" w:eastAsia="仿宋" w:cs="仿宋"/>
          <w:sz w:val="32"/>
          <w:szCs w:val="32"/>
        </w:rPr>
        <w:t>实现了公共机构人均综合能耗、水耗同比下降2%，单位建筑面积能耗下降1%的任务目标。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四、综合评价情况及评价结论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专项经费按时间和任务进度绩效阶段性目标已基本完成，</w:t>
      </w:r>
      <w:r>
        <w:rPr>
          <w:rFonts w:hint="eastAsia" w:ascii="仿宋" w:hAnsi="仿宋" w:eastAsia="仿宋" w:cs="仿宋"/>
          <w:sz w:val="32"/>
          <w:szCs w:val="32"/>
          <w:lang w:eastAsia="zh-CN"/>
        </w:rPr>
        <w:t>综合考评得分9</w:t>
      </w:r>
      <w:r>
        <w:rPr>
          <w:rFonts w:hint="eastAsia" w:ascii="仿宋" w:hAnsi="仿宋" w:eastAsia="仿宋" w:cs="仿宋"/>
          <w:sz w:val="32"/>
          <w:szCs w:val="32"/>
          <w:lang w:val="en-US" w:eastAsia="zh-CN"/>
        </w:rPr>
        <w:t>9</w:t>
      </w:r>
      <w:r>
        <w:rPr>
          <w:rFonts w:hint="eastAsia" w:ascii="仿宋" w:hAnsi="仿宋" w:eastAsia="仿宋" w:cs="仿宋"/>
          <w:sz w:val="32"/>
          <w:szCs w:val="32"/>
          <w:lang w:eastAsia="zh-CN"/>
        </w:rPr>
        <w:t>分，等级为“优</w:t>
      </w:r>
      <w:r>
        <w:rPr>
          <w:rFonts w:hint="eastAsia" w:ascii="仿宋" w:hAnsi="仿宋" w:eastAsia="仿宋" w:cs="仿宋"/>
          <w:sz w:val="32"/>
          <w:szCs w:val="32"/>
        </w:rPr>
        <w:t>秀</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项目立项规范。根据呈签、会议纪要进行项目的申报，项目的申请、设立过程符合相关要求，绩效目标合理，绩效指标明确。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资金落实及时。实际到位资金与预算投入资金相吻合，及时到位资金与应到位资金。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业务管理制度健全，执行有效，业务管理有效。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财务管理制度健全，资金使用合规，财务监控有效。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项目按时间和任务进度绩效阶段性目标已基本完成。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可持续性。通过本项目建设，可持续地提升市委市政府后勤保障能力。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、主要经验及做法、存在的问题和建议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主要经验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继续加强对各单位节约</w:t>
      </w:r>
      <w:r>
        <w:rPr>
          <w:rFonts w:hint="eastAsia" w:ascii="仿宋" w:hAnsi="仿宋" w:eastAsia="仿宋" w:cs="仿宋"/>
          <w:sz w:val="32"/>
          <w:szCs w:val="32"/>
          <w:lang w:eastAsia="zh-CN"/>
        </w:rPr>
        <w:t>用水</w:t>
      </w:r>
      <w:r>
        <w:rPr>
          <w:rFonts w:hint="eastAsia" w:ascii="仿宋" w:hAnsi="仿宋" w:eastAsia="仿宋" w:cs="仿宋"/>
          <w:sz w:val="32"/>
          <w:szCs w:val="32"/>
        </w:rPr>
        <w:t>用电的宣传，确保机关办公用</w:t>
      </w:r>
      <w:r>
        <w:rPr>
          <w:rFonts w:hint="eastAsia" w:ascii="仿宋" w:hAnsi="仿宋" w:eastAsia="仿宋" w:cs="仿宋"/>
          <w:sz w:val="32"/>
          <w:szCs w:val="32"/>
          <w:lang w:eastAsia="zh-CN"/>
        </w:rPr>
        <w:t>水</w:t>
      </w:r>
      <w:r>
        <w:rPr>
          <w:rFonts w:hint="eastAsia" w:ascii="仿宋" w:hAnsi="仿宋" w:eastAsia="仿宋" w:cs="仿宋"/>
          <w:sz w:val="32"/>
          <w:szCs w:val="32"/>
        </w:rPr>
        <w:t>电费用逐年下降。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存在的问题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专业技术力量严重不足。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left"/>
        <w:textAlignment w:val="auto"/>
        <w:outlineLvl w:val="9"/>
        <w:rPr>
          <w:rFonts w:hint="eastAsia" w:ascii="仿宋_GB2312" w:hAnsi="仿宋" w:eastAsia="仿宋_GB2312"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746453"/>
    <w:multiLevelType w:val="singleLevel"/>
    <w:tmpl w:val="AC7464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72B6A"/>
    <w:rsid w:val="02D43F2F"/>
    <w:rsid w:val="031F432D"/>
    <w:rsid w:val="07D23830"/>
    <w:rsid w:val="08A10CEA"/>
    <w:rsid w:val="09EB5DB8"/>
    <w:rsid w:val="0AAF469E"/>
    <w:rsid w:val="0F7F4BC8"/>
    <w:rsid w:val="0F83650E"/>
    <w:rsid w:val="162F30DA"/>
    <w:rsid w:val="19700E68"/>
    <w:rsid w:val="1D18155D"/>
    <w:rsid w:val="1DA255AB"/>
    <w:rsid w:val="1E435E03"/>
    <w:rsid w:val="24FE7267"/>
    <w:rsid w:val="25575FE1"/>
    <w:rsid w:val="29F72B6A"/>
    <w:rsid w:val="305D3F30"/>
    <w:rsid w:val="32212838"/>
    <w:rsid w:val="330249BA"/>
    <w:rsid w:val="34AC2186"/>
    <w:rsid w:val="3CA93A8F"/>
    <w:rsid w:val="43FB67BE"/>
    <w:rsid w:val="4AC45BD2"/>
    <w:rsid w:val="4B566EE4"/>
    <w:rsid w:val="4C9769BC"/>
    <w:rsid w:val="4CE43A81"/>
    <w:rsid w:val="50614A3F"/>
    <w:rsid w:val="507E4A54"/>
    <w:rsid w:val="51835027"/>
    <w:rsid w:val="529E5E70"/>
    <w:rsid w:val="53ED40DA"/>
    <w:rsid w:val="594D5664"/>
    <w:rsid w:val="5EF147ED"/>
    <w:rsid w:val="63113846"/>
    <w:rsid w:val="6536382A"/>
    <w:rsid w:val="67AB31BE"/>
    <w:rsid w:val="69BC3598"/>
    <w:rsid w:val="6E240027"/>
    <w:rsid w:val="720449DD"/>
    <w:rsid w:val="729F721E"/>
    <w:rsid w:val="735001C7"/>
    <w:rsid w:val="73C3129F"/>
    <w:rsid w:val="74F858A3"/>
    <w:rsid w:val="75873685"/>
    <w:rsid w:val="775037DD"/>
    <w:rsid w:val="78A13126"/>
    <w:rsid w:val="78F57500"/>
    <w:rsid w:val="7B9F2B74"/>
    <w:rsid w:val="7C274B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3">
    <w:name w:val="heading 6"/>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333333"/>
      <w:u w:val="none"/>
    </w:rPr>
  </w:style>
  <w:style w:type="character" w:styleId="8">
    <w:name w:val="Emphasis"/>
    <w:basedOn w:val="6"/>
    <w:qFormat/>
    <w:uiPriority w:val="0"/>
  </w:style>
  <w:style w:type="character" w:styleId="9">
    <w:name w:val="Hyperlink"/>
    <w:basedOn w:val="6"/>
    <w:qFormat/>
    <w:uiPriority w:val="0"/>
    <w:rPr>
      <w:color w:val="333333"/>
      <w:u w:val="none"/>
    </w:rPr>
  </w:style>
  <w:style w:type="character" w:customStyle="1" w:styleId="10">
    <w:name w:val="wx-space"/>
    <w:basedOn w:val="6"/>
    <w:qFormat/>
    <w:uiPriority w:val="0"/>
  </w:style>
  <w:style w:type="character" w:customStyle="1" w:styleId="11">
    <w:name w:val="wx-space1"/>
    <w:basedOn w:val="6"/>
    <w:qFormat/>
    <w:uiPriority w:val="0"/>
  </w:style>
  <w:style w:type="character" w:customStyle="1" w:styleId="12">
    <w:name w:val="hover5"/>
    <w:basedOn w:val="6"/>
    <w:qFormat/>
    <w:uiPriority w:val="0"/>
    <w:rPr>
      <w:color w:val="000000"/>
      <w:shd w:val="clear" w:fill="FFFFFF"/>
    </w:rPr>
  </w:style>
  <w:style w:type="paragraph" w:styleId="13">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2019-08-05T02:22:00Z</dcterms:created>
  <dc:creator>砖家老苏</dc:creator>
  <cp:lastModifiedBy>lenovo</cp:lastModifiedBy>
  <dcterms:modified xsi:type="dcterms:W3CDTF">2021-03-02T02:53:49Z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