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711"/>
        <w:tblOverlap w:val="never"/>
        <w:tblW w:w="97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70"/>
        <w:gridCol w:w="1260"/>
        <w:gridCol w:w="431"/>
        <w:gridCol w:w="1278"/>
        <w:gridCol w:w="710"/>
        <w:gridCol w:w="1141"/>
        <w:gridCol w:w="988"/>
        <w:gridCol w:w="633"/>
        <w:gridCol w:w="361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781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6360" w:firstLineChars="2650"/>
              <w:jc w:val="left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备案编号：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9781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beforeLines="50"/>
              <w:jc w:val="center"/>
              <w:textAlignment w:val="center"/>
              <w:rPr>
                <w:rFonts w:ascii="方正小标宋简体" w:hAnsi="华文中宋" w:eastAsia="方正小标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华文中宋" w:eastAsia="方正小标宋简体" w:cs="方正小标宋简体"/>
                <w:color w:val="000000"/>
                <w:kern w:val="0"/>
                <w:sz w:val="32"/>
                <w:szCs w:val="32"/>
              </w:rPr>
              <w:t>表</w:t>
            </w:r>
            <w:r>
              <w:rPr>
                <w:rFonts w:ascii="方正小标宋简体" w:hAnsi="华文中宋" w:eastAsia="方正小标宋简体" w:cs="方正小标宋简体"/>
                <w:color w:val="000000"/>
                <w:kern w:val="0"/>
                <w:sz w:val="32"/>
                <w:szCs w:val="32"/>
              </w:rPr>
              <w:t>12</w:t>
            </w:r>
            <w:r>
              <w:rPr>
                <w:rFonts w:hint="eastAsia" w:ascii="方正小标宋简体" w:hAnsi="华文中宋" w:eastAsia="方正小标宋简体" w:cs="方正小标宋简体"/>
                <w:color w:val="000000"/>
                <w:kern w:val="0"/>
                <w:sz w:val="32"/>
                <w:szCs w:val="32"/>
              </w:rPr>
              <w:t>：异地就医登记备案表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险种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职工医保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人员类别</w:t>
            </w:r>
          </w:p>
        </w:tc>
        <w:tc>
          <w:tcPr>
            <w:tcW w:w="2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□跨省异地长期居住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□跨省临时外出就医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□省内就医</w:t>
            </w: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登记类别</w:t>
            </w: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□新增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身份证件号码</w:t>
            </w:r>
          </w:p>
        </w:tc>
        <w:tc>
          <w:tcPr>
            <w:tcW w:w="82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医院名称</w:t>
            </w: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住院时间</w:t>
            </w: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转往省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（市、区）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地区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市、州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县（区）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9781" w:type="dxa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温馨提示</w:t>
            </w:r>
          </w:p>
          <w:p>
            <w:pPr>
              <w:ind w:firstLine="480" w:firstLineChars="20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．跨省异地就医执行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就医地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目录、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参保地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起付线、封顶线及支付比例。因各地目录差异，直接结算与回参保地报销可能存在待遇差，属于正常现象。</w:t>
            </w:r>
          </w:p>
          <w:p>
            <w:pPr>
              <w:ind w:firstLine="480" w:firstLineChars="20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．办理备案时直接备案到就医地市或省份。参保人员根据病情、居住地、交通等情况，自主选择就医地开通的跨省定点医疗机构住院就医。</w:t>
            </w:r>
          </w:p>
          <w:p>
            <w:pPr>
              <w:ind w:firstLine="480" w:firstLineChars="200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．到北京、天津、上海、重庆、海南、西藏和新疆生产建设兵团就医，备案到就医省份即可。</w:t>
            </w:r>
          </w:p>
          <w:p>
            <w:pPr>
              <w:ind w:firstLine="480" w:firstLineChars="20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．未按规定办理登记备案手续，或在就医地非跨省定点医疗机构发生的医疗费用，按参保地现有规定办理。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□本人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□被委托人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38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填表日期</w:t>
            </w:r>
          </w:p>
        </w:tc>
        <w:tc>
          <w:tcPr>
            <w:tcW w:w="24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81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经办机构：市医保中心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经办人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: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经办日期：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</w:tbl>
    <w:p>
      <w:pPr>
        <w:rPr>
          <w:rFonts w:cs="Times New Roma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  <w:r>
      <w:pict>
        <v:shape id="WordPictureWatermark26140" o:spid="_x0000_s2049" o:spt="75" alt="中国医疗保障协会" type="#_x0000_t75" style="position:absolute;left:0pt;height:213.35pt;width:415.3pt;mso-position-horizontal:center;mso-position-horizontal-relative:margin;mso-position-vertical:center;mso-position-vertical-relative:margin;z-index:-251657216;mso-width-relative:page;mso-height-relative:page;" filled="f" o:preferrelative="t" stroked="f" coordsize="21600,21600">
          <v:path/>
          <v:fill on="f" focussize="0,0"/>
          <v:stroke on="f" joinstyle="miter"/>
          <v:imagedata r:id="rId1" gain="18350f" blacklevel="22282f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I0OWIwNTc1Zjk2NjgwZWNlMmMxNTRhNGY3NTI3MmUifQ=="/>
  </w:docVars>
  <w:rsids>
    <w:rsidRoot w:val="55863303"/>
    <w:rsid w:val="000327CF"/>
    <w:rsid w:val="00041340"/>
    <w:rsid w:val="00051DD5"/>
    <w:rsid w:val="00053A47"/>
    <w:rsid w:val="00084E71"/>
    <w:rsid w:val="001A4D31"/>
    <w:rsid w:val="00215F87"/>
    <w:rsid w:val="00267DE9"/>
    <w:rsid w:val="003440A4"/>
    <w:rsid w:val="003A5A35"/>
    <w:rsid w:val="003F29BB"/>
    <w:rsid w:val="004377F3"/>
    <w:rsid w:val="00480E6D"/>
    <w:rsid w:val="004C29CD"/>
    <w:rsid w:val="004C43F0"/>
    <w:rsid w:val="004C459B"/>
    <w:rsid w:val="004E4A45"/>
    <w:rsid w:val="0051795C"/>
    <w:rsid w:val="005412B5"/>
    <w:rsid w:val="00544934"/>
    <w:rsid w:val="005B616B"/>
    <w:rsid w:val="005C1324"/>
    <w:rsid w:val="006301A1"/>
    <w:rsid w:val="00654089"/>
    <w:rsid w:val="00671836"/>
    <w:rsid w:val="00677411"/>
    <w:rsid w:val="00800D24"/>
    <w:rsid w:val="00815605"/>
    <w:rsid w:val="00830078"/>
    <w:rsid w:val="008841F7"/>
    <w:rsid w:val="008A7CAE"/>
    <w:rsid w:val="00987938"/>
    <w:rsid w:val="00992D1D"/>
    <w:rsid w:val="00A039C3"/>
    <w:rsid w:val="00A92786"/>
    <w:rsid w:val="00B01EC2"/>
    <w:rsid w:val="00B77D8E"/>
    <w:rsid w:val="00B92004"/>
    <w:rsid w:val="00BC4A6F"/>
    <w:rsid w:val="00BC52D0"/>
    <w:rsid w:val="00BF6563"/>
    <w:rsid w:val="00C2282D"/>
    <w:rsid w:val="00C66AAA"/>
    <w:rsid w:val="00CF186C"/>
    <w:rsid w:val="00CF2DB9"/>
    <w:rsid w:val="00F2475F"/>
    <w:rsid w:val="00F44191"/>
    <w:rsid w:val="080D471D"/>
    <w:rsid w:val="0C1051BA"/>
    <w:rsid w:val="0DFB0496"/>
    <w:rsid w:val="0FDF2904"/>
    <w:rsid w:val="15AB7DD0"/>
    <w:rsid w:val="16BD1268"/>
    <w:rsid w:val="17D95727"/>
    <w:rsid w:val="19B80303"/>
    <w:rsid w:val="1C262953"/>
    <w:rsid w:val="1C55342D"/>
    <w:rsid w:val="204C1759"/>
    <w:rsid w:val="27630ACC"/>
    <w:rsid w:val="2D216666"/>
    <w:rsid w:val="33693940"/>
    <w:rsid w:val="36FC6BCF"/>
    <w:rsid w:val="421A0D7E"/>
    <w:rsid w:val="4F94719A"/>
    <w:rsid w:val="50122338"/>
    <w:rsid w:val="55863303"/>
    <w:rsid w:val="5C057D57"/>
    <w:rsid w:val="7445113C"/>
    <w:rsid w:val="7BE9644E"/>
    <w:rsid w:val="7F123B52"/>
    <w:rsid w:val="7F70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locked/>
    <w:uiPriority w:val="99"/>
    <w:rPr>
      <w:kern w:val="2"/>
      <w:sz w:val="18"/>
      <w:szCs w:val="18"/>
    </w:rPr>
  </w:style>
  <w:style w:type="character" w:customStyle="1" w:styleId="7">
    <w:name w:val="Header Char"/>
    <w:basedOn w:val="5"/>
    <w:link w:val="3"/>
    <w:locked/>
    <w:uiPriority w:val="99"/>
    <w:rPr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_rels/header1.xml.rels><?xml version="1.0" encoding="UTF-8" standalone="no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69</Words>
  <Characters>397</Characters>
  <Lines>0</Lines>
  <Paragraphs>0</Paragraphs>
  <TotalTime>44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2020-04-22T00:46:00Z</dcterms:created>
  <dc:creator>hao</dc:creator>
  <cp:lastModifiedBy>Administrator</cp:lastModifiedBy>
  <cp:lastPrinted>2020-07-02T02:19:00Z</cp:lastPrinted>
  <dcterms:modified xsi:type="dcterms:W3CDTF">2022-11-10T05:38:09Z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24D429D9040447D6AE1FE99C5A2AA3C2</vt:lpwstr>
  </property>
</Properties>
</file>