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：BZ</w:t>
      </w:r>
    </w:p>
    <w:p>
      <w:pPr>
        <w:pStyle w:val="124"/>
      </w:pPr>
      <w:r>
        <w:rPr>
          <w:rFonts w:hint="eastAsia"/>
        </w:rPr>
        <w:t>文件</w:t>
      </w:r>
      <w:r>
        <w:t>类型</w:t>
      </w:r>
      <w:r>
        <w:rPr>
          <w:rFonts w:hint="eastAsia"/>
        </w:rPr>
        <w:t>：体系表</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ascii="Times New Roman"/>
        </w:rPr>
        <w:t>BZ</w:t>
      </w:r>
      <w:r>
        <w:rPr>
          <w:rFonts w:hAnsi="黑体"/>
        </w:rPr>
        <w:t>.</w:t>
      </w:r>
      <w:r>
        <w:rPr>
          <w:rFonts w:hint="eastAsia" w:hAnsi="黑体"/>
          <w:lang w:val="en-US" w:eastAsia="zh-CN"/>
        </w:rPr>
        <w:t>110.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rPr>
        <w:t>机关后勤服务</w:t>
      </w:r>
      <w:r>
        <w:t>标准</w:t>
      </w:r>
      <w:r>
        <w:rPr>
          <w:rFonts w:hint="eastAsia"/>
        </w:rPr>
        <w:t>体系表</w:t>
      </w:r>
    </w:p>
    <w:p>
      <w:pPr>
        <w:pStyle w:val="80"/>
      </w:pP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119490238"/>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标准化</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标准化</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李明、薛绍鹏、郝建树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年8月1日</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 xml:space="preserve">年8月15日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202</w:t>
      </w:r>
      <w:r>
        <w:rPr>
          <w:rFonts w:cs="仿宋_GB2312" w:asciiTheme="minorEastAsia" w:hAnsiTheme="minorEastAsia" w:eastAsiaTheme="minorEastAsia"/>
          <w:szCs w:val="32"/>
          <w:u w:val="single"/>
        </w:rPr>
        <w:t>2</w:t>
      </w:r>
      <w:r>
        <w:rPr>
          <w:rFonts w:hint="eastAsia" w:cs="仿宋_GB2312" w:asciiTheme="minorEastAsia" w:hAnsiTheme="minorEastAsia" w:eastAsiaTheme="minorEastAsia"/>
          <w:szCs w:val="32"/>
          <w:u w:val="single"/>
        </w:rPr>
        <w:t xml:space="preserve">年8月31日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sectPr>
          <w:headerReference r:id="rId5" w:type="default"/>
          <w:footerReference r:id="rId6" w:type="default"/>
          <w:pgSz w:w="11906" w:h="16838"/>
          <w:pgMar w:top="567" w:right="1134" w:bottom="1134" w:left="1418" w:header="1418" w:footer="1134" w:gutter="0"/>
          <w:pgNumType w:fmt="decimal" w:start="1"/>
          <w:cols w:space="425" w:num="1"/>
          <w:formProt w:val="0"/>
          <w:docGrid w:type="lines" w:linePitch="312" w:charSpace="0"/>
        </w:sectPr>
      </w:pPr>
      <w:r>
        <w:br w:type="page"/>
      </w:r>
    </w:p>
    <w:p>
      <w:pPr>
        <w:pStyle w:val="51"/>
      </w:pPr>
      <w:r>
        <w:rPr>
          <w:rFonts w:hint="eastAsia"/>
        </w:rPr>
        <w:t>机关后勤服务标准体系表</w:t>
      </w:r>
    </w:p>
    <w:p>
      <w:pPr>
        <w:pStyle w:val="46"/>
      </w:pPr>
      <w:bookmarkStart w:id="6" w:name="_Toc49518023"/>
      <w:bookmarkStart w:id="7" w:name="_Toc119490239"/>
      <w:bookmarkStart w:id="8" w:name="_Toc475694825"/>
      <w:r>
        <w:rPr>
          <w:rFonts w:hint="eastAsia"/>
        </w:rPr>
        <w:t>范围</w:t>
      </w:r>
      <w:bookmarkEnd w:id="6"/>
      <w:bookmarkEnd w:id="7"/>
      <w:bookmarkEnd w:id="8"/>
    </w:p>
    <w:p>
      <w:pPr>
        <w:pStyle w:val="25"/>
        <w:tabs>
          <w:tab w:val="clear" w:pos="4201"/>
          <w:tab w:val="clear" w:pos="9298"/>
        </w:tabs>
      </w:pPr>
      <w:r>
        <w:rPr>
          <w:rFonts w:hint="eastAsia"/>
        </w:rPr>
        <w:t>本文件</w:t>
      </w:r>
      <w:r>
        <w:rPr>
          <w:rFonts w:hint="eastAsia" w:ascii="仿宋" w:hAnsi="仿宋" w:cs="仿宋"/>
          <w:szCs w:val="21"/>
        </w:rPr>
        <w:t>规定了邢台市机关后勤服务标准体系的基本原则、主要任务、机构与人员、信息管理、标准体系构建、标准制（修）订、标准实施与监督检查、评价及改进的要求</w:t>
      </w:r>
      <w:r>
        <w:rPr>
          <w:rFonts w:hint="eastAsia"/>
        </w:rPr>
        <w:t>。</w:t>
      </w:r>
    </w:p>
    <w:p>
      <w:pPr>
        <w:pStyle w:val="25"/>
      </w:pPr>
      <w:r>
        <w:rPr>
          <w:rFonts w:hint="eastAsia"/>
        </w:rPr>
        <w:t>本文件</w:t>
      </w:r>
      <w:r>
        <w:rPr>
          <w:rFonts w:hint="eastAsia" w:ascii="仿宋" w:hAnsi="仿宋" w:cs="仿宋"/>
          <w:szCs w:val="21"/>
        </w:rPr>
        <w:t>适用于邢台市机关后勤服务中心标准化工作</w:t>
      </w:r>
      <w:r>
        <w:rPr>
          <w:rFonts w:hint="eastAsia"/>
        </w:rPr>
        <w:t>。</w:t>
      </w:r>
    </w:p>
    <w:p>
      <w:pPr>
        <w:pStyle w:val="46"/>
      </w:pPr>
      <w:bookmarkStart w:id="9" w:name="_Toc119490240"/>
      <w:bookmarkStart w:id="10" w:name="_Toc49518024"/>
      <w:bookmarkStart w:id="11" w:name="_Toc475694826"/>
      <w:r>
        <w:rPr>
          <w:rFonts w:hint="eastAsia"/>
        </w:rPr>
        <w:t>规范性引用文件</w:t>
      </w:r>
      <w:bookmarkEnd w:id="9"/>
      <w:bookmarkEnd w:id="10"/>
      <w:bookmarkEnd w:id="11"/>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1.1 标准化工作导则 第1部分：标准化文件的结构和起草规则</w:t>
      </w:r>
    </w:p>
    <w:p>
      <w:pPr>
        <w:pStyle w:val="25"/>
      </w:pPr>
      <w:r>
        <w:rPr>
          <w:rFonts w:hint="eastAsia"/>
        </w:rPr>
        <w:t>GB/T 13016 标准体系构建原则和要求</w:t>
      </w:r>
    </w:p>
    <w:p>
      <w:pPr>
        <w:pStyle w:val="25"/>
      </w:pPr>
      <w:r>
        <w:rPr>
          <w:rFonts w:hint="eastAsia"/>
          <w:color w:val="000000"/>
        </w:rPr>
        <w:t>GB/T 20000.1</w:t>
      </w:r>
      <w:r>
        <w:rPr>
          <w:color w:val="000000"/>
        </w:rPr>
        <w:t xml:space="preserve"> </w:t>
      </w:r>
      <w:r>
        <w:rPr>
          <w:rFonts w:hint="eastAsia"/>
          <w:color w:val="000000"/>
        </w:rPr>
        <w:t>标准化工作指南 第1部分：标准化和相关活动的通用术语</w:t>
      </w:r>
    </w:p>
    <w:p>
      <w:pPr>
        <w:pStyle w:val="46"/>
      </w:pPr>
      <w:bookmarkStart w:id="12" w:name="_Toc49518025"/>
      <w:bookmarkStart w:id="13" w:name="_Toc119490241"/>
      <w:bookmarkStart w:id="14" w:name="_Toc475694827"/>
      <w:r>
        <w:rPr>
          <w:rFonts w:hint="eastAsia"/>
        </w:rPr>
        <w:t>术语和定义</w:t>
      </w:r>
      <w:bookmarkEnd w:id="12"/>
      <w:bookmarkEnd w:id="13"/>
      <w:bookmarkEnd w:id="14"/>
    </w:p>
    <w:p>
      <w:pPr>
        <w:pStyle w:val="25"/>
        <w:rPr>
          <w:color w:val="000000"/>
        </w:rPr>
      </w:pPr>
      <w:r>
        <w:rPr>
          <w:rFonts w:hint="eastAsia"/>
          <w:color w:val="000000"/>
        </w:rPr>
        <w:t>GB/T 20000.1和GB/T 13016界定的以及下列术语和定义适用于本文件。</w:t>
      </w:r>
    </w:p>
    <w:p>
      <w:pPr>
        <w:pStyle w:val="146"/>
      </w:pPr>
      <w:bookmarkStart w:id="15" w:name="_Toc49518026"/>
      <w:bookmarkEnd w:id="15"/>
    </w:p>
    <w:p>
      <w:pPr>
        <w:pStyle w:val="25"/>
        <w:rPr>
          <w:rFonts w:ascii="黑体" w:hAnsi="黑体" w:eastAsia="黑体"/>
        </w:rPr>
      </w:pPr>
      <w:r>
        <w:rPr>
          <w:rFonts w:hint="eastAsia" w:ascii="黑体" w:hAnsi="黑体" w:eastAsia="黑体"/>
        </w:rPr>
        <w:t>标准化 standardization</w:t>
      </w:r>
    </w:p>
    <w:p>
      <w:pPr>
        <w:pStyle w:val="25"/>
      </w:pPr>
      <w:r>
        <w:rPr>
          <w:rFonts w:hint="eastAsia"/>
        </w:rPr>
        <w:t>为了在既定范围内获得最佳秩序，促进共同效益，对现实问题或潜在问题确立共同使用和重复使用的条款以及编制、发布和应用文件的活动。</w:t>
      </w:r>
    </w:p>
    <w:p>
      <w:pPr>
        <w:pStyle w:val="58"/>
        <w:numPr>
          <w:ilvl w:val="0"/>
          <w:numId w:val="0"/>
        </w:numPr>
        <w:ind w:left="726" w:hanging="363"/>
      </w:pPr>
      <w:r>
        <w:rPr>
          <w:rFonts w:hint="eastAsia"/>
        </w:rPr>
        <w:t>注1：标准化活动确立的条款，可形成标准化文件，包括标准和其他标准化文件。</w:t>
      </w:r>
    </w:p>
    <w:p>
      <w:pPr>
        <w:pStyle w:val="58"/>
        <w:numPr>
          <w:ilvl w:val="0"/>
          <w:numId w:val="0"/>
        </w:numPr>
        <w:ind w:left="726" w:hanging="363"/>
      </w:pPr>
      <w:r>
        <w:rPr>
          <w:rFonts w:hint="eastAsia"/>
        </w:rPr>
        <w:t>注2：标准化的主要效益在于为了产品、过程或服务的预期目的改进它们的适用性，促进贸易、交流以及技术合作。</w:t>
      </w:r>
    </w:p>
    <w:p>
      <w:pPr>
        <w:pStyle w:val="146"/>
      </w:pPr>
    </w:p>
    <w:p>
      <w:pPr>
        <w:pStyle w:val="25"/>
        <w:rPr>
          <w:rFonts w:ascii="黑体" w:hAnsi="黑体" w:eastAsia="黑体"/>
        </w:rPr>
      </w:pPr>
      <w:r>
        <w:rPr>
          <w:rFonts w:hint="eastAsia" w:ascii="黑体" w:hAnsi="黑体" w:eastAsia="黑体"/>
        </w:rPr>
        <w:t xml:space="preserve">标准  standard </w:t>
      </w:r>
    </w:p>
    <w:p>
      <w:pPr>
        <w:pStyle w:val="25"/>
      </w:pPr>
      <w:r>
        <w:rPr>
          <w:rFonts w:hint="eastAsia"/>
        </w:rPr>
        <w:t xml:space="preserve">通过标准化活动，按照规定的程序经协商一致制定，为各种活动或其结果提供规则、指南或特性，供共同使用和重复使用的文件。 </w:t>
      </w:r>
    </w:p>
    <w:p>
      <w:pPr>
        <w:pStyle w:val="65"/>
        <w:numPr>
          <w:ilvl w:val="0"/>
          <w:numId w:val="0"/>
        </w:numPr>
        <w:ind w:left="789" w:hanging="363"/>
      </w:pPr>
      <w:r>
        <w:rPr>
          <w:rFonts w:hint="eastAsia"/>
        </w:rPr>
        <w:t xml:space="preserve">注1：标准宜以科学、技术和经验的综合成果为基础。 </w:t>
      </w:r>
    </w:p>
    <w:p>
      <w:pPr>
        <w:pStyle w:val="65"/>
        <w:numPr>
          <w:ilvl w:val="0"/>
          <w:numId w:val="0"/>
        </w:numPr>
        <w:ind w:left="789" w:hanging="363"/>
      </w:pPr>
      <w:r>
        <w:rPr>
          <w:rFonts w:hint="eastAsia"/>
        </w:rPr>
        <w:t xml:space="preserve">注2：规定的程序指制定标准的机构颁布的标准制定程序。 </w:t>
      </w:r>
    </w:p>
    <w:p>
      <w:pPr>
        <w:pStyle w:val="65"/>
        <w:numPr>
          <w:ilvl w:val="0"/>
          <w:numId w:val="0"/>
        </w:numPr>
        <w:ind w:left="789" w:hanging="363"/>
      </w:pPr>
      <w:r>
        <w:rPr>
          <w:rFonts w:hint="eastAsia"/>
        </w:rPr>
        <w:t>注3：诸如国际标准、区域标准、国家标准等，由于它们可以公开获得以及必要时通过修正或修订保持与最新技术水平同步，因此它们被视为构成了公认的技术规则。其他层次上通过的标准，诸如专业协（学）会标准、企业标准等，在地域上可影响几个国家。</w:t>
      </w:r>
    </w:p>
    <w:p>
      <w:pPr>
        <w:pStyle w:val="146"/>
      </w:pPr>
    </w:p>
    <w:p>
      <w:pPr>
        <w:pStyle w:val="25"/>
        <w:rPr>
          <w:rFonts w:ascii="黑体" w:hAnsi="黑体" w:eastAsia="黑体"/>
        </w:rPr>
      </w:pPr>
      <w:r>
        <w:rPr>
          <w:rFonts w:hint="eastAsia" w:ascii="黑体" w:hAnsi="黑体" w:eastAsia="黑体"/>
        </w:rPr>
        <w:t>标准化对象 subject</w:t>
      </w:r>
      <w:r>
        <w:rPr>
          <w:rFonts w:ascii="黑体" w:hAnsi="黑体" w:eastAsia="黑体"/>
        </w:rPr>
        <w:t xml:space="preserve"> of standardization</w:t>
      </w:r>
    </w:p>
    <w:p>
      <w:pPr>
        <w:pStyle w:val="25"/>
      </w:pPr>
      <w:r>
        <w:rPr>
          <w:rFonts w:hint="eastAsia"/>
        </w:rPr>
        <w:t>需要标准化的主题。</w:t>
      </w:r>
    </w:p>
    <w:p>
      <w:pPr>
        <w:pStyle w:val="58"/>
        <w:numPr>
          <w:ilvl w:val="0"/>
          <w:numId w:val="0"/>
        </w:numPr>
        <w:ind w:left="726" w:hanging="363"/>
      </w:pPr>
      <w:r>
        <w:rPr>
          <w:rFonts w:hint="eastAsia"/>
        </w:rPr>
        <w:t>注1</w:t>
      </w:r>
      <w:r>
        <w:t>：</w:t>
      </w:r>
      <w:r>
        <w:rPr>
          <w:rFonts w:hint="eastAsia"/>
        </w:rPr>
        <w:t>本部分使用的“产品、过程或服务”这一表述，旨在从广义上囊括标准化对象，宜等同地理解为包括诸如材料、元件、设备、系统、接口、协议、程序、功能、方法或活动。</w:t>
      </w:r>
    </w:p>
    <w:p>
      <w:pPr>
        <w:pStyle w:val="58"/>
        <w:numPr>
          <w:ilvl w:val="0"/>
          <w:numId w:val="0"/>
        </w:numPr>
        <w:ind w:left="726" w:hanging="363"/>
      </w:pPr>
      <w:r>
        <w:rPr>
          <w:rFonts w:hint="eastAsia"/>
        </w:rPr>
        <w:t>注2</w:t>
      </w:r>
      <w:r>
        <w:t>：</w:t>
      </w:r>
      <w:r>
        <w:rPr>
          <w:rFonts w:hint="eastAsia"/>
        </w:rPr>
        <w:t>标准化可以限定在任何对象的特定方面，例如，可对鞋子的尺码和耐用性分别标准化。</w:t>
      </w:r>
    </w:p>
    <w:p>
      <w:pPr>
        <w:pStyle w:val="146"/>
      </w:pPr>
    </w:p>
    <w:p>
      <w:pPr>
        <w:pStyle w:val="25"/>
        <w:rPr>
          <w:rFonts w:ascii="黑体" w:hAnsi="黑体" w:eastAsia="黑体" w:cs="仿宋"/>
          <w:kern w:val="2"/>
          <w:szCs w:val="21"/>
        </w:rPr>
      </w:pPr>
      <w:r>
        <w:rPr>
          <w:rFonts w:hint="eastAsia" w:ascii="黑体" w:hAnsi="黑体" w:eastAsia="黑体" w:cs="仿宋"/>
          <w:kern w:val="2"/>
          <w:szCs w:val="21"/>
        </w:rPr>
        <w:t>标准体系 standard</w:t>
      </w:r>
      <w:r>
        <w:rPr>
          <w:rFonts w:ascii="黑体" w:hAnsi="黑体" w:eastAsia="黑体" w:cs="仿宋"/>
          <w:kern w:val="2"/>
          <w:szCs w:val="21"/>
        </w:rPr>
        <w:t xml:space="preserve"> </w:t>
      </w:r>
      <w:r>
        <w:rPr>
          <w:rFonts w:hint="eastAsia" w:ascii="黑体" w:hAnsi="黑体" w:eastAsia="黑体" w:cs="仿宋"/>
          <w:kern w:val="2"/>
          <w:szCs w:val="21"/>
        </w:rPr>
        <w:t>system</w:t>
      </w:r>
    </w:p>
    <w:p>
      <w:pPr>
        <w:pStyle w:val="25"/>
      </w:pPr>
      <w:r>
        <w:rPr>
          <w:rFonts w:hint="eastAsia" w:ascii="仿宋" w:hAnsi="仿宋" w:cs="仿宋"/>
          <w:kern w:val="2"/>
          <w:szCs w:val="21"/>
        </w:rPr>
        <w:t>一定范围内的标准按其内在联系形成的科学的有机整体。</w:t>
      </w:r>
    </w:p>
    <w:p>
      <w:pPr>
        <w:pStyle w:val="146"/>
      </w:pPr>
    </w:p>
    <w:p>
      <w:pPr>
        <w:pStyle w:val="25"/>
        <w:rPr>
          <w:rFonts w:ascii="黑体" w:hAnsi="黑体" w:eastAsia="黑体" w:cs="仿宋"/>
          <w:kern w:val="2"/>
          <w:szCs w:val="21"/>
        </w:rPr>
      </w:pPr>
      <w:r>
        <w:rPr>
          <w:rFonts w:hint="eastAsia" w:ascii="黑体" w:hAnsi="黑体" w:eastAsia="黑体" w:cs="仿宋"/>
          <w:kern w:val="2"/>
          <w:szCs w:val="21"/>
        </w:rPr>
        <w:t>标准体系表 diagram</w:t>
      </w:r>
      <w:r>
        <w:rPr>
          <w:rFonts w:ascii="黑体" w:hAnsi="黑体" w:eastAsia="黑体" w:cs="仿宋"/>
          <w:kern w:val="2"/>
          <w:szCs w:val="21"/>
        </w:rPr>
        <w:t xml:space="preserve"> </w:t>
      </w:r>
      <w:r>
        <w:rPr>
          <w:rFonts w:hint="eastAsia" w:ascii="黑体" w:hAnsi="黑体" w:eastAsia="黑体" w:cs="仿宋"/>
          <w:kern w:val="2"/>
          <w:szCs w:val="21"/>
        </w:rPr>
        <w:t>of</w:t>
      </w:r>
      <w:r>
        <w:rPr>
          <w:rFonts w:ascii="黑体" w:hAnsi="黑体" w:eastAsia="黑体" w:cs="仿宋"/>
          <w:kern w:val="2"/>
          <w:szCs w:val="21"/>
        </w:rPr>
        <w:t xml:space="preserve"> </w:t>
      </w:r>
      <w:r>
        <w:rPr>
          <w:rFonts w:hint="eastAsia" w:ascii="黑体" w:hAnsi="黑体" w:eastAsia="黑体" w:cs="仿宋"/>
          <w:kern w:val="2"/>
          <w:szCs w:val="21"/>
        </w:rPr>
        <w:t>standard</w:t>
      </w:r>
      <w:r>
        <w:rPr>
          <w:rFonts w:ascii="黑体" w:hAnsi="黑体" w:eastAsia="黑体" w:cs="仿宋"/>
          <w:kern w:val="2"/>
          <w:szCs w:val="21"/>
        </w:rPr>
        <w:t xml:space="preserve"> </w:t>
      </w:r>
      <w:r>
        <w:rPr>
          <w:rFonts w:hint="eastAsia" w:ascii="黑体" w:hAnsi="黑体" w:eastAsia="黑体" w:cs="仿宋"/>
          <w:kern w:val="2"/>
          <w:szCs w:val="21"/>
        </w:rPr>
        <w:t>system</w:t>
      </w:r>
    </w:p>
    <w:p>
      <w:pPr>
        <w:pStyle w:val="25"/>
      </w:pPr>
      <w:r>
        <w:rPr>
          <w:rFonts w:hint="eastAsia" w:ascii="仿宋" w:hAnsi="仿宋" w:cs="仿宋"/>
          <w:kern w:val="2"/>
          <w:szCs w:val="21"/>
        </w:rPr>
        <w:t>一种标准体系模型，通常包括标准体系结构图、标准明细表，还可以包含标准统计表和编制说明。</w:t>
      </w:r>
    </w:p>
    <w:p>
      <w:pPr>
        <w:pStyle w:val="46"/>
      </w:pPr>
      <w:bookmarkStart w:id="16" w:name="_Toc119490242"/>
      <w:r>
        <w:rPr>
          <w:rFonts w:hint="eastAsia"/>
        </w:rPr>
        <w:t>编制说明</w:t>
      </w:r>
      <w:bookmarkEnd w:id="16"/>
    </w:p>
    <w:p>
      <w:pPr>
        <w:pStyle w:val="43"/>
        <w:spacing w:before="156" w:after="156"/>
      </w:pPr>
      <w:bookmarkStart w:id="17" w:name="_Toc119490243"/>
      <w:r>
        <w:rPr>
          <w:rFonts w:hint="eastAsia"/>
        </w:rPr>
        <w:t>构建原则</w:t>
      </w:r>
      <w:bookmarkEnd w:id="17"/>
    </w:p>
    <w:p>
      <w:pPr>
        <w:pStyle w:val="47"/>
        <w:spacing w:before="156" w:after="156"/>
        <w:rPr>
          <w:lang w:val="zh-TW"/>
        </w:rPr>
      </w:pPr>
      <w:r>
        <w:rPr>
          <w:rFonts w:hint="eastAsia"/>
          <w:lang w:val="zh-TW"/>
        </w:rPr>
        <w:t>目标明确</w:t>
      </w:r>
    </w:p>
    <w:p>
      <w:pPr>
        <w:pStyle w:val="25"/>
      </w:pPr>
      <w:r>
        <w:rPr>
          <w:rFonts w:hint="eastAsia"/>
        </w:rPr>
        <w:t>标准体系是人为构造的系统，具有主观性，构建标准体系应首先明确标准化的目标。标准体系是为业务目标服务的，制定标准体系建设的统一目标，避免为了简单的制定标准而构造标准体系。</w:t>
      </w:r>
    </w:p>
    <w:p>
      <w:pPr>
        <w:pStyle w:val="47"/>
        <w:spacing w:before="156" w:after="156"/>
        <w:rPr>
          <w:lang w:val="zh-TW"/>
        </w:rPr>
      </w:pPr>
      <w:r>
        <w:rPr>
          <w:rFonts w:hint="eastAsia"/>
          <w:lang w:val="zh-TW"/>
        </w:rPr>
        <w:t>全面成套</w:t>
      </w:r>
    </w:p>
    <w:p>
      <w:pPr>
        <w:pStyle w:val="25"/>
      </w:pPr>
      <w:r>
        <w:rPr>
          <w:rFonts w:hint="eastAsia"/>
        </w:rPr>
        <w:t>应围绕着标准体系的目标展开，体现在体系整体性，即体系的子体系及子子体系的全面成套和标准明细表所列标准的全面成套。</w:t>
      </w:r>
    </w:p>
    <w:p>
      <w:pPr>
        <w:pStyle w:val="47"/>
        <w:spacing w:before="156" w:after="156"/>
        <w:rPr>
          <w:lang w:val="zh-TW"/>
        </w:rPr>
      </w:pPr>
      <w:r>
        <w:rPr>
          <w:rFonts w:hint="eastAsia"/>
          <w:lang w:val="zh-TW"/>
        </w:rPr>
        <w:t>层次适当</w:t>
      </w:r>
    </w:p>
    <w:p>
      <w:pPr>
        <w:pStyle w:val="25"/>
      </w:pPr>
      <w:r>
        <w:rPr>
          <w:rFonts w:hint="eastAsia"/>
        </w:rPr>
        <w:t>列入标准明细表内的每一项标准都应安排在恰当的层次上。从一定范围内的若干个标准中，提取共性特征并制定成共性标准。然后将此共性标准安排在标准体系内的被提取的若干个标准之上，这种提取出来的共性标准构成标准体系中的一个层次。基础标准宜安排在较高层次上，即扩大其通用范围以利于一定范围内的统一。应注意同一标准不要同时列入二个以上体系或子体系内，以避免同一标准由两个或以上部门重复制修订。</w:t>
      </w:r>
    </w:p>
    <w:p>
      <w:pPr>
        <w:pStyle w:val="25"/>
      </w:pPr>
      <w:r>
        <w:rPr>
          <w:rFonts w:hint="eastAsia"/>
        </w:rPr>
        <w:t>根据标准的适用范围，恰当的将标准安排在不同的层次上。一般应尽量扩大标准的适用范围，或尽量安排在高层次上，即应在大范围内协调统一的标准不应在数个小范围内各自制定，达到体系组成尽量合理简化。</w:t>
      </w:r>
    </w:p>
    <w:p>
      <w:pPr>
        <w:pStyle w:val="47"/>
        <w:spacing w:before="156" w:after="156"/>
        <w:rPr>
          <w:lang w:val="zh-TW"/>
        </w:rPr>
      </w:pPr>
      <w:r>
        <w:rPr>
          <w:rFonts w:hint="eastAsia"/>
          <w:lang w:val="zh-TW"/>
        </w:rPr>
        <w:t>划分清楚</w:t>
      </w:r>
    </w:p>
    <w:p>
      <w:pPr>
        <w:pStyle w:val="25"/>
      </w:pPr>
      <w:r>
        <w:rPr>
          <w:rFonts w:hint="eastAsia"/>
        </w:rPr>
        <w:t>标准体系表内的子体系或类别的划分，主要应按行业、专业或门类等标准化活动性质的同一性，而不宜按行政机构的管辖范围而划分。</w:t>
      </w:r>
    </w:p>
    <w:p>
      <w:pPr>
        <w:pStyle w:val="43"/>
        <w:spacing w:before="156" w:after="156"/>
      </w:pPr>
      <w:bookmarkStart w:id="18" w:name="_Toc119490244"/>
      <w:bookmarkStart w:id="19" w:name="_Toc114674548"/>
      <w:r>
        <w:rPr>
          <w:rFonts w:hint="eastAsia"/>
        </w:rPr>
        <w:t>总体要求</w:t>
      </w:r>
      <w:bookmarkEnd w:id="18"/>
    </w:p>
    <w:p>
      <w:pPr>
        <w:pStyle w:val="147"/>
      </w:pPr>
      <w:r>
        <w:rPr>
          <w:rFonts w:hint="eastAsia"/>
        </w:rPr>
        <w:t>标准体系是用标准体系表来表达的。它不仅反映单位标准化工作范围内所有组成标准体系的标准的全貌，各个单项标准之间的联系，而且还反映出整个标准体系的层次结构，各类标准的数量构成；不仅能分析标准体系当前的结构状态，而且是确定结构优化方案的重要方法。</w:t>
      </w:r>
    </w:p>
    <w:p>
      <w:pPr>
        <w:pStyle w:val="147"/>
      </w:pPr>
      <w:r>
        <w:rPr>
          <w:rFonts w:hint="eastAsia"/>
        </w:rPr>
        <w:t>标准体系表是促进组织标准化工作实现科学、完整、合理、有序的重要手段，它是表述组织现有的和规划标准化文件的总体蓝图，也是促进组织产品（服务）开发创新、优化业务运营、加速技术改造和提高经济效益及实现科学管理的标准化指导文件。</w:t>
      </w:r>
    </w:p>
    <w:bookmarkEnd w:id="19"/>
    <w:p>
      <w:pPr>
        <w:pStyle w:val="147"/>
      </w:pPr>
      <w:r>
        <w:rPr>
          <w:rFonts w:hint="eastAsia"/>
        </w:rPr>
        <w:t>标准体系内标准应符合国家有关法律、法规、规章，围绕公司的方针、目标而定。</w:t>
      </w:r>
    </w:p>
    <w:p>
      <w:pPr>
        <w:pStyle w:val="147"/>
      </w:pPr>
      <w:r>
        <w:rPr>
          <w:rFonts w:hint="eastAsia"/>
        </w:rPr>
        <w:t>标准体系是一个动态的系统，在使用过程中应不断优化完善，并随着业务需求、技术发展的不断变化进行维护更新。</w:t>
      </w:r>
    </w:p>
    <w:p>
      <w:pPr>
        <w:pStyle w:val="43"/>
        <w:spacing w:before="156" w:after="156"/>
      </w:pPr>
      <w:bookmarkStart w:id="20" w:name="_Toc119490245"/>
      <w:bookmarkStart w:id="21" w:name="_Toc114674550"/>
      <w:r>
        <w:rPr>
          <w:rFonts w:hint="eastAsia"/>
        </w:rPr>
        <w:t>编制标准体系表</w:t>
      </w:r>
      <w:bookmarkEnd w:id="20"/>
      <w:bookmarkEnd w:id="21"/>
    </w:p>
    <w:p>
      <w:pPr>
        <w:pStyle w:val="147"/>
      </w:pPr>
      <w:r>
        <w:rPr>
          <w:rFonts w:hint="eastAsia"/>
        </w:rPr>
        <w:t>标准</w:t>
      </w:r>
      <w:r>
        <w:t>化工作</w:t>
      </w:r>
      <w:r>
        <w:rPr>
          <w:rFonts w:hint="eastAsia"/>
        </w:rPr>
        <w:t>应编制标准体系表，标准体系表宜包括编制说明、标准体系框架图、标准明细表和</w:t>
      </w:r>
      <w:r>
        <w:t>统计汇总表</w:t>
      </w:r>
      <w:r>
        <w:rPr>
          <w:rFonts w:hint="eastAsia"/>
        </w:rPr>
        <w:t>。</w:t>
      </w:r>
    </w:p>
    <w:p>
      <w:pPr>
        <w:pStyle w:val="147"/>
      </w:pPr>
      <w:r>
        <w:rPr>
          <w:rFonts w:hint="eastAsia"/>
        </w:rPr>
        <w:t>标准明细表应给出标准体系</w:t>
      </w:r>
      <w:r>
        <w:t>内</w:t>
      </w:r>
      <w:r>
        <w:rPr>
          <w:rFonts w:hint="eastAsia"/>
        </w:rPr>
        <w:t>编号、标准名称、责任部门等内容。为保证企业标准体系与其它管理标准体系的兼容，纳入企业标准体系内的其他管理文件可采用双编号进行管理。</w:t>
      </w:r>
    </w:p>
    <w:p>
      <w:pPr>
        <w:pStyle w:val="43"/>
        <w:spacing w:before="156" w:after="156"/>
      </w:pPr>
      <w:bookmarkStart w:id="22" w:name="_Toc114674551"/>
      <w:bookmarkStart w:id="23" w:name="_Toc119490246"/>
      <w:r>
        <w:rPr>
          <w:rFonts w:hint="eastAsia"/>
        </w:rPr>
        <w:t>体系内标准编号</w:t>
      </w:r>
      <w:bookmarkEnd w:id="22"/>
      <w:bookmarkEnd w:id="23"/>
    </w:p>
    <w:p>
      <w:pPr>
        <w:pStyle w:val="147"/>
      </w:pPr>
      <w:r>
        <w:rPr>
          <w:rFonts w:hint="eastAsia"/>
        </w:rPr>
        <w:t>体系内标准编号是标准化文件在本标准体系内的文件编号，体系内标准编号的结构组成见图1。如：邢J</w:t>
      </w:r>
      <w:r>
        <w:t>G BZ</w:t>
      </w:r>
      <w:r>
        <w:rPr>
          <w:rFonts w:hint="eastAsia"/>
        </w:rPr>
        <w:t>.00</w:t>
      </w:r>
      <w:r>
        <w:t>1</w:t>
      </w:r>
      <w:r>
        <w:rPr>
          <w:rFonts w:hint="eastAsia"/>
        </w:rPr>
        <w:t>-20</w:t>
      </w:r>
      <w:r>
        <w:t>22</w:t>
      </w:r>
      <w:r>
        <w:rPr>
          <w:rFonts w:hint="eastAsia"/>
        </w:rPr>
        <w:t>标识邢台市机关后勤服务中心</w:t>
      </w:r>
      <w:r>
        <w:t>标准体系中</w:t>
      </w:r>
      <w:r>
        <w:rPr>
          <w:rFonts w:hint="eastAsia"/>
        </w:rPr>
        <w:t>标准化工作标准子体系（</w:t>
      </w:r>
      <w:r>
        <w:t>BZ</w:t>
      </w:r>
      <w:r>
        <w:rPr>
          <w:rFonts w:hint="eastAsia"/>
        </w:rPr>
        <w:t>）中的第</w:t>
      </w:r>
      <w:r>
        <w:t>1</w:t>
      </w:r>
      <w:r>
        <w:rPr>
          <w:rFonts w:hint="eastAsia"/>
        </w:rPr>
        <w:t>个标准，发布年代号为20</w:t>
      </w:r>
      <w:r>
        <w:t>22</w:t>
      </w:r>
      <w:r>
        <w:rPr>
          <w:rFonts w:hint="eastAsia"/>
        </w:rPr>
        <w:t>年。</w:t>
      </w:r>
    </w:p>
    <w:p>
      <w:pPr>
        <w:pStyle w:val="25"/>
        <w:ind w:firstLine="0" w:firstLineChars="0"/>
        <w:jc w:val="center"/>
      </w:pPr>
      <w:r>
        <mc:AlternateContent>
          <mc:Choice Requires="wpc">
            <w:drawing>
              <wp:inline distT="0" distB="0" distL="0" distR="0">
                <wp:extent cx="4953000" cy="1762125"/>
                <wp:effectExtent l="0" t="0" r="0" b="0"/>
                <wp:docPr id="45" name="画布 165"/>
                <wp:cNvGraphicFramePr/>
                <a:graphic xmlns:a="http://schemas.openxmlformats.org/drawingml/2006/main">
                  <a:graphicData uri="http://schemas.microsoft.com/office/word/2010/wordprocessingCanvas">
                    <wpc:wpc>
                      <wpc:bg>
                        <a:noFill/>
                      </wpc:bg>
                      <wpc:whole/>
                      <wps:wsp>
                        <wps:cNvPr id="17" name="AutoShape 174"/>
                        <wps:cNvCnPr>
                          <a:cxnSpLocks noChangeShapeType="true"/>
                        </wps:cNvCnPr>
                        <wps:spPr bwMode="auto">
                          <a:xfrm>
                            <a:off x="945176" y="367126"/>
                            <a:ext cx="302674" cy="0"/>
                          </a:xfrm>
                          <a:prstGeom prst="straightConnector1">
                            <a:avLst/>
                          </a:prstGeom>
                          <a:noFill/>
                          <a:ln w="9525">
                            <a:solidFill>
                              <a:srgbClr val="000000"/>
                            </a:solidFill>
                            <a:round/>
                          </a:ln>
                        </wps:spPr>
                        <wps:bodyPr/>
                      </wps:wsp>
                      <wps:wsp>
                        <wps:cNvPr id="19" name="AutoShape 176"/>
                        <wps:cNvCnPr>
                          <a:cxnSpLocks noChangeShapeType="true"/>
                        </wps:cNvCnPr>
                        <wps:spPr bwMode="auto">
                          <a:xfrm>
                            <a:off x="1421376" y="367486"/>
                            <a:ext cx="355649" cy="0"/>
                          </a:xfrm>
                          <a:prstGeom prst="straightConnector1">
                            <a:avLst/>
                          </a:prstGeom>
                          <a:noFill/>
                          <a:ln w="9525">
                            <a:solidFill>
                              <a:srgbClr val="000000"/>
                            </a:solidFill>
                            <a:round/>
                          </a:ln>
                        </wps:spPr>
                        <wps:bodyPr/>
                      </wps:wsp>
                      <wps:wsp>
                        <wps:cNvPr id="21" name="AutoShape 177"/>
                        <wps:cNvCnPr>
                          <a:cxnSpLocks noChangeShapeType="true"/>
                        </wps:cNvCnPr>
                        <wps:spPr bwMode="auto">
                          <a:xfrm>
                            <a:off x="1971017" y="367486"/>
                            <a:ext cx="428624" cy="0"/>
                          </a:xfrm>
                          <a:prstGeom prst="straightConnector1">
                            <a:avLst/>
                          </a:prstGeom>
                          <a:noFill/>
                          <a:ln w="9525">
                            <a:solidFill>
                              <a:srgbClr val="000000"/>
                            </a:solidFill>
                            <a:round/>
                          </a:ln>
                        </wps:spPr>
                        <wps:bodyPr/>
                      </wps:wsp>
                      <wps:wsp>
                        <wps:cNvPr id="24" name="Rectangle 181"/>
                        <wps:cNvSpPr>
                          <a:spLocks noChangeArrowheads="true"/>
                        </wps:cNvSpPr>
                        <wps:spPr bwMode="auto">
                          <a:xfrm>
                            <a:off x="2466316" y="1139511"/>
                            <a:ext cx="2315234" cy="288000"/>
                          </a:xfrm>
                          <a:prstGeom prst="rect">
                            <a:avLst/>
                          </a:prstGeom>
                          <a:solidFill>
                            <a:srgbClr val="FFFFFF"/>
                          </a:solidFill>
                          <a:ln>
                            <a:noFill/>
                          </a:ln>
                        </wps:spPr>
                        <wps:txbx>
                          <w:txbxContent>
                            <w:p>
                              <w:pPr>
                                <w:rPr>
                                  <w:sz w:val="18"/>
                                  <w:szCs w:val="18"/>
                                </w:rPr>
                              </w:pPr>
                              <w:r>
                                <w:rPr>
                                  <w:rFonts w:hint="eastAsia"/>
                                  <w:sz w:val="18"/>
                                  <w:szCs w:val="18"/>
                                </w:rPr>
                                <w:t>标准子体系代码：</w:t>
                              </w:r>
                              <w:r>
                                <w:rPr>
                                  <w:sz w:val="18"/>
                                  <w:szCs w:val="18"/>
                                </w:rPr>
                                <w:t>10</w:t>
                              </w:r>
                              <w:r>
                                <w:rPr>
                                  <w:rFonts w:hint="eastAsia"/>
                                  <w:sz w:val="18"/>
                                  <w:szCs w:val="18"/>
                                </w:rPr>
                                <w:t>、</w:t>
                              </w:r>
                              <w:r>
                                <w:rPr>
                                  <w:sz w:val="18"/>
                                  <w:szCs w:val="18"/>
                                </w:rPr>
                                <w:t>20</w:t>
                              </w:r>
                              <w:r>
                                <w:rPr>
                                  <w:rFonts w:hint="eastAsia"/>
                                  <w:sz w:val="18"/>
                                  <w:szCs w:val="18"/>
                                </w:rPr>
                                <w:t>、</w:t>
                              </w:r>
                              <w:r>
                                <w:rPr>
                                  <w:sz w:val="18"/>
                                  <w:szCs w:val="18"/>
                                </w:rPr>
                                <w:t>30</w:t>
                              </w:r>
                              <w:r>
                                <w:rPr>
                                  <w:rFonts w:hint="eastAsia"/>
                                  <w:sz w:val="18"/>
                                  <w:szCs w:val="18"/>
                                </w:rPr>
                                <w:t>……</w:t>
                              </w:r>
                            </w:p>
                          </w:txbxContent>
                        </wps:txbx>
                        <wps:bodyPr rot="0" vert="horz" wrap="square" lIns="72000" tIns="36000" rIns="72000" bIns="36000" anchor="ctr" anchorCtr="false" upright="true">
                          <a:noAutofit/>
                        </wps:bodyPr>
                      </wps:wsp>
                      <wps:wsp>
                        <wps:cNvPr id="28" name="Rectangle 183"/>
                        <wps:cNvSpPr>
                          <a:spLocks noChangeArrowheads="true"/>
                        </wps:cNvSpPr>
                        <wps:spPr bwMode="auto">
                          <a:xfrm>
                            <a:off x="2466316" y="851206"/>
                            <a:ext cx="2315234" cy="288000"/>
                          </a:xfrm>
                          <a:prstGeom prst="rect">
                            <a:avLst/>
                          </a:prstGeom>
                          <a:solidFill>
                            <a:srgbClr val="FFFFFF"/>
                          </a:solidFill>
                          <a:ln>
                            <a:noFill/>
                          </a:ln>
                        </wps:spPr>
                        <wps:txbx>
                          <w:txbxContent>
                            <w:p>
                              <w:pPr>
                                <w:rPr>
                                  <w:sz w:val="18"/>
                                  <w:szCs w:val="18"/>
                                </w:rPr>
                              </w:pPr>
                              <w:r>
                                <w:rPr>
                                  <w:rFonts w:hint="eastAsia"/>
                                  <w:sz w:val="18"/>
                                  <w:szCs w:val="18"/>
                                </w:rPr>
                                <w:t>标准顺序号：001、002、003……</w:t>
                              </w:r>
                            </w:p>
                          </w:txbxContent>
                        </wps:txbx>
                        <wps:bodyPr rot="0" vert="horz" wrap="square" lIns="72000" tIns="36000" rIns="72000" bIns="36000" anchor="ctr" anchorCtr="false" upright="true">
                          <a:noAutofit/>
                        </wps:bodyPr>
                      </wps:wsp>
                      <wps:wsp>
                        <wps:cNvPr id="29" name="Rectangle 184"/>
                        <wps:cNvSpPr>
                          <a:spLocks noChangeArrowheads="true"/>
                        </wps:cNvSpPr>
                        <wps:spPr bwMode="auto">
                          <a:xfrm>
                            <a:off x="2466316" y="563001"/>
                            <a:ext cx="2315234" cy="288000"/>
                          </a:xfrm>
                          <a:prstGeom prst="rect">
                            <a:avLst/>
                          </a:prstGeom>
                          <a:solidFill>
                            <a:srgbClr val="FFFFFF"/>
                          </a:solidFill>
                          <a:ln>
                            <a:noFill/>
                          </a:ln>
                        </wps:spPr>
                        <wps:txbx>
                          <w:txbxContent>
                            <w:p>
                              <w:pPr>
                                <w:rPr>
                                  <w:sz w:val="18"/>
                                  <w:szCs w:val="18"/>
                                </w:rPr>
                              </w:pPr>
                              <w:r>
                                <w:rPr>
                                  <w:rFonts w:hint="eastAsia"/>
                                  <w:sz w:val="18"/>
                                  <w:szCs w:val="18"/>
                                </w:rPr>
                                <w:t>发布</w:t>
                              </w:r>
                              <w:r>
                                <w:rPr>
                                  <w:sz w:val="18"/>
                                  <w:szCs w:val="18"/>
                                </w:rPr>
                                <w:t>年号</w:t>
                              </w:r>
                              <w:r>
                                <w:rPr>
                                  <w:rFonts w:hint="eastAsia"/>
                                  <w:sz w:val="18"/>
                                  <w:szCs w:val="18"/>
                                </w:rPr>
                                <w:t>：20</w:t>
                              </w:r>
                              <w:r>
                                <w:rPr>
                                  <w:sz w:val="18"/>
                                  <w:szCs w:val="18"/>
                                </w:rPr>
                                <w:t>22</w:t>
                              </w:r>
                              <w:r>
                                <w:rPr>
                                  <w:rFonts w:hint="eastAsia"/>
                                  <w:sz w:val="18"/>
                                  <w:szCs w:val="18"/>
                                </w:rPr>
                                <w:t>、20</w:t>
                              </w:r>
                              <w:r>
                                <w:rPr>
                                  <w:sz w:val="18"/>
                                  <w:szCs w:val="18"/>
                                </w:rPr>
                                <w:t>23</w:t>
                              </w:r>
                            </w:p>
                          </w:txbxContent>
                        </wps:txbx>
                        <wps:bodyPr rot="0" vert="horz" wrap="square" lIns="72000" tIns="36000" rIns="72000" bIns="36000" anchor="ctr" anchorCtr="false" upright="true">
                          <a:noAutofit/>
                        </wps:bodyPr>
                      </wps:wsp>
                      <wps:wsp>
                        <wps:cNvPr id="30" name="AutoShape 187"/>
                        <wps:cNvCnPr>
                          <a:cxnSpLocks noChangeShapeType="true"/>
                          <a:stCxn id="40" idx="2"/>
                          <a:endCxn id="28" idx="1"/>
                        </wps:cNvCnPr>
                        <wps:spPr bwMode="auto">
                          <a:xfrm rot="16200000" flipH="true">
                            <a:off x="1721906" y="250796"/>
                            <a:ext cx="623580" cy="865240"/>
                          </a:xfrm>
                          <a:prstGeom prst="bentConnector2">
                            <a:avLst/>
                          </a:prstGeom>
                          <a:noFill/>
                          <a:ln w="9525">
                            <a:solidFill>
                              <a:srgbClr val="000000"/>
                            </a:solidFill>
                            <a:miter lim="800000"/>
                          </a:ln>
                        </wps:spPr>
                        <wps:bodyPr/>
                      </wps:wsp>
                      <wps:wsp>
                        <wps:cNvPr id="31" name="AutoShape 188"/>
                        <wps:cNvCnPr>
                          <a:cxnSpLocks noChangeShapeType="true"/>
                          <a:stCxn id="41" idx="2"/>
                          <a:endCxn id="29" idx="1"/>
                        </wps:cNvCnPr>
                        <wps:spPr bwMode="auto">
                          <a:xfrm rot="16200000" flipH="true">
                            <a:off x="2161384" y="402068"/>
                            <a:ext cx="335375" cy="274490"/>
                          </a:xfrm>
                          <a:prstGeom prst="bentConnector2">
                            <a:avLst/>
                          </a:prstGeom>
                          <a:noFill/>
                          <a:ln w="9525">
                            <a:solidFill>
                              <a:srgbClr val="000000"/>
                            </a:solidFill>
                            <a:miter lim="800000"/>
                          </a:ln>
                        </wps:spPr>
                        <wps:bodyPr/>
                      </wps:wsp>
                      <wps:wsp>
                        <wps:cNvPr id="32" name="Rectangle 191"/>
                        <wps:cNvSpPr>
                          <a:spLocks noChangeArrowheads="true"/>
                        </wps:cNvSpPr>
                        <wps:spPr bwMode="auto">
                          <a:xfrm>
                            <a:off x="2466901" y="1427831"/>
                            <a:ext cx="2315234" cy="288000"/>
                          </a:xfrm>
                          <a:prstGeom prst="rect">
                            <a:avLst/>
                          </a:prstGeom>
                          <a:solidFill>
                            <a:srgbClr val="FFFFFF"/>
                          </a:solidFill>
                          <a:ln>
                            <a:noFill/>
                          </a:ln>
                        </wps:spPr>
                        <wps:txbx>
                          <w:txbxContent>
                            <w:p>
                              <w:pPr>
                                <w:rPr>
                                  <w:sz w:val="18"/>
                                  <w:szCs w:val="18"/>
                                </w:rPr>
                              </w:pPr>
                              <w:r>
                                <w:rPr>
                                  <w:rFonts w:hint="eastAsia"/>
                                  <w:sz w:val="18"/>
                                  <w:szCs w:val="18"/>
                                </w:rPr>
                                <w:t>邢台</w:t>
                              </w:r>
                              <w:r>
                                <w:rPr>
                                  <w:sz w:val="18"/>
                                  <w:szCs w:val="18"/>
                                </w:rPr>
                                <w:t>市机关后勤服务中心</w:t>
                              </w:r>
                              <w:r>
                                <w:rPr>
                                  <w:rFonts w:hint="eastAsia"/>
                                  <w:sz w:val="18"/>
                                  <w:szCs w:val="18"/>
                                </w:rPr>
                                <w:t>标准代号</w:t>
                              </w:r>
                            </w:p>
                          </w:txbxContent>
                        </wps:txbx>
                        <wps:bodyPr rot="0" vert="horz" wrap="square" lIns="72000" tIns="36000" rIns="72000" bIns="36000" anchor="ctr" anchorCtr="false" upright="true">
                          <a:noAutofit/>
                        </wps:bodyPr>
                      </wps:wsp>
                      <wps:wsp>
                        <wps:cNvPr id="33" name="AutoShape 193"/>
                        <wps:cNvCnPr>
                          <a:cxnSpLocks noChangeShapeType="true"/>
                        </wps:cNvCnPr>
                        <wps:spPr bwMode="auto">
                          <a:xfrm>
                            <a:off x="323850" y="367424"/>
                            <a:ext cx="533400" cy="0"/>
                          </a:xfrm>
                          <a:prstGeom prst="straightConnector1">
                            <a:avLst/>
                          </a:prstGeom>
                          <a:noFill/>
                          <a:ln w="9525">
                            <a:solidFill>
                              <a:srgbClr val="000000"/>
                            </a:solidFill>
                            <a:round/>
                          </a:ln>
                        </wps:spPr>
                        <wps:bodyPr/>
                      </wps:wsp>
                      <wps:wsp>
                        <wps:cNvPr id="34" name="AutoShape 194"/>
                        <wps:cNvCnPr>
                          <a:cxnSpLocks noChangeShapeType="true"/>
                          <a:stCxn id="36" idx="2"/>
                          <a:endCxn id="32" idx="1"/>
                        </wps:cNvCnPr>
                        <wps:spPr bwMode="auto">
                          <a:xfrm rot="16200000" flipH="true">
                            <a:off x="927191" y="32121"/>
                            <a:ext cx="1199870" cy="1879550"/>
                          </a:xfrm>
                          <a:prstGeom prst="bentConnector2">
                            <a:avLst/>
                          </a:prstGeom>
                          <a:noFill/>
                          <a:ln w="9525">
                            <a:solidFill>
                              <a:srgbClr val="000000"/>
                            </a:solidFill>
                            <a:miter lim="800000"/>
                          </a:ln>
                        </wps:spPr>
                        <wps:bodyPr/>
                      </wps:wsp>
                      <wps:wsp>
                        <wps:cNvPr id="35" name="肘形连接符 167"/>
                        <wps:cNvCnPr>
                          <a:cxnSpLocks noChangeShapeType="true"/>
                          <a:stCxn id="24" idx="1"/>
                          <a:endCxn id="38" idx="2"/>
                        </wps:cNvCnPr>
                        <wps:spPr bwMode="auto">
                          <a:xfrm rot="10800000">
                            <a:off x="1099626" y="371627"/>
                            <a:ext cx="1366690" cy="911885"/>
                          </a:xfrm>
                          <a:prstGeom prst="bentConnector2">
                            <a:avLst/>
                          </a:prstGeom>
                          <a:noFill/>
                          <a:ln w="12700">
                            <a:solidFill>
                              <a:schemeClr val="dk1">
                                <a:lumMod val="100000"/>
                                <a:lumOff val="0"/>
                              </a:schemeClr>
                            </a:solidFill>
                            <a:miter lim="800000"/>
                          </a:ln>
                        </wps:spPr>
                        <wps:bodyPr/>
                      </wps:wsp>
                      <wps:wsp>
                        <wps:cNvPr id="36" name="文本框 168"/>
                        <wps:cNvSpPr txBox="true">
                          <a:spLocks noChangeArrowheads="true"/>
                        </wps:cNvSpPr>
                        <wps:spPr bwMode="auto">
                          <a:xfrm>
                            <a:off x="273001" y="47961"/>
                            <a:ext cx="628700" cy="324000"/>
                          </a:xfrm>
                          <a:prstGeom prst="rect">
                            <a:avLst/>
                          </a:prstGeom>
                          <a:noFill/>
                          <a:ln>
                            <a:noFill/>
                          </a:ln>
                        </wps:spPr>
                        <wps:txbx>
                          <w:txbxContent>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邢JG</w:t>
                              </w:r>
                            </w:p>
                          </w:txbxContent>
                        </wps:txbx>
                        <wps:bodyPr rot="0" vert="horz" wrap="square" lIns="0" tIns="0" rIns="0" bIns="0" anchor="ctr" anchorCtr="false" upright="true">
                          <a:noAutofit/>
                        </wps:bodyPr>
                      </wps:wsp>
                      <wps:wsp>
                        <wps:cNvPr id="38" name="文本框 168"/>
                        <wps:cNvSpPr txBox="true">
                          <a:spLocks noChangeArrowheads="true"/>
                        </wps:cNvSpPr>
                        <wps:spPr bwMode="auto">
                          <a:xfrm>
                            <a:off x="945176" y="47626"/>
                            <a:ext cx="308900" cy="324000"/>
                          </a:xfrm>
                          <a:prstGeom prst="rect">
                            <a:avLst/>
                          </a:prstGeom>
                          <a:noFill/>
                          <a:ln>
                            <a:noFill/>
                          </a:ln>
                        </wps:spPr>
                        <wps:txbx>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w:t>
                              </w:r>
                            </w:p>
                          </w:txbxContent>
                        </wps:txbx>
                        <wps:bodyPr rot="0" vert="horz" wrap="square" lIns="0" tIns="0" rIns="0" bIns="0" anchor="ctr" anchorCtr="false" upright="true">
                          <a:noAutofit/>
                        </wps:bodyPr>
                      </wps:wsp>
                      <wps:wsp>
                        <wps:cNvPr id="39" name="文本框 168"/>
                        <wps:cNvSpPr txBox="true">
                          <a:spLocks noChangeArrowheads="true"/>
                        </wps:cNvSpPr>
                        <wps:spPr bwMode="auto">
                          <a:xfrm>
                            <a:off x="1211876" y="47626"/>
                            <a:ext cx="245400" cy="324000"/>
                          </a:xfrm>
                          <a:prstGeom prst="rect">
                            <a:avLst/>
                          </a:prstGeom>
                          <a:noFill/>
                          <a:ln>
                            <a:noFill/>
                          </a:ln>
                        </wps:spPr>
                        <wps:txbx>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w:t>
                              </w:r>
                            </w:p>
                          </w:txbxContent>
                        </wps:txbx>
                        <wps:bodyPr rot="0" vert="horz" wrap="square" lIns="0" tIns="0" rIns="0" bIns="0" anchor="ctr" anchorCtr="false" upright="true">
                          <a:noAutofit/>
                        </wps:bodyPr>
                      </wps:wsp>
                      <wps:wsp>
                        <wps:cNvPr id="40" name="文本框 168"/>
                        <wps:cNvSpPr txBox="true">
                          <a:spLocks noChangeArrowheads="true"/>
                        </wps:cNvSpPr>
                        <wps:spPr bwMode="auto">
                          <a:xfrm>
                            <a:off x="1421376" y="47626"/>
                            <a:ext cx="359400" cy="324000"/>
                          </a:xfrm>
                          <a:prstGeom prst="rect">
                            <a:avLst/>
                          </a:prstGeom>
                          <a:noFill/>
                          <a:ln>
                            <a:noFill/>
                          </a:ln>
                        </wps:spPr>
                        <wps:txbx>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XXX</w:t>
                              </w:r>
                            </w:p>
                          </w:txbxContent>
                        </wps:txbx>
                        <wps:bodyPr rot="0" vert="horz" wrap="square" lIns="0" tIns="0" rIns="0" bIns="0" anchor="ctr" anchorCtr="false" upright="true">
                          <a:noAutofit/>
                        </wps:bodyPr>
                      </wps:wsp>
                      <wps:wsp>
                        <wps:cNvPr id="41" name="文本框 168"/>
                        <wps:cNvSpPr txBox="true">
                          <a:spLocks noChangeArrowheads="true"/>
                        </wps:cNvSpPr>
                        <wps:spPr bwMode="auto">
                          <a:xfrm>
                            <a:off x="1903976" y="47626"/>
                            <a:ext cx="575700" cy="324000"/>
                          </a:xfrm>
                          <a:prstGeom prst="rect">
                            <a:avLst/>
                          </a:prstGeom>
                          <a:noFill/>
                          <a:ln>
                            <a:noFill/>
                          </a:ln>
                        </wps:spPr>
                        <wps:txbx>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XXXX</w:t>
                              </w:r>
                            </w:p>
                          </w:txbxContent>
                        </wps:txbx>
                        <wps:bodyPr rot="0" vert="horz" wrap="square" lIns="0" tIns="0" rIns="0" bIns="0" anchor="ctr" anchorCtr="false" upright="true">
                          <a:noAutofit/>
                        </wps:bodyPr>
                      </wps:wsp>
                      <wps:wsp>
                        <wps:cNvPr id="44" name="文本框 168"/>
                        <wps:cNvSpPr txBox="true">
                          <a:spLocks noChangeArrowheads="true"/>
                        </wps:cNvSpPr>
                        <wps:spPr bwMode="auto">
                          <a:xfrm>
                            <a:off x="1662676" y="47626"/>
                            <a:ext cx="429600" cy="324000"/>
                          </a:xfrm>
                          <a:prstGeom prst="rect">
                            <a:avLst/>
                          </a:prstGeom>
                          <a:noFill/>
                          <a:ln>
                            <a:noFill/>
                          </a:ln>
                        </wps:spPr>
                        <wps:txbx>
                          <w:txbxContent>
                            <w:p>
                              <w:pPr>
                                <w:pStyle w:val="32"/>
                                <w:spacing w:before="0" w:beforeAutospacing="0" w:after="0" w:afterAutospacing="0"/>
                                <w:jc w:val="center"/>
                                <w:rPr>
                                  <w:rFonts w:asciiTheme="minorEastAsia" w:hAnsiTheme="minorEastAsia" w:eastAsiaTheme="minorEastAsia"/>
                                  <w:b/>
                                </w:rPr>
                              </w:pPr>
                              <w:r>
                                <w:rPr>
                                  <w:rFonts w:hint="eastAsia" w:cs="Times New Roman" w:asciiTheme="minorEastAsia" w:hAnsiTheme="minorEastAsia" w:eastAsiaTheme="minorEastAsia"/>
                                  <w:b/>
                                  <w:sz w:val="28"/>
                                  <w:szCs w:val="28"/>
                                </w:rPr>
                                <w:t>－</w:t>
                              </w:r>
                            </w:p>
                          </w:txbxContent>
                        </wps:txbx>
                        <wps:bodyPr rot="0" vert="horz" wrap="square" lIns="0" tIns="0" rIns="0" bIns="0" anchor="ctr" anchorCtr="false" upright="true">
                          <a:noAutofit/>
                        </wps:bodyPr>
                      </wps:wsp>
                    </wpc:wpc>
                  </a:graphicData>
                </a:graphic>
              </wp:inline>
            </w:drawing>
          </mc:Choice>
          <mc:Fallback>
            <w:pict>
              <v:group id="画布 165" o:spid="_x0000_s1026" o:spt="203" style="height:138.75pt;width:390pt;" coordsize="4953000,1762125" editas="canvas" o:gfxdata="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">
                <o:lock v:ext="edit" aspectratio="f"/>
                <v:shape id="画布 165" o:spid="_x0000_s1026" style="position:absolute;left:0;top:0;height:1762125;width:4953000;" filled="f" stroked="f" coordsize="21600,21600" o:gfxdata="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FgAAAGRy&#10;cy9QSwECFAAUAAAACACHTuJAWjprkdYAAAAFAQAADwAAAAAAAAABACAAAAA4AAAAZHJzL2Rvd25y&#10;ZXYueG1sUEsBAhQAFAAAAAgAh07iQHWgYfHsBQAAMioAAA4AAAAAAAAAAQAgAAAAOwEAAGRycy9l&#10;Mm9Eb2MueG1sUEsFBgAAAAAGAAYAWQEAAJkJAAAAAA==&#10;">
                  <v:fill on="f" focussize="0,0"/>
                  <v:stroke on="f"/>
                  <v:imagedata o:title=""/>
                  <o:lock v:ext="edit" aspectratio="f"/>
                </v:shape>
                <v:shape id="AutoShape 174" o:spid="_x0000_s1026" o:spt="32" type="#_x0000_t32" style="position:absolute;left:945176;top:367126;height:0;width:302674;" filled="f" stroked="t" coordsize="21600,21600" o:gfxdata="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Hni5jjVAAAABQEAAA8A&#10;AAAAAAAAAQAgAAAAOAAAAGRycy9kb3ducmV2LnhtbFBLAQIUABQAAAAIAIdO4kAfclcqywEAAHMD&#10;AAAOAAAAAAAAAAEAIAAAADoBAABkcnMvZTJvRG9jLnhtbFBLBQYAAAAABgAGAFkBAAB3BQAAAAA=&#10;">
                  <v:fill on="f" focussize="0,0"/>
                  <v:stroke color="#000000" joinstyle="round"/>
                  <v:imagedata o:title=""/>
                  <o:lock v:ext="edit" aspectratio="f"/>
                </v:shape>
                <v:shape id="AutoShape 176" o:spid="_x0000_s1026" o:spt="32" type="#_x0000_t32" style="position:absolute;left:1421376;top:367486;height:0;width:355649;" filled="f" stroked="t" coordsize="21600,21600" o:gfxdata="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Hni5jjVAAAABQEAAA8A&#10;AAAAAAAAAQAgAAAAOAAAAGRycy9kb3ducmV2LnhtbFBLAQIUABQAAAAIAIdO4kDeTDUvywEAAHQD&#10;AAAOAAAAAAAAAAEAIAAAADoBAABkcnMvZTJvRG9jLnhtbFBLBQYAAAAABgAGAFkBAAB3BQAAAAA=&#10;">
                  <v:fill on="f" focussize="0,0"/>
                  <v:stroke color="#000000" joinstyle="round"/>
                  <v:imagedata o:title=""/>
                  <o:lock v:ext="edit" aspectratio="f"/>
                </v:shape>
                <v:shape id="AutoShape 177" o:spid="_x0000_s1026" o:spt="32" type="#_x0000_t32" style="position:absolute;left:1971017;top:367486;height:0;width:428624;" filled="f" stroked="t" coordsize="21600,21600" o:gfxdata="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eLmONUAAAAFAQAA&#10;DwAAAAAAAAABACAAAAA4AAAAZHJzL2Rvd25yZXYueG1sUEsBAhQAFAAAAAgAh07iQFRe37bNAQAA&#10;dAMAAA4AAAAAAAAAAQAgAAAAOgEAAGRycy9lMm9Eb2MueG1sUEsFBgAAAAAGAAYAWQEAAHkFAAAA&#10;AA==&#10;">
                  <v:fill on="f" focussize="0,0"/>
                  <v:stroke color="#000000" joinstyle="round"/>
                  <v:imagedata o:title=""/>
                  <o:lock v:ext="edit" aspectratio="f"/>
                </v:shape>
                <v:rect id="Rectangle 181" o:spid="_x0000_s1026" o:spt="1" style="position:absolute;left:2466316;top:1139511;height:288000;width:2315234;v-text-anchor:middle;" fillcolor="#FFFFFF" filled="t" stroked="f" coordsize="21600,21600" o:gfxdata="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0tazO0gAA&#10;AAUBAAAPAAAAAAAAAAEAIAAAADgAAABkcnMvZG93bnJldi54bWxQSwECFAAUAAAACACHTuJAC1Ls&#10;ZA4CAAABBAAADgAAAAAAAAABACAAAAA3AQAAZHJzL2Uyb0RvYy54bWxQSwUGAAAAAAYABgBZAQAA&#10;twUAAAAA&#10;">
                  <v:fill on="t" focussize="0,0"/>
                  <v:stroke on="f"/>
                  <v:imagedata o:title=""/>
                  <o:lock v:ext="edit" aspectratio="f"/>
                  <v:textbox inset="2mm,1mm,2mm,1mm">
                    <w:txbxContent>
                      <w:p>
                        <w:pPr>
                          <w:rPr>
                            <w:sz w:val="18"/>
                            <w:szCs w:val="18"/>
                          </w:rPr>
                        </w:pPr>
                        <w:r>
                          <w:rPr>
                            <w:rFonts w:hint="eastAsia"/>
                            <w:sz w:val="18"/>
                            <w:szCs w:val="18"/>
                          </w:rPr>
                          <w:t>标准子体系代码：</w:t>
                        </w:r>
                        <w:r>
                          <w:rPr>
                            <w:sz w:val="18"/>
                            <w:szCs w:val="18"/>
                          </w:rPr>
                          <w:t>10</w:t>
                        </w:r>
                        <w:r>
                          <w:rPr>
                            <w:rFonts w:hint="eastAsia"/>
                            <w:sz w:val="18"/>
                            <w:szCs w:val="18"/>
                          </w:rPr>
                          <w:t>、</w:t>
                        </w:r>
                        <w:r>
                          <w:rPr>
                            <w:sz w:val="18"/>
                            <w:szCs w:val="18"/>
                          </w:rPr>
                          <w:t>20</w:t>
                        </w:r>
                        <w:r>
                          <w:rPr>
                            <w:rFonts w:hint="eastAsia"/>
                            <w:sz w:val="18"/>
                            <w:szCs w:val="18"/>
                          </w:rPr>
                          <w:t>、</w:t>
                        </w:r>
                        <w:r>
                          <w:rPr>
                            <w:sz w:val="18"/>
                            <w:szCs w:val="18"/>
                          </w:rPr>
                          <w:t>30</w:t>
                        </w:r>
                        <w:r>
                          <w:rPr>
                            <w:rFonts w:hint="eastAsia"/>
                            <w:sz w:val="18"/>
                            <w:szCs w:val="18"/>
                          </w:rPr>
                          <w:t>……</w:t>
                        </w:r>
                      </w:p>
                    </w:txbxContent>
                  </v:textbox>
                </v:rect>
                <v:rect id="Rectangle 183" o:spid="_x0000_s1026" o:spt="1" style="position:absolute;left:2466316;top:851206;height:288000;width:2315234;v-text-anchor:middle;" fillcolor="#FFFFFF" filled="t" stroked="f" coordsize="21600,21600" o:gfxdata="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tLWsztIA&#10;AAAFAQAADwAAAAAAAAABACAAAAA4AAAAZHJzL2Rvd25yZXYueG1sUEsBAhQAFAAAAAgAh07iQHwT&#10;WWsPAgAAAAQAAA4AAAAAAAAAAQAgAAAANwEAAGRycy9lMm9Eb2MueG1sUEsFBgAAAAAGAAYAWQEA&#10;ALgFAAAAAA==&#10;">
                  <v:fill on="t" focussize="0,0"/>
                  <v:stroke on="f"/>
                  <v:imagedata o:title=""/>
                  <o:lock v:ext="edit" aspectratio="f"/>
                  <v:textbox inset="2mm,1mm,2mm,1mm">
                    <w:txbxContent>
                      <w:p>
                        <w:pPr>
                          <w:rPr>
                            <w:sz w:val="18"/>
                            <w:szCs w:val="18"/>
                          </w:rPr>
                        </w:pPr>
                        <w:r>
                          <w:rPr>
                            <w:rFonts w:hint="eastAsia"/>
                            <w:sz w:val="18"/>
                            <w:szCs w:val="18"/>
                          </w:rPr>
                          <w:t>标准顺序号：001、002、003……</w:t>
                        </w:r>
                      </w:p>
                    </w:txbxContent>
                  </v:textbox>
                </v:rect>
                <v:rect id="Rectangle 184" o:spid="_x0000_s1026" o:spt="1" style="position:absolute;left:2466316;top:563001;height:288000;width:2315234;v-text-anchor:middle;" fillcolor="#FFFFFF" filled="t" stroked="f" coordsize="21600,21600" o:gfxdata="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S1rM7S&#10;AAAABQEAAA8AAAAAAAAAAQAgAAAAOAAAAGRycy9kb3ducmV2LnhtbFBLAQIUABQAAAAIAIdO4kCu&#10;mZoREAIAAAAEAAAOAAAAAAAAAAEAIAAAADcBAABkcnMvZTJvRG9jLnhtbFBLBQYAAAAABgAGAFkB&#10;AAC5BQAAAAA=&#10;">
                  <v:fill on="t" focussize="0,0"/>
                  <v:stroke on="f"/>
                  <v:imagedata o:title=""/>
                  <o:lock v:ext="edit" aspectratio="f"/>
                  <v:textbox inset="2mm,1mm,2mm,1mm">
                    <w:txbxContent>
                      <w:p>
                        <w:pPr>
                          <w:rPr>
                            <w:sz w:val="18"/>
                            <w:szCs w:val="18"/>
                          </w:rPr>
                        </w:pPr>
                        <w:r>
                          <w:rPr>
                            <w:rFonts w:hint="eastAsia"/>
                            <w:sz w:val="18"/>
                            <w:szCs w:val="18"/>
                          </w:rPr>
                          <w:t>发布</w:t>
                        </w:r>
                        <w:r>
                          <w:rPr>
                            <w:sz w:val="18"/>
                            <w:szCs w:val="18"/>
                          </w:rPr>
                          <w:t>年号</w:t>
                        </w:r>
                        <w:r>
                          <w:rPr>
                            <w:rFonts w:hint="eastAsia"/>
                            <w:sz w:val="18"/>
                            <w:szCs w:val="18"/>
                          </w:rPr>
                          <w:t>：20</w:t>
                        </w:r>
                        <w:r>
                          <w:rPr>
                            <w:sz w:val="18"/>
                            <w:szCs w:val="18"/>
                          </w:rPr>
                          <w:t>22</w:t>
                        </w:r>
                        <w:r>
                          <w:rPr>
                            <w:rFonts w:hint="eastAsia"/>
                            <w:sz w:val="18"/>
                            <w:szCs w:val="18"/>
                          </w:rPr>
                          <w:t>、20</w:t>
                        </w:r>
                        <w:r>
                          <w:rPr>
                            <w:sz w:val="18"/>
                            <w:szCs w:val="18"/>
                          </w:rPr>
                          <w:t>23</w:t>
                        </w:r>
                      </w:p>
                    </w:txbxContent>
                  </v:textbox>
                </v:rect>
                <v:shape id="AutoShape 187" o:spid="_x0000_s1026" o:spt="33" type="#_x0000_t33" style="position:absolute;left:1721906;top:250796;flip:x;height:865240;width:623580;rotation:5898240f;" filled="f" stroked="t" coordsize="21600,21600" o:gfxdata="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p3smXVAAAABQEAAA8AAAAAAAAAAQAg&#10;AAAAOAAAAGRycy9kb3ducmV2LnhtbFBLAQIUABQAAAAIAIdO4kAg1D8J+wEAANMDAAAOAAAAAAAA&#10;AAEAIAAAADoBAABkcnMvZTJvRG9jLnhtbFBLBQYAAAAABgAGAFkBAACnBQAAAAA=&#10;">
                  <v:fill on="f" focussize="0,0"/>
                  <v:stroke color="#000000" miterlimit="8" joinstyle="miter"/>
                  <v:imagedata o:title=""/>
                  <o:lock v:ext="edit" aspectratio="f"/>
                </v:shape>
                <v:shape id="AutoShape 188" o:spid="_x0000_s1026" o:spt="33" type="#_x0000_t33" style="position:absolute;left:2161384;top:402068;flip:x;height:274490;width:335375;rotation:5898240f;" filled="f" stroked="t" coordsize="21600,21600" o:gfxdata="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neyZdUAAAAFAQAADwAAAAAAAAABACAA&#10;AAA4AAAAZHJzL2Rvd25yZXYueG1sUEsBAhQAFAAAAAgAh07iQOky8Ov6AQAA0wMAAA4AAAAAAAAA&#10;AQAgAAAAOgEAAGRycy9lMm9Eb2MueG1sUEsFBgAAAAAGAAYAWQEAAKYFAAAAAA==&#10;">
                  <v:fill on="f" focussize="0,0"/>
                  <v:stroke color="#000000" miterlimit="8" joinstyle="miter"/>
                  <v:imagedata o:title=""/>
                  <o:lock v:ext="edit" aspectratio="f"/>
                </v:shape>
                <v:rect id="Rectangle 191" o:spid="_x0000_s1026" o:spt="1" style="position:absolute;left:2466901;top:1427831;height:288000;width:2315234;v-text-anchor:middle;" fillcolor="#FFFFFF" filled="t" stroked="f" coordsize="21600,21600" o:gfxdata="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0tazO&#10;0gAAAAUBAAAPAAAAAAAAAAEAIAAAADgAAABkcnMvZG93bnJldi54bWxQSwECFAAUAAAACACHTuJA&#10;IpaGbBECAAABBAAADgAAAAAAAAABACAAAAA3AQAAZHJzL2Uyb0RvYy54bWxQSwUGAAAAAAYABgBZ&#10;AQAAugUAAAAA&#10;">
                  <v:fill on="t" focussize="0,0"/>
                  <v:stroke on="f"/>
                  <v:imagedata o:title=""/>
                  <o:lock v:ext="edit" aspectratio="f"/>
                  <v:textbox inset="2mm,1mm,2mm,1mm">
                    <w:txbxContent>
                      <w:p>
                        <w:pPr>
                          <w:rPr>
                            <w:sz w:val="18"/>
                            <w:szCs w:val="18"/>
                          </w:rPr>
                        </w:pPr>
                        <w:r>
                          <w:rPr>
                            <w:rFonts w:hint="eastAsia"/>
                            <w:sz w:val="18"/>
                            <w:szCs w:val="18"/>
                          </w:rPr>
                          <w:t>邢台</w:t>
                        </w:r>
                        <w:r>
                          <w:rPr>
                            <w:sz w:val="18"/>
                            <w:szCs w:val="18"/>
                          </w:rPr>
                          <w:t>市机关后勤服务中心</w:t>
                        </w:r>
                        <w:r>
                          <w:rPr>
                            <w:rFonts w:hint="eastAsia"/>
                            <w:sz w:val="18"/>
                            <w:szCs w:val="18"/>
                          </w:rPr>
                          <w:t>标准代号</w:t>
                        </w:r>
                      </w:p>
                    </w:txbxContent>
                  </v:textbox>
                </v:rect>
                <v:shape id="AutoShape 193" o:spid="_x0000_s1026" o:spt="32" type="#_x0000_t32" style="position:absolute;left:323850;top:367424;height:0;width:533400;" filled="f" stroked="t" coordsize="21600,21600" o:gfxdata="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eLmONUAAAAFAQAADwAA&#10;AAAAAAABACAAAAA4AAAAZHJzL2Rvd25yZXYueG1sUEsBAhQAFAAAAAgAh07iQIKj+p/KAQAAcwMA&#10;AA4AAAAAAAAAAQAgAAAAOgEAAGRycy9lMm9Eb2MueG1sUEsFBgAAAAAGAAYAWQEAAHYFAAAAAA==&#10;">
                  <v:fill on="f" focussize="0,0"/>
                  <v:stroke color="#000000" joinstyle="round"/>
                  <v:imagedata o:title=""/>
                  <o:lock v:ext="edit" aspectratio="f"/>
                </v:shape>
                <v:shape id="AutoShape 194" o:spid="_x0000_s1026" o:spt="33" type="#_x0000_t33" style="position:absolute;left:927191;top:32121;flip:x;height:1879550;width:1199870;rotation:5898240f;" filled="f" stroked="t" coordsize="21600,21600" o:gfxdata="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neyZdUAAAAFAQAADwAAAAAAAAABACAAAAA4&#10;AAAAZHJzL2Rvd25yZXYueG1sUEsBAhQAFAAAAAgAh07iQDrDi9j3AQAA0wMAAA4AAAAAAAAAAQAg&#10;AAAAOgEAAGRycy9lMm9Eb2MueG1sUEsFBgAAAAAGAAYAWQEAAKMFAAAAAA==&#10;">
                  <v:fill on="f" focussize="0,0"/>
                  <v:stroke color="#000000" miterlimit="8" joinstyle="miter"/>
                  <v:imagedata o:title=""/>
                  <o:lock v:ext="edit" aspectratio="f"/>
                </v:shape>
                <v:shape id="肘形连接符 167" o:spid="_x0000_s1026" o:spt="33" type="#_x0000_t33" style="position:absolute;left:1099626;top:371627;height:911885;width:1366690;rotation:11796480f;" filled="f" stroked="t" coordsize="21600,21600" o:gfxdata="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KqptvnUAAAABQEAAA8AAAAAAAAAAQAgAAAAOAAAAGRycy9kb3ducmV2&#10;LnhtbFBLAQIUABQAAAAIAIdO4kDNh9eiIwIAAAQEAAAOAAAAAAAAAAEAIAAAADkBAABkcnMvZTJv&#10;RG9jLnhtbFBLBQYAAAAABgAGAFkBAADOBQAAAAA=&#10;">
                  <v:fill on="f" focussize="0,0"/>
                  <v:stroke weight="1pt" color="#000000 [3216]" miterlimit="8" joinstyle="miter"/>
                  <v:imagedata o:title=""/>
                  <o:lock v:ext="edit" aspectratio="f"/>
                </v:shape>
                <v:shape id="文本框 168" o:spid="_x0000_s1026" o:spt="202" type="#_x0000_t202" style="position:absolute;left:273001;top:47961;height:324000;width:6287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Vi+Mb1AAAAAUBAAAP&#10;AAAAAAAAAAEAIAAAADgAAABkcnMvZG93bnJldi54bWxQSwECFAAUAAAACACHTuJAOHVQaQYCAADR&#10;AwAADgAAAAAAAAABACAAAAA5AQAAZHJzL2Uyb0RvYy54bWxQSwUGAAAAAAYABgBZAQAAsQUAAAAA&#10;">
                  <v:fill on="f" focussize="0,0"/>
                  <v:stroke on="f"/>
                  <v:imagedata o:title=""/>
                  <o:lock v:ext="edit" aspectratio="f"/>
                  <v:textbox inset="0mm,0mm,0mm,0mm">
                    <w:txbxContent>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邢JG</w:t>
                        </w:r>
                      </w:p>
                    </w:txbxContent>
                  </v:textbox>
                </v:shape>
                <v:shape id="文本框 168" o:spid="_x0000_s1026" o:spt="202" type="#_x0000_t202" style="position:absolute;left:945176;top:47626;height:324000;width:3089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YvjG9QAAAAFAQAA&#10;DwAAAAAAAAABACAAAAA4AAAAZHJzL2Rvd25yZXYueG1sUEsBAhQAFAAAAAgAh07iQH6JlrQHAgAA&#10;0QMAAA4AAAAAAAAAAQAgAAAAOQEAAGRycy9lMm9Eb2MueG1sUEsFBgAAAAAGAAYAWQEAALIFAAAA&#10;AA==&#10;">
                  <v:fill on="f" focussize="0,0"/>
                  <v:stroke on="f"/>
                  <v:imagedata o:title=""/>
                  <o:lock v:ext="edit" aspectratio="f"/>
                  <v:textbox inset="0mm,0mm,0mm,0mm">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w:t>
                        </w:r>
                      </w:p>
                    </w:txbxContent>
                  </v:textbox>
                </v:shape>
                <v:shape id="文本框 168" o:spid="_x0000_s1026" o:spt="202" type="#_x0000_t202" style="position:absolute;left:1211876;top:47626;height:324000;width:2454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WL4xvUAAAABQEA&#10;AA8AAAAAAAAAAQAgAAAAOAAAAGRycy9kb3ducmV2LnhtbFBLAQIUABQAAAAIAIdO4kAYf9r3CAIA&#10;ANIDAAAOAAAAAAAAAAEAIAAAADkBAABkcnMvZTJvRG9jLnhtbFBLBQYAAAAABgAGAFkBAACzBQAA&#10;AAA=&#10;">
                  <v:fill on="f" focussize="0,0"/>
                  <v:stroke on="f"/>
                  <v:imagedata o:title=""/>
                  <o:lock v:ext="edit" aspectratio="f"/>
                  <v:textbox inset="0mm,0mm,0mm,0mm">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w:t>
                        </w:r>
                      </w:p>
                    </w:txbxContent>
                  </v:textbox>
                </v:shape>
                <v:shape id="文本框 168" o:spid="_x0000_s1026" o:spt="202" type="#_x0000_t202" style="position:absolute;left:1421376;top:47626;height:324000;width:3594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Vi+Mb1AAAAAUBAAAP&#10;AAAAAAAAAAEAIAAAADgAAABkcnMvZG93bnJldi54bWxQSwECFAAUAAAACACHTuJAnkfYtwYCAADS&#10;AwAADgAAAAAAAAABACAAAAA5AQAAZHJzL2Uyb0RvYy54bWxQSwUGAAAAAAYABgBZAQAAsQUAAAAA&#10;">
                  <v:fill on="f" focussize="0,0"/>
                  <v:stroke on="f"/>
                  <v:imagedata o:title=""/>
                  <o:lock v:ext="edit" aspectratio="f"/>
                  <v:textbox inset="0mm,0mm,0mm,0mm">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XXX</w:t>
                        </w:r>
                      </w:p>
                    </w:txbxContent>
                  </v:textbox>
                </v:shape>
                <v:shape id="文本框 168" o:spid="_x0000_s1026" o:spt="202" type="#_x0000_t202" style="position:absolute;left:1903976;top:47626;height:324000;width:5757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YvjG9QAAAAFAQAA&#10;DwAAAAAAAAABACAAAAA4AAAAZHJzL2Rvd25yZXYueG1sUEsBAhQAFAAAAAgAh07iQGTzGugHAgAA&#10;0gMAAA4AAAAAAAAAAQAgAAAAOQEAAGRycy9lMm9Eb2MueG1sUEsFBgAAAAAGAAYAWQEAALIFAAAA&#10;AA==&#10;">
                  <v:fill on="f" focussize="0,0"/>
                  <v:stroke on="f"/>
                  <v:imagedata o:title=""/>
                  <o:lock v:ext="edit" aspectratio="f"/>
                  <v:textbox inset="0mm,0mm,0mm,0mm">
                    <w:txbxContent>
                      <w:p>
                        <w:pPr>
                          <w:pStyle w:val="32"/>
                          <w:spacing w:before="0" w:beforeAutospacing="0" w:after="0" w:afterAutospacing="0"/>
                          <w:jc w:val="center"/>
                          <w:rPr>
                            <w:rFonts w:asciiTheme="minorEastAsia" w:hAnsiTheme="minorEastAsia" w:eastAsiaTheme="minorEastAsia"/>
                            <w:b/>
                            <w:sz w:val="28"/>
                            <w:szCs w:val="28"/>
                          </w:rPr>
                        </w:pPr>
                        <w:r>
                          <w:rPr>
                            <w:rFonts w:cs="Times New Roman" w:asciiTheme="minorEastAsia" w:hAnsiTheme="minorEastAsia" w:eastAsiaTheme="minorEastAsia"/>
                            <w:b/>
                            <w:sz w:val="28"/>
                            <w:szCs w:val="28"/>
                          </w:rPr>
                          <w:t>XXXX</w:t>
                        </w:r>
                      </w:p>
                    </w:txbxContent>
                  </v:textbox>
                </v:shape>
                <v:shape id="文本框 168" o:spid="_x0000_s1026" o:spt="202" type="#_x0000_t202" style="position:absolute;left:1662676;top:47626;height:324000;width:429600;v-text-anchor:middle;" filled="f" stroked="f" coordsize="21600,21600" o:gfxdata="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WL4xvUAAAABQEAAA8A&#10;AAAAAAAAAQAgAAAAOAAAAGRycy9kb3ducmV2LnhtbFBLAQIUABQAAAAIAIdO4kCHQkXKBQIAANID&#10;AAAOAAAAAAAAAAEAIAAAADkBAABkcnMvZTJvRG9jLnhtbFBLBQYAAAAABgAGAFkBAACwBQAAAAA=&#10;">
                  <v:fill on="f" focussize="0,0"/>
                  <v:stroke on="f"/>
                  <v:imagedata o:title=""/>
                  <o:lock v:ext="edit" aspectratio="f"/>
                  <v:textbox inset="0mm,0mm,0mm,0mm">
                    <w:txbxContent>
                      <w:p>
                        <w:pPr>
                          <w:pStyle w:val="32"/>
                          <w:spacing w:before="0" w:beforeAutospacing="0" w:after="0" w:afterAutospacing="0"/>
                          <w:jc w:val="center"/>
                          <w:rPr>
                            <w:rFonts w:asciiTheme="minorEastAsia" w:hAnsiTheme="minorEastAsia" w:eastAsiaTheme="minorEastAsia"/>
                            <w:b/>
                          </w:rPr>
                        </w:pPr>
                        <w:r>
                          <w:rPr>
                            <w:rFonts w:hint="eastAsia" w:cs="Times New Roman" w:asciiTheme="minorEastAsia" w:hAnsiTheme="minorEastAsia" w:eastAsiaTheme="minorEastAsia"/>
                            <w:b/>
                            <w:sz w:val="28"/>
                            <w:szCs w:val="28"/>
                          </w:rPr>
                          <w:t>－</w:t>
                        </w:r>
                      </w:p>
                    </w:txbxContent>
                  </v:textbox>
                </v:shape>
                <w10:wrap type="none"/>
                <w10:anchorlock/>
              </v:group>
            </w:pict>
          </mc:Fallback>
        </mc:AlternateContent>
      </w:r>
    </w:p>
    <w:p>
      <w:pPr>
        <w:pStyle w:val="130"/>
        <w:spacing w:before="156" w:after="156"/>
      </w:pPr>
      <w:r>
        <w:rPr>
          <w:rFonts w:hint="eastAsia"/>
        </w:rPr>
        <w:t>体系内标准编号结构</w:t>
      </w:r>
      <w:r>
        <w:t>组成示意图</w:t>
      </w:r>
    </w:p>
    <w:p>
      <w:pPr>
        <w:pStyle w:val="147"/>
      </w:pPr>
      <w:r>
        <w:rPr>
          <w:rFonts w:hint="eastAsia"/>
        </w:rPr>
        <w:t>邢J</w:t>
      </w:r>
      <w:r>
        <w:t>G</w:t>
      </w:r>
      <w:r>
        <w:rPr>
          <w:rFonts w:hint="eastAsia"/>
        </w:rPr>
        <w:t>是</w:t>
      </w:r>
      <w:r>
        <w:t>邢台市机关后勤服务中心</w:t>
      </w:r>
      <w:r>
        <w:rPr>
          <w:rFonts w:hint="eastAsia"/>
        </w:rPr>
        <w:t>的标准代号。</w:t>
      </w:r>
    </w:p>
    <w:p>
      <w:pPr>
        <w:pStyle w:val="147"/>
      </w:pPr>
      <w:r>
        <w:rPr>
          <w:rFonts w:hint="eastAsia"/>
        </w:rPr>
        <w:t>标准子体系代码有十种，分别是：</w:t>
      </w:r>
    </w:p>
    <w:p>
      <w:pPr>
        <w:pStyle w:val="60"/>
      </w:pPr>
      <w:r>
        <w:t>YF</w:t>
      </w:r>
      <w:r>
        <w:rPr>
          <w:rFonts w:hint="eastAsia"/>
        </w:rPr>
        <w:t>：表示办公用房管理标准子体系；</w:t>
      </w:r>
    </w:p>
    <w:p>
      <w:pPr>
        <w:pStyle w:val="60"/>
      </w:pPr>
      <w:r>
        <w:rPr>
          <w:rFonts w:hint="eastAsia"/>
        </w:rPr>
        <w:t>Z</w:t>
      </w:r>
      <w:r>
        <w:t>C</w:t>
      </w:r>
      <w:r>
        <w:rPr>
          <w:rFonts w:hint="eastAsia"/>
        </w:rPr>
        <w:t>：表示财务资产管理标准子体系；</w:t>
      </w:r>
    </w:p>
    <w:p>
      <w:pPr>
        <w:pStyle w:val="60"/>
      </w:pPr>
      <w:r>
        <w:rPr>
          <w:rFonts w:hint="eastAsia"/>
        </w:rPr>
        <w:tab/>
      </w:r>
      <w:r>
        <w:t>YC</w:t>
      </w:r>
      <w:r>
        <w:rPr>
          <w:rFonts w:hint="eastAsia"/>
        </w:rPr>
        <w:t>：表示公务用车管理标准子体系；</w:t>
      </w:r>
    </w:p>
    <w:p>
      <w:pPr>
        <w:pStyle w:val="60"/>
      </w:pPr>
      <w:r>
        <w:rPr>
          <w:rFonts w:hint="eastAsia"/>
        </w:rPr>
        <w:t>J</w:t>
      </w:r>
      <w:r>
        <w:t>N</w:t>
      </w:r>
      <w:r>
        <w:rPr>
          <w:rFonts w:hint="eastAsia"/>
        </w:rPr>
        <w:t>：表示公共机构节能标准子体系；</w:t>
      </w:r>
    </w:p>
    <w:p>
      <w:pPr>
        <w:pStyle w:val="60"/>
      </w:pPr>
      <w:r>
        <w:t>XZ</w:t>
      </w:r>
      <w:r>
        <w:rPr>
          <w:rFonts w:hint="eastAsia"/>
        </w:rPr>
        <w:t>：表示行政服务标准子体系；</w:t>
      </w:r>
    </w:p>
    <w:p>
      <w:pPr>
        <w:pStyle w:val="60"/>
      </w:pPr>
      <w:r>
        <w:t>AB</w:t>
      </w:r>
      <w:r>
        <w:rPr>
          <w:rFonts w:hint="eastAsia"/>
        </w:rPr>
        <w:t>：表示安全保卫标准子体系；</w:t>
      </w:r>
    </w:p>
    <w:p>
      <w:pPr>
        <w:pStyle w:val="60"/>
      </w:pPr>
      <w:r>
        <w:t>BZ</w:t>
      </w:r>
      <w:r>
        <w:rPr>
          <w:rFonts w:hint="eastAsia"/>
        </w:rPr>
        <w:t>：表示</w:t>
      </w:r>
      <w:r>
        <w:t>标准化工作</w:t>
      </w:r>
      <w:r>
        <w:rPr>
          <w:rFonts w:hint="eastAsia"/>
        </w:rPr>
        <w:t>标准子体系；</w:t>
      </w:r>
    </w:p>
    <w:p>
      <w:pPr>
        <w:pStyle w:val="60"/>
      </w:pPr>
      <w:r>
        <w:t>RS</w:t>
      </w:r>
      <w:r>
        <w:rPr>
          <w:rFonts w:hint="eastAsia"/>
        </w:rPr>
        <w:t>：表示组宣人事标准子体系；</w:t>
      </w:r>
    </w:p>
    <w:p>
      <w:pPr>
        <w:pStyle w:val="60"/>
      </w:pPr>
      <w:r>
        <w:t>BG</w:t>
      </w:r>
      <w:r>
        <w:rPr>
          <w:rFonts w:hint="eastAsia"/>
        </w:rPr>
        <w:t>：表示政务办公标准子体系；</w:t>
      </w:r>
    </w:p>
    <w:p>
      <w:pPr>
        <w:pStyle w:val="60"/>
      </w:pPr>
      <w:r>
        <w:t>DJ</w:t>
      </w:r>
      <w:r>
        <w:rPr>
          <w:rFonts w:hint="eastAsia"/>
        </w:rPr>
        <w:t>：表示党建标准子体系。</w:t>
      </w:r>
    </w:p>
    <w:p>
      <w:pPr>
        <w:pStyle w:val="147"/>
      </w:pPr>
      <w:r>
        <w:rPr>
          <w:rFonts w:hint="eastAsia"/>
        </w:rPr>
        <w:t>标准顺序号用3位数字：“001、002、003……”。</w:t>
      </w:r>
    </w:p>
    <w:p>
      <w:pPr>
        <w:pStyle w:val="147"/>
      </w:pPr>
      <w:r>
        <w:rPr>
          <w:rFonts w:hint="eastAsia"/>
        </w:rPr>
        <w:t>标准顺序号是标准在本标准体系表中的流水号，原则上按照单位内部标准、国家标准、行业标准、和地方标准的顺序排列。</w:t>
      </w:r>
    </w:p>
    <w:p>
      <w:pPr>
        <w:pStyle w:val="47"/>
        <w:spacing w:before="156" w:after="156"/>
      </w:pPr>
      <w:r>
        <w:rPr>
          <w:rFonts w:hint="eastAsia" w:asciiTheme="minorEastAsia" w:hAnsiTheme="minorEastAsia" w:eastAsiaTheme="minorEastAsia"/>
        </w:rPr>
        <w:t>标准的发布年号是下发批文的年号，用四位数字表示。但是发布日期并不是实施日期，一般是把实施日期推后，两者之间要隔一段时间。</w:t>
      </w:r>
    </w:p>
    <w:p>
      <w:pPr>
        <w:pStyle w:val="43"/>
        <w:spacing w:before="156" w:after="156"/>
      </w:pPr>
      <w:bookmarkStart w:id="24" w:name="_Toc114674552"/>
      <w:bookmarkStart w:id="25" w:name="_Toc119490247"/>
      <w:r>
        <w:rPr>
          <w:rFonts w:hint="eastAsia"/>
        </w:rPr>
        <w:t>动态维护更新</w:t>
      </w:r>
      <w:bookmarkEnd w:id="24"/>
      <w:bookmarkEnd w:id="25"/>
    </w:p>
    <w:p>
      <w:pPr>
        <w:pStyle w:val="25"/>
      </w:pPr>
      <w:r>
        <w:rPr>
          <w:rFonts w:hint="eastAsia"/>
        </w:rPr>
        <w:t>标准体系是一个动态的系统，在使用过程中应不断优化完善，并随着业务需求、技术发展的不断变化进行维护更新。</w:t>
      </w:r>
    </w:p>
    <w:p>
      <w:pPr>
        <w:pStyle w:val="46"/>
      </w:pPr>
      <w:bookmarkStart w:id="26" w:name="_Toc119490248"/>
      <w:r>
        <w:t>标准体系结构</w:t>
      </w:r>
      <w:bookmarkEnd w:id="26"/>
    </w:p>
    <w:p>
      <w:pPr>
        <w:pStyle w:val="43"/>
        <w:spacing w:before="156" w:after="156"/>
      </w:pPr>
      <w:bookmarkStart w:id="27" w:name="_Toc114674549"/>
      <w:bookmarkStart w:id="28" w:name="_Toc119490249"/>
      <w:bookmarkStart w:id="29" w:name="_Toc114674554"/>
      <w:r>
        <w:rPr>
          <w:rFonts w:hint="eastAsia"/>
        </w:rPr>
        <w:t>标准体系结构</w:t>
      </w:r>
      <w:bookmarkEnd w:id="27"/>
      <w:bookmarkEnd w:id="28"/>
    </w:p>
    <w:p>
      <w:pPr>
        <w:pStyle w:val="25"/>
      </w:pPr>
      <w:r>
        <w:rPr>
          <w:rFonts w:hint="eastAsia"/>
        </w:rPr>
        <w:t>标准体系结构图是描述标准体系结构关系的逻辑框图，包括内外部相关环境以及各子体系的相互支撑、相互配合的逻辑关系。根据实际情况，本公司标准体系采用功能结构，体系结构图见5.1。</w:t>
      </w:r>
    </w:p>
    <w:p>
      <w:pPr>
        <w:pStyle w:val="43"/>
        <w:spacing w:before="156" w:after="156"/>
      </w:pPr>
      <w:bookmarkStart w:id="30" w:name="_Toc119490250"/>
      <w:r>
        <w:rPr>
          <w:rFonts w:hint="eastAsia"/>
        </w:rPr>
        <w:t>体系结构图及说明</w:t>
      </w:r>
      <w:bookmarkEnd w:id="29"/>
      <w:bookmarkEnd w:id="30"/>
    </w:p>
    <w:p>
      <w:pPr>
        <w:pStyle w:val="47"/>
        <w:spacing w:before="156" w:after="156"/>
      </w:pPr>
      <w:r>
        <w:rPr>
          <w:rFonts w:hint="eastAsia"/>
        </w:rPr>
        <w:t>体系结构图</w:t>
      </w:r>
    </w:p>
    <w:p>
      <w:pPr>
        <w:pStyle w:val="25"/>
      </w:pPr>
      <w:r>
        <w:rPr>
          <w:rFonts w:hint="eastAsia"/>
        </w:rPr>
        <w:t>通过对相关方的需求和期望，以及标准化现状进行分析，形成</w:t>
      </w:r>
      <w:r>
        <w:t>机关后勤服务中心</w:t>
      </w:r>
      <w:r>
        <w:rPr>
          <w:rFonts w:hint="eastAsia"/>
        </w:rPr>
        <w:t>标准体系构建规划、标准化方针目标，识别</w:t>
      </w:r>
      <w:r>
        <w:t>机关后勤</w:t>
      </w:r>
      <w:r>
        <w:rPr>
          <w:rFonts w:hint="eastAsia"/>
        </w:rPr>
        <w:t>服务相关的法律、法规及政策文件，指导性国家、行业、地方和团体标准的要求，构建企业标准体系，编制标准体系表，明确体系的所有构成标准，确定各标准应规范的内容范围。</w:t>
      </w:r>
    </w:p>
    <w:p>
      <w:pPr>
        <w:pStyle w:val="25"/>
      </w:pPr>
      <w:r>
        <w:t>邢台市机关后勤服务中心</w:t>
      </w:r>
      <w:r>
        <w:rPr>
          <w:rFonts w:hint="eastAsia"/>
        </w:rPr>
        <w:t>标准体系结构图见图</w:t>
      </w:r>
      <w:r>
        <w:t>2</w:t>
      </w:r>
      <w:r>
        <w:rPr>
          <w:rFonts w:hint="eastAsia"/>
        </w:rPr>
        <w:t>。</w:t>
      </w:r>
    </w:p>
    <w:p>
      <w:pPr>
        <w:pStyle w:val="25"/>
        <w:ind w:firstLine="0" w:firstLineChars="0"/>
        <w:jc w:val="center"/>
      </w:pPr>
      <w:r>
        <w:rPr>
          <w:rFonts w:hAnsi="宋体"/>
          <w:sz w:val="28"/>
          <w:szCs w:val="28"/>
        </w:rPr>
        <mc:AlternateContent>
          <mc:Choice Requires="wpc">
            <w:drawing>
              <wp:inline distT="0" distB="0" distL="0" distR="0">
                <wp:extent cx="5398135" cy="3228975"/>
                <wp:effectExtent l="0" t="0" r="0" b="0"/>
                <wp:docPr id="145" name="画布 15"/>
                <wp:cNvGraphicFramePr/>
                <a:graphic xmlns:a="http://schemas.openxmlformats.org/drawingml/2006/main">
                  <a:graphicData uri="http://schemas.microsoft.com/office/word/2010/wordprocessingCanvas">
                    <wpc:wpc>
                      <wpc:bg>
                        <a:noFill/>
                      </wpc:bg>
                      <wpc:whole/>
                      <wps:wsp>
                        <wps:cNvPr id="128" name="Rectangle 17"/>
                        <wps:cNvSpPr>
                          <a:spLocks noChangeArrowheads="true"/>
                        </wps:cNvSpPr>
                        <wps:spPr bwMode="auto">
                          <a:xfrm>
                            <a:off x="1390650" y="773429"/>
                            <a:ext cx="819149" cy="27622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方针目标</w:t>
                              </w:r>
                            </w:p>
                          </w:txbxContent>
                        </wps:txbx>
                        <wps:bodyPr rot="0" vert="horz" wrap="square" lIns="91440" tIns="45720" rIns="91440" bIns="45720" anchor="t" anchorCtr="false" upright="true">
                          <a:noAutofit/>
                        </wps:bodyPr>
                      </wps:wsp>
                      <wps:wsp>
                        <wps:cNvPr id="129" name="Rectangle 18"/>
                        <wps:cNvSpPr>
                          <a:spLocks noChangeArrowheads="true"/>
                        </wps:cNvSpPr>
                        <wps:spPr bwMode="auto">
                          <a:xfrm>
                            <a:off x="4295774" y="780414"/>
                            <a:ext cx="841375" cy="29083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指导标准</w:t>
                              </w:r>
                            </w:p>
                          </w:txbxContent>
                        </wps:txbx>
                        <wps:bodyPr rot="0" vert="horz" wrap="square" lIns="91440" tIns="45720" rIns="91440" bIns="45720" anchor="t" anchorCtr="false" upright="true">
                          <a:noAutofit/>
                        </wps:bodyPr>
                      </wps:wsp>
                      <wps:wsp>
                        <wps:cNvPr id="130" name="Rectangle 19"/>
                        <wps:cNvSpPr>
                          <a:spLocks noChangeArrowheads="true"/>
                        </wps:cNvSpPr>
                        <wps:spPr bwMode="auto">
                          <a:xfrm>
                            <a:off x="212725" y="1385570"/>
                            <a:ext cx="5089525" cy="1748156"/>
                          </a:xfrm>
                          <a:prstGeom prst="rect">
                            <a:avLst/>
                          </a:prstGeom>
                          <a:solidFill>
                            <a:srgbClr val="FFFFFF"/>
                          </a:solidFill>
                          <a:ln w="12700" cap="flat" cmpd="sng">
                            <a:solidFill>
                              <a:srgbClr val="000000"/>
                            </a:solidFill>
                            <a:prstDash val="dash"/>
                            <a:miter lim="800000"/>
                          </a:ln>
                        </wps:spPr>
                        <wps:bodyPr rot="0" vert="horz" wrap="square" lIns="91440" tIns="45720" rIns="91440" bIns="45720" anchor="t" anchorCtr="false" upright="true">
                          <a:noAutofit/>
                        </wps:bodyPr>
                      </wps:wsp>
                      <wps:wsp>
                        <wps:cNvPr id="132" name="Rectangle 21"/>
                        <wps:cNvSpPr>
                          <a:spLocks noChangeArrowheads="true"/>
                        </wps:cNvSpPr>
                        <wps:spPr bwMode="auto">
                          <a:xfrm>
                            <a:off x="405130" y="1600200"/>
                            <a:ext cx="2319020" cy="442594"/>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机关事务</w:t>
                              </w:r>
                              <w:r>
                                <w:rPr>
                                  <w:rFonts w:ascii="宋体" w:hAnsi="宋体"/>
                                  <w:sz w:val="24"/>
                                </w:rPr>
                                <w:t>管理</w:t>
                              </w:r>
                              <w:r>
                                <w:rPr>
                                  <w:rFonts w:hint="eastAsia" w:ascii="宋体" w:hAnsi="宋体"/>
                                  <w:sz w:val="24"/>
                                </w:rPr>
                                <w:t>标准分体系</w:t>
                              </w:r>
                            </w:p>
                          </w:txbxContent>
                        </wps:txbx>
                        <wps:bodyPr rot="0" vert="horz" wrap="square" lIns="36000" tIns="36000" rIns="36000" bIns="36000" anchor="ctr" anchorCtr="false" upright="true">
                          <a:noAutofit/>
                        </wps:bodyPr>
                      </wps:wsp>
                      <wps:wsp>
                        <wps:cNvPr id="133" name="Rectangle 22"/>
                        <wps:cNvSpPr>
                          <a:spLocks noChangeArrowheads="true"/>
                        </wps:cNvSpPr>
                        <wps:spPr bwMode="auto">
                          <a:xfrm>
                            <a:off x="3067050" y="1600200"/>
                            <a:ext cx="2019300" cy="442594"/>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机关</w:t>
                              </w:r>
                              <w:r>
                                <w:rPr>
                                  <w:rFonts w:ascii="宋体" w:hAnsi="宋体"/>
                                  <w:sz w:val="24"/>
                                </w:rPr>
                                <w:t>物业</w:t>
                              </w:r>
                              <w:r>
                                <w:rPr>
                                  <w:rFonts w:hint="eastAsia" w:ascii="宋体" w:hAnsi="宋体"/>
                                  <w:sz w:val="24"/>
                                </w:rPr>
                                <w:t>服务标准分体系</w:t>
                              </w:r>
                            </w:p>
                          </w:txbxContent>
                        </wps:txbx>
                        <wps:bodyPr rot="0" vert="horz" wrap="square" lIns="36000" tIns="36000" rIns="36000" bIns="36000" anchor="ctr" anchorCtr="false" upright="true">
                          <a:noAutofit/>
                        </wps:bodyPr>
                      </wps:wsp>
                      <wps:wsp>
                        <wps:cNvPr id="134" name="Rectangle 23"/>
                        <wps:cNvSpPr>
                          <a:spLocks noChangeArrowheads="true"/>
                        </wps:cNvSpPr>
                        <wps:spPr bwMode="auto">
                          <a:xfrm>
                            <a:off x="1952625" y="2329815"/>
                            <a:ext cx="1885950" cy="394336"/>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基础</w:t>
                              </w:r>
                              <w:r>
                                <w:rPr>
                                  <w:rFonts w:ascii="宋体" w:hAnsi="宋体"/>
                                  <w:sz w:val="24"/>
                                </w:rPr>
                                <w:t>保障</w:t>
                              </w:r>
                              <w:r>
                                <w:rPr>
                                  <w:rFonts w:hint="eastAsia" w:ascii="宋体" w:hAnsi="宋体"/>
                                  <w:sz w:val="24"/>
                                </w:rPr>
                                <w:t>标准</w:t>
                              </w:r>
                              <w:r>
                                <w:rPr>
                                  <w:rFonts w:ascii="宋体" w:hAnsi="宋体"/>
                                  <w:sz w:val="24"/>
                                </w:rPr>
                                <w:t>分体系</w:t>
                              </w:r>
                            </w:p>
                          </w:txbxContent>
                        </wps:txbx>
                        <wps:bodyPr rot="0" vert="horz" wrap="square" lIns="36000" tIns="36000" rIns="36000" bIns="36000" anchor="ctr" anchorCtr="false" upright="true">
                          <a:noAutofit/>
                        </wps:bodyPr>
                      </wps:wsp>
                      <wps:wsp>
                        <wps:cNvPr id="137" name="AutoShape 26"/>
                        <wps:cNvCnPr>
                          <a:cxnSpLocks noChangeShapeType="true"/>
                        </wps:cNvCnPr>
                        <wps:spPr bwMode="auto">
                          <a:xfrm rot="16200000" flipH="true">
                            <a:off x="1939291" y="1372870"/>
                            <a:ext cx="287020" cy="1626235"/>
                          </a:xfrm>
                          <a:prstGeom prst="bentConnector3">
                            <a:avLst>
                              <a:gd name="adj1" fmla="val 50000"/>
                            </a:avLst>
                          </a:prstGeom>
                          <a:noFill/>
                          <a:ln w="19050" cmpd="sng">
                            <a:solidFill>
                              <a:srgbClr val="000000"/>
                            </a:solidFill>
                            <a:miter lim="800000"/>
                            <a:headEnd type="triangle" w="med" len="med"/>
                            <a:tailEnd type="triangle" w="med" len="med"/>
                          </a:ln>
                        </wps:spPr>
                        <wps:bodyPr/>
                      </wps:wsp>
                      <wps:wsp>
                        <wps:cNvPr id="139" name="AutoShape 27"/>
                        <wps:cNvCnPr>
                          <a:cxnSpLocks noChangeShapeType="true"/>
                        </wps:cNvCnPr>
                        <wps:spPr bwMode="auto">
                          <a:xfrm rot="5400000" flipH="true" flipV="true">
                            <a:off x="3433445" y="1504949"/>
                            <a:ext cx="287020" cy="1362075"/>
                          </a:xfrm>
                          <a:prstGeom prst="bentConnector3">
                            <a:avLst>
                              <a:gd name="adj1" fmla="val 50000"/>
                            </a:avLst>
                          </a:prstGeom>
                          <a:noFill/>
                          <a:ln w="19050" cmpd="sng">
                            <a:solidFill>
                              <a:srgbClr val="000000"/>
                            </a:solidFill>
                            <a:miter lim="800000"/>
                            <a:headEnd type="none" w="med" len="med"/>
                            <a:tailEnd type="triangle" w="med" len="med"/>
                          </a:ln>
                        </wps:spPr>
                        <wps:bodyPr/>
                      </wps:wsp>
                      <wps:wsp>
                        <wps:cNvPr id="142" name="Rectangle 18"/>
                        <wps:cNvSpPr>
                          <a:spLocks noChangeArrowheads="true"/>
                        </wps:cNvSpPr>
                        <wps:spPr bwMode="auto">
                          <a:xfrm>
                            <a:off x="2400300" y="773429"/>
                            <a:ext cx="1733551" cy="290830"/>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法律、法规及政策文件</w:t>
                              </w:r>
                            </w:p>
                          </w:txbxContent>
                        </wps:txbx>
                        <wps:bodyPr rot="0" vert="horz" wrap="square" lIns="91440" tIns="45720" rIns="91440" bIns="45720" anchor="t" anchorCtr="false" upright="true">
                          <a:noAutofit/>
                        </wps:bodyPr>
                      </wps:wsp>
                      <wps:wsp>
                        <wps:cNvPr id="144" name="AutoShape 153"/>
                        <wps:cNvCnPr>
                          <a:cxnSpLocks noChangeShapeType="true"/>
                          <a:stCxn id="132" idx="3"/>
                          <a:endCxn id="133" idx="1"/>
                        </wps:cNvCnPr>
                        <wps:spPr bwMode="auto">
                          <a:xfrm>
                            <a:off x="2724150" y="1821497"/>
                            <a:ext cx="342900" cy="0"/>
                          </a:xfrm>
                          <a:prstGeom prst="straightConnector1">
                            <a:avLst/>
                          </a:prstGeom>
                          <a:noFill/>
                          <a:ln w="19050" cmpd="sng">
                            <a:solidFill>
                              <a:srgbClr val="000000"/>
                            </a:solidFill>
                            <a:round/>
                            <a:headEnd type="triangle" w="med" len="med"/>
                            <a:tailEnd type="triangle" w="med" len="med"/>
                          </a:ln>
                        </wps:spPr>
                        <wps:bodyPr/>
                      </wps:wsp>
                      <wps:wsp>
                        <wps:cNvPr id="117" name="Rectangle 17"/>
                        <wps:cNvSpPr>
                          <a:spLocks noChangeArrowheads="true"/>
                        </wps:cNvSpPr>
                        <wps:spPr bwMode="auto">
                          <a:xfrm>
                            <a:off x="762839" y="172628"/>
                            <a:ext cx="1703365" cy="275590"/>
                          </a:xfrm>
                          <a:prstGeom prst="rect">
                            <a:avLst/>
                          </a:prstGeom>
                          <a:solidFill>
                            <a:srgbClr val="FFFFFF"/>
                          </a:solidFill>
                          <a:ln w="9525">
                            <a:solidFill>
                              <a:srgbClr val="000000"/>
                            </a:solidFill>
                            <a:miter lim="800000"/>
                          </a:ln>
                        </wps:spPr>
                        <wps:txbx>
                          <w:txbxContent>
                            <w:p>
                              <w:pPr>
                                <w:pStyle w:val="32"/>
                                <w:spacing w:before="0" w:beforeAutospacing="0" w:after="0" w:afterAutospacing="0"/>
                                <w:jc w:val="center"/>
                              </w:pPr>
                              <w:r>
                                <w:rPr>
                                  <w:rFonts w:hint="eastAsia" w:ascii="Calibri" w:cs="Times New Roman"/>
                                  <w:kern w:val="2"/>
                                </w:rPr>
                                <w:t>相关方</w:t>
                              </w:r>
                              <w:r>
                                <w:rPr>
                                  <w:rFonts w:ascii="Calibri" w:cs="Times New Roman"/>
                                  <w:kern w:val="2"/>
                                </w:rPr>
                                <w:t>的需求和期望</w:t>
                              </w:r>
                            </w:p>
                          </w:txbxContent>
                        </wps:txbx>
                        <wps:bodyPr rot="0" vert="horz" wrap="square" lIns="36000" tIns="0" rIns="36000" bIns="0" anchor="ctr" anchorCtr="false" upright="true">
                          <a:noAutofit/>
                        </wps:bodyPr>
                      </wps:wsp>
                      <wps:wsp>
                        <wps:cNvPr id="138" name="Rectangle 18"/>
                        <wps:cNvSpPr>
                          <a:spLocks noChangeArrowheads="true"/>
                        </wps:cNvSpPr>
                        <wps:spPr bwMode="auto">
                          <a:xfrm>
                            <a:off x="3123225" y="173717"/>
                            <a:ext cx="1733550" cy="290195"/>
                          </a:xfrm>
                          <a:prstGeom prst="rect">
                            <a:avLst/>
                          </a:prstGeom>
                          <a:solidFill>
                            <a:srgbClr val="FFFFFF"/>
                          </a:solidFill>
                          <a:ln w="9525">
                            <a:solidFill>
                              <a:srgbClr val="000000"/>
                            </a:solidFill>
                            <a:miter lim="800000"/>
                          </a:ln>
                        </wps:spPr>
                        <wps:txbx>
                          <w:txbxContent>
                            <w:p>
                              <w:pPr>
                                <w:pStyle w:val="32"/>
                                <w:spacing w:before="0" w:beforeAutospacing="0" w:after="0" w:afterAutospacing="0"/>
                                <w:jc w:val="center"/>
                              </w:pPr>
                              <w:r>
                                <w:rPr>
                                  <w:rFonts w:hint="eastAsia" w:ascii="Calibri" w:cs="Times New Roman"/>
                                  <w:kern w:val="2"/>
                                </w:rPr>
                                <w:t>单位</w:t>
                              </w:r>
                              <w:r>
                                <w:rPr>
                                  <w:rFonts w:ascii="Calibri" w:cs="Times New Roman"/>
                                  <w:kern w:val="2"/>
                                </w:rPr>
                                <w:t>的</w:t>
                              </w:r>
                              <w:r>
                                <w:rPr>
                                  <w:rFonts w:hint="eastAsia" w:ascii="Calibri" w:cs="Times New Roman"/>
                                  <w:kern w:val="2"/>
                                </w:rPr>
                                <w:t>标准化</w:t>
                              </w:r>
                              <w:r>
                                <w:rPr>
                                  <w:rFonts w:ascii="Calibri" w:cs="Times New Roman"/>
                                  <w:kern w:val="2"/>
                                </w:rPr>
                                <w:t>现状</w:t>
                              </w:r>
                            </w:p>
                          </w:txbxContent>
                        </wps:txbx>
                        <wps:bodyPr rot="0" vert="horz" wrap="square" lIns="36000" tIns="0" rIns="36000" bIns="0" anchor="ctr" anchorCtr="false" upright="true">
                          <a:noAutofit/>
                        </wps:bodyPr>
                      </wps:wsp>
                      <wps:wsp>
                        <wps:cNvPr id="102" name="矩形 102"/>
                        <wps:cNvSpPr/>
                        <wps:spPr>
                          <a:xfrm>
                            <a:off x="212725" y="104731"/>
                            <a:ext cx="5089525" cy="419144"/>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46" name="矩形 146"/>
                        <wps:cNvSpPr/>
                        <wps:spPr>
                          <a:xfrm>
                            <a:off x="1190625" y="704700"/>
                            <a:ext cx="4111625" cy="428625"/>
                          </a:xfrm>
                          <a:prstGeom prst="rect">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47" name="下箭头 147"/>
                        <wps:cNvSpPr/>
                        <wps:spPr>
                          <a:xfrm>
                            <a:off x="533400" y="523759"/>
                            <a:ext cx="200025" cy="861544"/>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48" name="下箭头 148"/>
                        <wps:cNvSpPr/>
                        <wps:spPr>
                          <a:xfrm>
                            <a:off x="3105585" y="523759"/>
                            <a:ext cx="285315" cy="180793"/>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60" name="下箭头 160"/>
                        <wps:cNvSpPr/>
                        <wps:spPr>
                          <a:xfrm>
                            <a:off x="3123225" y="1161075"/>
                            <a:ext cx="285115" cy="18034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false" anchor="ctr" anchorCtr="false" forceAA="false" compatLnSpc="true">
                          <a:noAutofit/>
                        </wps:bodyPr>
                      </wps:wsp>
                      <wps:wsp>
                        <wps:cNvPr id="161" name="文本框 161"/>
                        <wps:cNvSpPr txBox="true"/>
                        <wps:spPr>
                          <a:xfrm>
                            <a:off x="142874" y="2852420"/>
                            <a:ext cx="2133601" cy="285750"/>
                          </a:xfrm>
                          <a:prstGeom prst="rect">
                            <a:avLst/>
                          </a:prstGeom>
                          <a:noFill/>
                          <a:ln w="6350">
                            <a:noFill/>
                          </a:ln>
                        </wps:spPr>
                        <wps:txbx>
                          <w:txbxContent>
                            <w:p>
                              <w:pPr>
                                <w:jc w:val="center"/>
                                <w:rPr>
                                  <w:sz w:val="24"/>
                                </w:rPr>
                              </w:pPr>
                              <w:r>
                                <w:rPr>
                                  <w:rFonts w:hint="eastAsia"/>
                                  <w:sz w:val="24"/>
                                </w:rPr>
                                <w:t>机关后勤</w:t>
                              </w:r>
                              <w:r>
                                <w:rPr>
                                  <w:sz w:val="24"/>
                                </w:rPr>
                                <w:t>服务</w:t>
                              </w:r>
                              <w:r>
                                <w:rPr>
                                  <w:rFonts w:hint="eastAsia"/>
                                  <w:sz w:val="24"/>
                                </w:rPr>
                                <w:t>中心</w:t>
                              </w:r>
                              <w:r>
                                <w:rPr>
                                  <w:sz w:val="24"/>
                                </w:rPr>
                                <w:t>标准体系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c:wpc>
                  </a:graphicData>
                </a:graphic>
              </wp:inline>
            </w:drawing>
          </mc:Choice>
          <mc:Fallback>
            <w:pict>
              <v:group id="画布 15" o:spid="_x0000_s1026" o:spt="203" style="height:254.25pt;width:425.05pt;" coordsize="5398135,3228975" editas="canvas" o:gfxdata="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">
                <o:lock v:ext="edit" aspectratio="f"/>
                <v:shape id="画布 15" o:spid="_x0000_s1026" style="position:absolute;left:0;top:0;height:3228975;width:5398135;" filled="f" stroked="f" coordsize="21600,21600" o:gfxdata="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">
                  <v:fill on="f" focussize="0,0"/>
                  <v:stroke on="f"/>
                  <v:imagedata o:title=""/>
                  <o:lock v:ext="edit" aspectratio="f"/>
                </v:shape>
                <v:rect id="Rectangle 17" o:spid="_x0000_s1026" o:spt="1" style="position:absolute;left:1390650;top:773429;height:276225;width:819149;" fillcolor="#FFFFFF" filled="t" stroked="t" coordsize="21600,21600" o:gfxdata="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twnif1AAAAAUBAAAPAAAAAAAAAAEAIAAAADgAAABkcnMvZG93bnJldi54&#10;bWxQSwECFAAUAAAACACHTuJAe+kbwCECAABGBAAADgAAAAAAAAABACAAAAA5AQAAZHJzL2Uyb0Rv&#10;Yy54bWxQSwUGAAAAAAYABgBZAQAAzA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方针目标</w:t>
                        </w:r>
                      </w:p>
                    </w:txbxContent>
                  </v:textbox>
                </v:rect>
                <v:rect id="Rectangle 18" o:spid="_x0000_s1026" o:spt="1" style="position:absolute;left:4295774;top:780414;height:290830;width:841375;" fillcolor="#FFFFFF" filled="t" stroked="t" coordsize="21600,21600" o:gfxdata="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twnif1AAAAAUBAAAPAAAAAAAAAAEAIAAAADgAAABkcnMvZG93&#10;bnJldi54bWxQSwECFAAUAAAACACHTuJAwAaISycCAABGBAAADgAAAAAAAAABACAAAAA5AQAAZHJz&#10;L2Uyb0RvYy54bWxQSwUGAAAAAAYABgBZAQAA0g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指导标准</w:t>
                        </w:r>
                      </w:p>
                    </w:txbxContent>
                  </v:textbox>
                </v:rect>
                <v:rect id="Rectangle 19" o:spid="_x0000_s1026" o:spt="1" style="position:absolute;left:212725;top:1385570;height:1748156;width:5089525;" fillcolor="#FFFFFF" filled="t" stroked="t" coordsize="21600,21600" o:gfxdata="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D3hEvnTAAAABQEAAA8AAAAAAAAA&#10;AQAgAAAAOAAAAGRycy9kb3ducmV2LnhtbFBLAQIUABQAAAAIAIdO4kDWHa0TOQIAAGwEAAAOAAAA&#10;AAAAAAEAIAAAADgBAABkcnMvZTJvRG9jLnhtbFBLBQYAAAAABgAGAFkBAADjBQAAAAA=&#10;">
                  <v:fill on="t" focussize="0,0"/>
                  <v:stroke weight="1pt" color="#000000" miterlimit="8" joinstyle="miter" dashstyle="dash"/>
                  <v:imagedata o:title=""/>
                  <o:lock v:ext="edit" aspectratio="f"/>
                </v:rect>
                <v:rect id="Rectangle 21" o:spid="_x0000_s1026" o:spt="1" style="position:absolute;left:405130;top:1600200;height:442594;width:2319020;v-text-anchor:middle;" fillcolor="#FFFFFF" filled="t" stroked="t" coordsize="21600,21600" o:gfxdata="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JO6mL1AAAAAUBAAAPAAAAAAAAAAEAIAAAADgAAABkcnMvZG93bnJldi54&#10;bWxQSwECFAAUAAAACACHTuJAdnoV5SECAABJBAAADgAAAAAAAAABACAAAAA5AQAAZHJzL2Uyb0Rv&#10;Yy54bWxQSwUGAAAAAAYABgBZAQAAzAU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机关事务</w:t>
                        </w:r>
                        <w:r>
                          <w:rPr>
                            <w:rFonts w:ascii="宋体" w:hAnsi="宋体"/>
                            <w:sz w:val="24"/>
                          </w:rPr>
                          <w:t>管理</w:t>
                        </w:r>
                        <w:r>
                          <w:rPr>
                            <w:rFonts w:hint="eastAsia" w:ascii="宋体" w:hAnsi="宋体"/>
                            <w:sz w:val="24"/>
                          </w:rPr>
                          <w:t>标准分体系</w:t>
                        </w:r>
                      </w:p>
                    </w:txbxContent>
                  </v:textbox>
                </v:rect>
                <v:rect id="Rectangle 22" o:spid="_x0000_s1026" o:spt="1" style="position:absolute;left:3067050;top:1600200;height:442594;width:2019300;v-text-anchor:middle;" fillcolor="#FFFFFF" filled="t" stroked="t" coordsize="21600,21600" o:gfxdata="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JO6mL1AAAAAUBAAAPAAAAAAAAAAEAIAAAADgAAABkcnMvZG93bnJldi54&#10;bWxQSwECFAAUAAAACACHTuJAWBosDyECAABKBAAADgAAAAAAAAABACAAAAA5AQAAZHJzL2Uyb0Rv&#10;Yy54bWxQSwUGAAAAAAYABgBZAQAAzAU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机关</w:t>
                        </w:r>
                        <w:r>
                          <w:rPr>
                            <w:rFonts w:ascii="宋体" w:hAnsi="宋体"/>
                            <w:sz w:val="24"/>
                          </w:rPr>
                          <w:t>物业</w:t>
                        </w:r>
                        <w:r>
                          <w:rPr>
                            <w:rFonts w:hint="eastAsia" w:ascii="宋体" w:hAnsi="宋体"/>
                            <w:sz w:val="24"/>
                          </w:rPr>
                          <w:t>服务标准分体系</w:t>
                        </w:r>
                      </w:p>
                    </w:txbxContent>
                  </v:textbox>
                </v:rect>
                <v:rect id="Rectangle 23" o:spid="_x0000_s1026" o:spt="1" style="position:absolute;left:1952625;top:2329815;height:394336;width:1885950;v-text-anchor:middle;" fillcolor="#FFFFFF" filled="t" stroked="t" coordsize="21600,21600" o:gfxdata="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k7qYvUAAAABQEAAA8AAAAAAAAAAQAgAAAAOAAAAGRycy9kb3ducmV2&#10;LnhtbFBLAQIUABQAAAAIAIdO4kAaZ78iIwIAAEoEAAAOAAAAAAAAAAEAIAAAADkBAABkcnMvZTJv&#10;RG9jLnhtbFBLBQYAAAAABgAGAFkBAADOBQ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基础</w:t>
                        </w:r>
                        <w:r>
                          <w:rPr>
                            <w:rFonts w:ascii="宋体" w:hAnsi="宋体"/>
                            <w:sz w:val="24"/>
                          </w:rPr>
                          <w:t>保障</w:t>
                        </w:r>
                        <w:r>
                          <w:rPr>
                            <w:rFonts w:hint="eastAsia" w:ascii="宋体" w:hAnsi="宋体"/>
                            <w:sz w:val="24"/>
                          </w:rPr>
                          <w:t>标准</w:t>
                        </w:r>
                        <w:r>
                          <w:rPr>
                            <w:rFonts w:ascii="宋体" w:hAnsi="宋体"/>
                            <w:sz w:val="24"/>
                          </w:rPr>
                          <w:t>分体系</w:t>
                        </w:r>
                      </w:p>
                    </w:txbxContent>
                  </v:textbox>
                </v:rect>
                <v:shape id="AutoShape 26" o:spid="_x0000_s1026" o:spt="34" type="#_x0000_t34" style="position:absolute;left:1939291;top:1372870;flip:x;height:1626235;width:287020;rotation:5898240f;" filled="f" stroked="t" coordsize="21600,21600" o:gfxdata="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JPuTfWAAAABQEAAA8AAAAAAAAAAQAgAAAAOAAAAGRycy9kb3ducmV2LnhtbFBL&#10;AQIUABQAAAAIAIdO4kCHohGLGwIAADUEAAAOAAAAAAAAAAEAIAAAADsBAABkcnMvZTJvRG9jLnht&#10;bFBLBQYAAAAABgAGAFkBAADIBQAAAAA=&#10;" adj="10800">
                  <v:fill on="f" focussize="0,0"/>
                  <v:stroke weight="1.5pt" color="#000000" miterlimit="8" joinstyle="miter" startarrow="block" endarrow="block"/>
                  <v:imagedata o:title=""/>
                  <o:lock v:ext="edit" aspectratio="f"/>
                </v:shape>
                <v:shape id="AutoShape 27" o:spid="_x0000_s1026" o:spt="34" type="#_x0000_t34" style="position:absolute;left:3433445;top:1504949;flip:x y;height:1362075;width:287020;rotation:5898240f;" filled="f" stroked="t" coordsize="21600,21600" o:gfxdata="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il7kz1QAAAAUBAAAPAAAAAAAAAAEAIAAAADgAAABkcnMv&#10;ZG93bnJldi54bWxQSwECFAAUAAAACACHTuJA1MNz0CkCAAA9BAAADgAAAAAAAAABACAAAAA6AQAA&#10;ZHJzL2Uyb0RvYy54bWxQSwUGAAAAAAYABgBZAQAA1QUAAAAA&#10;" adj="10800">
                  <v:fill on="f" focussize="0,0"/>
                  <v:stroke weight="1.5pt" color="#000000" miterlimit="8" joinstyle="miter" endarrow="block"/>
                  <v:imagedata o:title=""/>
                  <o:lock v:ext="edit" aspectratio="f"/>
                </v:shape>
                <v:rect id="Rectangle 18" o:spid="_x0000_s1026" o:spt="1" style="position:absolute;left:2400300;top:773429;height:290830;width:1733551;" fillcolor="#FFFFFF" filled="t" stroked="t" coordsize="21600,21600" o:gfxdata="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LcJ4n9QAAAAFAQAADwAAAAAAAAABACAAAAA4AAAAZHJzL2Rv&#10;d25yZXYueG1sUEsBAhQAFAAAAAgAh07iQD6czgEoAgAARwQAAA4AAAAAAAAAAQAgAAAAOQEAAGRy&#10;cy9lMm9Eb2MueG1sUEsFBgAAAAAGAAYAWQEAANMFA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法律、法规及政策文件</w:t>
                        </w:r>
                      </w:p>
                    </w:txbxContent>
                  </v:textbox>
                </v:rect>
                <v:shape id="AutoShape 153" o:spid="_x0000_s1026" o:spt="32" type="#_x0000_t32" style="position:absolute;left:2724150;top:1821497;height:0;width:342900;" filled="f" stroked="t" coordsize="21600,21600" o:gfxdata="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RcS7V1QAA&#10;AAUBAAAPAAAAAAAAAAEAIAAAADgAAABkcnMvZG93bnJldi54bWxQSwECFAAUAAAACACHTuJAmCU8&#10;9wsCAAAVBAAADgAAAAAAAAABACAAAAA6AQAAZHJzL2Uyb0RvYy54bWxQSwUGAAAAAAYABgBZAQAA&#10;twUAAAAA&#10;">
                  <v:fill on="f" focussize="0,0"/>
                  <v:stroke weight="1.5pt" color="#000000" joinstyle="round" startarrow="block" endarrow="block"/>
                  <v:imagedata o:title=""/>
                  <o:lock v:ext="edit" aspectratio="f"/>
                </v:shape>
                <v:rect id="Rectangle 17" o:spid="_x0000_s1026" o:spt="1" style="position:absolute;left:762839;top:172628;height:275590;width:1703365;v-text-anchor:middle;" fillcolor="#FFFFFF" filled="t" stroked="t" coordsize="21600,21600" o:gfxdata="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oRd099YAAAAFAQAADwAAAAAAAAABACAAAAA4AAAAZHJzL2Rvd25y&#10;ZXYueG1sUEsBAhQAFAAAAAgAh07iQCdrQ78jAgAAQAQAAA4AAAAAAAAAAQAgAAAAOwEAAGRycy9l&#10;Mm9Eb2MueG1sUEsFBgAAAAAGAAYAWQEAANAFAAAAAA==&#10;">
                  <v:fill on="t" focussize="0,0"/>
                  <v:stroke color="#000000" miterlimit="8" joinstyle="miter"/>
                  <v:imagedata o:title=""/>
                  <o:lock v:ext="edit" aspectratio="f"/>
                  <v:textbox inset="1mm,0mm,1mm,0mm">
                    <w:txbxContent>
                      <w:p>
                        <w:pPr>
                          <w:pStyle w:val="32"/>
                          <w:spacing w:before="0" w:beforeAutospacing="0" w:after="0" w:afterAutospacing="0"/>
                          <w:jc w:val="center"/>
                        </w:pPr>
                        <w:r>
                          <w:rPr>
                            <w:rFonts w:hint="eastAsia" w:ascii="Calibri" w:cs="Times New Roman"/>
                            <w:kern w:val="2"/>
                          </w:rPr>
                          <w:t>相关方</w:t>
                        </w:r>
                        <w:r>
                          <w:rPr>
                            <w:rFonts w:ascii="Calibri" w:cs="Times New Roman"/>
                            <w:kern w:val="2"/>
                          </w:rPr>
                          <w:t>的需求和期望</w:t>
                        </w:r>
                      </w:p>
                    </w:txbxContent>
                  </v:textbox>
                </v:rect>
                <v:rect id="Rectangle 18" o:spid="_x0000_s1026" o:spt="1" style="position:absolute;left:3123225;top:173717;height:290195;width:1733550;v-text-anchor:middle;" fillcolor="#FFFFFF" filled="t" stroked="t" coordsize="21600,21600" o:gfxdata="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oRd099YAAAAFAQAADwAAAAAAAAABACAAAAA4AAAAZHJzL2Rvd25yZXYu&#10;eG1sUEsBAhQAFAAAAAgAh07iQPnInhsgAgAAQQQAAA4AAAAAAAAAAQAgAAAAOwEAAGRycy9lMm9E&#10;b2MueG1sUEsFBgAAAAAGAAYAWQEAAM0FAAAAAA==&#10;">
                  <v:fill on="t" focussize="0,0"/>
                  <v:stroke color="#000000" miterlimit="8" joinstyle="miter"/>
                  <v:imagedata o:title=""/>
                  <o:lock v:ext="edit" aspectratio="f"/>
                  <v:textbox inset="1mm,0mm,1mm,0mm">
                    <w:txbxContent>
                      <w:p>
                        <w:pPr>
                          <w:pStyle w:val="32"/>
                          <w:spacing w:before="0" w:beforeAutospacing="0" w:after="0" w:afterAutospacing="0"/>
                          <w:jc w:val="center"/>
                        </w:pPr>
                        <w:r>
                          <w:rPr>
                            <w:rFonts w:hint="eastAsia" w:ascii="Calibri" w:cs="Times New Roman"/>
                            <w:kern w:val="2"/>
                          </w:rPr>
                          <w:t>单位</w:t>
                        </w:r>
                        <w:r>
                          <w:rPr>
                            <w:rFonts w:ascii="Calibri" w:cs="Times New Roman"/>
                            <w:kern w:val="2"/>
                          </w:rPr>
                          <w:t>的</w:t>
                        </w:r>
                        <w:r>
                          <w:rPr>
                            <w:rFonts w:hint="eastAsia" w:ascii="Calibri" w:cs="Times New Roman"/>
                            <w:kern w:val="2"/>
                          </w:rPr>
                          <w:t>标准化</w:t>
                        </w:r>
                        <w:r>
                          <w:rPr>
                            <w:rFonts w:ascii="Calibri" w:cs="Times New Roman"/>
                            <w:kern w:val="2"/>
                          </w:rPr>
                          <w:t>现状</w:t>
                        </w:r>
                      </w:p>
                    </w:txbxContent>
                  </v:textbox>
                </v:rect>
                <v:rect id="_x0000_s1026" o:spid="_x0000_s1026" o:spt="1" style="position:absolute;left:212725;top:104731;height:419144;width:5089525;v-text-anchor:middle;" filled="f" stroked="t" coordsize="21600,21600" o:gfxdata="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xxXcXNQAAAAFAQAADwAAAAAAAAABACAAAAA4AAAAZHJzL2Rvd25yZXYu&#10;eG1sUEsBAhQAFAAAAAgAh07iQKrjPkxbAgAAmgQAAA4AAAAAAAAAAQAgAAAAOQEAAGRycy9lMm9E&#10;b2MueG1sUEsFBgAAAAAGAAYAWQEAAAYGAAAAAA==&#10;">
                  <v:fill on="f" focussize="0,0"/>
                  <v:stroke weight="1pt" color="#000000 [3200]" miterlimit="8" joinstyle="miter"/>
                  <v:imagedata o:title=""/>
                  <o:lock v:ext="edit" aspectratio="f"/>
                </v:rect>
                <v:rect id="_x0000_s1026" o:spid="_x0000_s1026" o:spt="1" style="position:absolute;left:1190625;top:704700;height:428625;width:4111625;v-text-anchor:middle;" filled="f" stroked="t" coordsize="21600,21600" o:gfxdata="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B63QCbUAAAABQEAAA8AAAAAAAAAAQAgAAAAOAAAAGRycy9kb3ducmV2&#10;LnhtbFBLAQIUABQAAAAIAIdO4kCt3piSXAIAAJoEAAAOAAAAAAAAAAEAIAAAADkBAABkcnMvZTJv&#10;RG9jLnhtbFBLBQYAAAAABgAGAFkBAAAHBgAAAAA=&#10;">
                  <v:fill on="f" focussize="0,0"/>
                  <v:stroke weight="1pt" color="#000000 [3213]" miterlimit="8" joinstyle="miter" dashstyle="dash"/>
                  <v:imagedata o:title=""/>
                  <o:lock v:ext="edit" aspectratio="f"/>
                </v:rect>
                <v:shape id="_x0000_s1026" o:spid="_x0000_s1026" o:spt="67" type="#_x0000_t67" style="position:absolute;left:533400;top:523759;height:861544;width:200025;v-text-anchor:middle;" filled="f" stroked="t" coordsize="21600,21600" o:gfxdata="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&#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CFcufNQAAAAFAQAADwAAAAAAAAABACAAAAA4AAAA&#10;ZHJzL2Rvd25yZXYueG1sUEsBAhQAFAAAAAgAh07iQJcHoC5nAgAAoQQAAA4AAAAAAAAAAQAgAAAA&#10;OQEAAGRycy9lMm9Eb2MueG1sUEsFBgAAAAAGAAYAWQEAABIGAAAAAA==&#10;" adj="19093,5400">
                  <v:fill on="f" focussize="0,0"/>
                  <v:stroke weight="1pt" color="#000000 [3213]" miterlimit="8" joinstyle="miter"/>
                  <v:imagedata o:title=""/>
                  <o:lock v:ext="edit" aspectratio="f"/>
                </v:shape>
                <v:shape id="_x0000_s1026" o:spid="_x0000_s1026" o:spt="67" type="#_x0000_t67" style="position:absolute;left:3105585;top:523759;height:180793;width:285315;v-text-anchor:middle;" filled="f" stroked="t" coordsize="21600,21600" o:gfxdata="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laEazNIAAAAFAQAADwAAAAAAAAABACAAAAA4AAAA&#10;ZHJzL2Rvd25yZXYueG1sUEsBAhQAFAAAAAgAh07iQDhrnsppAgAAogQAAA4AAAAAAAAAAQAgAAAA&#10;NwEAAGRycy9lMm9Eb2MueG1sUEsFBgAAAAAGAAYAWQEAABIGAAAAAA==&#10;" adj="10800,5400">
                  <v:fill on="f" focussize="0,0"/>
                  <v:stroke weight="1pt" color="#000000 [3213]" miterlimit="8" joinstyle="miter"/>
                  <v:imagedata o:title=""/>
                  <o:lock v:ext="edit" aspectratio="f"/>
                </v:shape>
                <v:shape id="_x0000_s1026" o:spid="_x0000_s1026" o:spt="67" type="#_x0000_t67" style="position:absolute;left:3123225;top:1161075;height:180340;width:285115;v-text-anchor:middle;" filled="f" stroked="t" coordsize="21600,21600" o:gfxdata="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WhGszSAAAABQEAAA8AAAAAAAAAAQAgAAAAOAAAAGRycy9kb3ducmV2LnhtbFBL&#10;AQIUABQAAAAIAIdO4kBjOvjnWAIAAHMEAAAOAAAAAAAAAAEAIAAAADcBAABkcnMvZTJvRG9jLnht&#10;bFBLBQYAAAAABgAGAFkBAAABBgAAAAA=&#10;" adj="10800,5400">
                  <v:fill on="f" focussize="0,0"/>
                  <v:stroke weight="1pt" color="#000000 [3213]" miterlimit="8" joinstyle="miter"/>
                  <v:imagedata o:title=""/>
                  <o:lock v:ext="edit" aspectratio="f"/>
                </v:shape>
                <v:shape id="_x0000_s1026" o:spid="_x0000_s1026" o:spt="202" type="#_x0000_t202" style="position:absolute;left:142874;top:2852420;height:285750;width:2133601;" filled="f" stroked="f" coordsize="21600,21600" o:gfxdata="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jwynxNYAAAAFAQAADwAAAAAAAAABACAAAAA4&#10;AAAAZHJzL2Rvd25yZXYueG1sUEsBAhQAFAAAAAgAh07iQHmyAPUvAgAAOQQAAA4AAAAAAAAAAQAg&#10;AAAAOwEAAGRycy9lMm9Eb2MueG1sUEsFBgAAAAAGAAYAWQEAANwFAAAAAA==&#10;">
                  <v:fill on="f" focussize="0,0"/>
                  <v:stroke on="f" weight="0.5pt"/>
                  <v:imagedata o:title=""/>
                  <o:lock v:ext="edit" aspectratio="f"/>
                  <v:textbox>
                    <w:txbxContent>
                      <w:p>
                        <w:pPr>
                          <w:jc w:val="center"/>
                          <w:rPr>
                            <w:sz w:val="24"/>
                          </w:rPr>
                        </w:pPr>
                        <w:r>
                          <w:rPr>
                            <w:rFonts w:hint="eastAsia"/>
                            <w:sz w:val="24"/>
                          </w:rPr>
                          <w:t>机关后勤</w:t>
                        </w:r>
                        <w:r>
                          <w:rPr>
                            <w:sz w:val="24"/>
                          </w:rPr>
                          <w:t>服务</w:t>
                        </w:r>
                        <w:r>
                          <w:rPr>
                            <w:rFonts w:hint="eastAsia"/>
                            <w:sz w:val="24"/>
                          </w:rPr>
                          <w:t>中心</w:t>
                        </w:r>
                        <w:r>
                          <w:rPr>
                            <w:sz w:val="24"/>
                          </w:rPr>
                          <w:t>标准体系</w:t>
                        </w:r>
                      </w:p>
                    </w:txbxContent>
                  </v:textbox>
                </v:shape>
                <w10:wrap type="none"/>
                <w10:anchorlock/>
              </v:group>
            </w:pict>
          </mc:Fallback>
        </mc:AlternateContent>
      </w:r>
    </w:p>
    <w:p>
      <w:pPr>
        <w:pStyle w:val="58"/>
      </w:pPr>
      <w:r>
        <w:rPr>
          <w:rFonts w:hint="eastAsia"/>
        </w:rPr>
        <w:t>虚线方框表示完整的企业标准体系。实线连线表示相关关系。</w:t>
      </w:r>
    </w:p>
    <w:p>
      <w:pPr>
        <w:pStyle w:val="130"/>
        <w:spacing w:before="156" w:after="156"/>
      </w:pPr>
      <w:r>
        <w:rPr>
          <w:rFonts w:hint="eastAsia"/>
        </w:rPr>
        <w:t>机关后勤服务中心标准体系结构图</w:t>
      </w:r>
    </w:p>
    <w:p>
      <w:pPr>
        <w:pStyle w:val="47"/>
        <w:spacing w:before="156" w:after="156"/>
      </w:pPr>
      <w:r>
        <w:rPr>
          <w:rFonts w:hint="eastAsia"/>
        </w:rPr>
        <w:t>体系结构说明</w:t>
      </w:r>
    </w:p>
    <w:p>
      <w:pPr>
        <w:pStyle w:val="25"/>
      </w:pPr>
      <w:r>
        <w:rPr>
          <w:rFonts w:hint="eastAsia"/>
        </w:rPr>
        <w:t>标准体系包括机关事务管理、机关物业服务、基础保障等三个标准分体系。标准体系反映服务、保障和管理等层面的标准化需求。</w:t>
      </w:r>
    </w:p>
    <w:p>
      <w:pPr>
        <w:pStyle w:val="43"/>
        <w:spacing w:before="156" w:after="156"/>
      </w:pPr>
      <w:bookmarkStart w:id="31" w:name="_Toc119490251"/>
      <w:r>
        <w:rPr>
          <w:rFonts w:hint="eastAsia"/>
        </w:rPr>
        <w:t>标准化方针目标</w:t>
      </w:r>
      <w:bookmarkEnd w:id="31"/>
    </w:p>
    <w:p>
      <w:pPr>
        <w:pStyle w:val="147"/>
      </w:pPr>
      <w:r>
        <w:rPr>
          <w:rFonts w:hint="eastAsia"/>
        </w:rPr>
        <w:t>按照需求分析情况，制定满足本组织愿景、使命、价值观、战略以及整体方针目标需要的标准化方针目标。</w:t>
      </w:r>
    </w:p>
    <w:p>
      <w:pPr>
        <w:pStyle w:val="147"/>
      </w:pPr>
      <w:r>
        <w:rPr>
          <w:rFonts w:hint="eastAsia"/>
        </w:rPr>
        <w:t>标准化方针是开展标准化工作的指导思想、决策和行动准则。标准化方针是确定标准化目标的依据。</w:t>
      </w:r>
    </w:p>
    <w:p>
      <w:pPr>
        <w:pStyle w:val="147"/>
      </w:pPr>
      <w:r>
        <w:rPr>
          <w:rFonts w:hint="eastAsia"/>
        </w:rPr>
        <w:t>标准化目标是一定时期内争取达到的标准化状态或期望获得的标准化成果。标准化目标宜具体、可测量、可实现、合理、有时效，能对标准化方针的内容进行阶段性分解和落实。</w:t>
      </w:r>
    </w:p>
    <w:p>
      <w:pPr>
        <w:pStyle w:val="147"/>
      </w:pPr>
      <w:r>
        <w:rPr>
          <w:rFonts w:hint="eastAsia"/>
        </w:rPr>
        <w:t>公司要实现体系健全、功能齐全、高效便捷、专业服务、管理科学、强化监督检查、用户满意的标准化目标，包括但不限于于标准覆盖率、标准制修订率、标准实施率、标准实施检查率、采标率、达标率、各项记录合格率、标准化专业人员数量、标准培训率等。</w:t>
      </w:r>
    </w:p>
    <w:p>
      <w:pPr>
        <w:pStyle w:val="43"/>
        <w:spacing w:before="156" w:after="156"/>
      </w:pPr>
      <w:bookmarkStart w:id="32" w:name="_Toc119490252"/>
      <w:r>
        <w:rPr>
          <w:rFonts w:hint="eastAsia"/>
        </w:rPr>
        <w:t>法律、法规及政策文件</w:t>
      </w:r>
      <w:bookmarkEnd w:id="32"/>
    </w:p>
    <w:p>
      <w:pPr>
        <w:pStyle w:val="147"/>
      </w:pPr>
      <w:r>
        <w:rPr>
          <w:rFonts w:hint="eastAsia"/>
        </w:rPr>
        <w:t>合规性分析是业务需求分析的基础，识别、分析、评价、维护和改进相关合规要求，并将全部要求作为标准体系或相关标准的制定依据。</w:t>
      </w:r>
    </w:p>
    <w:p>
      <w:pPr>
        <w:pStyle w:val="25"/>
      </w:pPr>
      <w:r>
        <w:rPr>
          <w:rFonts w:hint="eastAsia"/>
        </w:rPr>
        <w:t>合规要求需考虑的因素如下：</w:t>
      </w:r>
    </w:p>
    <w:p>
      <w:pPr>
        <w:pStyle w:val="25"/>
      </w:pPr>
      <w:r>
        <w:rPr>
          <w:rFonts w:hint="eastAsia"/>
        </w:rPr>
        <w:t>a) 法律、法规和强制性标准；</w:t>
      </w:r>
    </w:p>
    <w:p>
      <w:pPr>
        <w:pStyle w:val="25"/>
      </w:pPr>
      <w:r>
        <w:rPr>
          <w:rFonts w:hint="eastAsia"/>
        </w:rPr>
        <w:t>b) 许可、执照和其他形式的授权；</w:t>
      </w:r>
    </w:p>
    <w:p>
      <w:pPr>
        <w:pStyle w:val="25"/>
      </w:pPr>
      <w:r>
        <w:rPr>
          <w:rFonts w:hint="eastAsia"/>
        </w:rPr>
        <w:t>c) 监管机构发布的命令、条例或指南；</w:t>
      </w:r>
    </w:p>
    <w:p>
      <w:pPr>
        <w:pStyle w:val="25"/>
      </w:pPr>
      <w:r>
        <w:rPr>
          <w:rFonts w:hint="eastAsia"/>
        </w:rPr>
        <w:t>d) 法院判决或行政决定；</w:t>
      </w:r>
    </w:p>
    <w:p>
      <w:pPr>
        <w:pStyle w:val="25"/>
      </w:pPr>
      <w:r>
        <w:rPr>
          <w:rFonts w:hint="eastAsia"/>
        </w:rPr>
        <w:t>e) 条约、惯例和协议等。</w:t>
      </w:r>
    </w:p>
    <w:p>
      <w:pPr>
        <w:pStyle w:val="147"/>
      </w:pPr>
      <w:r>
        <w:rPr>
          <w:rFonts w:hint="eastAsia"/>
        </w:rPr>
        <w:t>附录A列出当前与业务相关的国家法律、法规、规章和政策等文件清单。</w:t>
      </w:r>
    </w:p>
    <w:p>
      <w:pPr>
        <w:pStyle w:val="43"/>
        <w:spacing w:before="156" w:after="156"/>
      </w:pPr>
      <w:bookmarkStart w:id="33" w:name="_Toc119490253"/>
      <w:r>
        <w:rPr>
          <w:rFonts w:hint="eastAsia"/>
        </w:rPr>
        <w:t>指导标准</w:t>
      </w:r>
      <w:bookmarkEnd w:id="33"/>
    </w:p>
    <w:p>
      <w:pPr>
        <w:pStyle w:val="147"/>
      </w:pPr>
      <w:r>
        <w:rPr>
          <w:rFonts w:hint="eastAsia"/>
        </w:rPr>
        <w:t>指导标准是单位不直接执行，需将其全部或部分转化为标准体系中的标准，对标准体系有指导作用的标准。附录B列出当前与标准体系相关的指导标准清单。</w:t>
      </w:r>
    </w:p>
    <w:p>
      <w:pPr>
        <w:pStyle w:val="147"/>
      </w:pPr>
      <w:r>
        <w:rPr>
          <w:rFonts w:hint="eastAsia"/>
        </w:rPr>
        <w:t>明确记录指导标准查新渠道，明确各类标准查新周期，按时进行检索查新。发现有新版本时，应及时进行获取，并组织评审。</w:t>
      </w:r>
    </w:p>
    <w:p>
      <w:pPr>
        <w:pStyle w:val="43"/>
        <w:spacing w:before="156" w:after="156"/>
      </w:pPr>
      <w:bookmarkStart w:id="34" w:name="_Toc119490254"/>
      <w:r>
        <w:rPr>
          <w:rFonts w:hint="eastAsia"/>
        </w:rPr>
        <w:t>机关事务管理标准分体系</w:t>
      </w:r>
      <w:bookmarkEnd w:id="34"/>
    </w:p>
    <w:p>
      <w:pPr>
        <w:pStyle w:val="47"/>
        <w:spacing w:before="156" w:after="156"/>
      </w:pPr>
      <w:r>
        <w:rPr>
          <w:rFonts w:hint="eastAsia"/>
        </w:rPr>
        <w:t>体系结构图</w:t>
      </w:r>
    </w:p>
    <w:p>
      <w:pPr>
        <w:pStyle w:val="25"/>
      </w:pPr>
      <w:r>
        <w:rPr>
          <w:rFonts w:hint="eastAsia"/>
        </w:rPr>
        <w:t>机关事务管理标准分体系包括办公用房管理标准、财务资产管理标准、公务用车管理标准、公共机构节能标准等子体系。机关事务管理标准体系结构图见图3。</w:t>
      </w:r>
    </w:p>
    <w:p>
      <w:pPr>
        <w:pStyle w:val="25"/>
        <w:ind w:firstLine="560"/>
        <w:jc w:val="center"/>
      </w:pPr>
      <w:r>
        <w:rPr>
          <w:rFonts w:asciiTheme="minorEastAsia" w:hAnsiTheme="minorEastAsia" w:eastAsiaTheme="minorEastAsia"/>
          <w:sz w:val="28"/>
          <w:szCs w:val="28"/>
        </w:rPr>
        <mc:AlternateContent>
          <mc:Choice Requires="wpc">
            <w:drawing>
              <wp:inline distT="0" distB="0" distL="0" distR="0">
                <wp:extent cx="2600325" cy="3105150"/>
                <wp:effectExtent l="0" t="0" r="0" b="0"/>
                <wp:docPr id="100" name="画布 100"/>
                <wp:cNvGraphicFramePr/>
                <a:graphic xmlns:a="http://schemas.openxmlformats.org/drawingml/2006/main">
                  <a:graphicData uri="http://schemas.microsoft.com/office/word/2010/wordprocessingCanvas">
                    <wpc:wpc>
                      <wpc:bg>
                        <a:noFill/>
                      </wpc:bg>
                      <wpc:whole/>
                      <wps:wsp>
                        <wps:cNvPr id="89" name="Rectangle 45"/>
                        <wps:cNvSpPr>
                          <a:spLocks noChangeArrowheads="true"/>
                        </wps:cNvSpPr>
                        <wps:spPr bwMode="auto">
                          <a:xfrm>
                            <a:off x="259716" y="104775"/>
                            <a:ext cx="2064385" cy="27622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机关事务</w:t>
                              </w:r>
                              <w:r>
                                <w:rPr>
                                  <w:rFonts w:ascii="宋体" w:hAnsi="宋体"/>
                                  <w:sz w:val="24"/>
                                </w:rPr>
                                <w:t>管理标准分体系</w:t>
                              </w:r>
                            </w:p>
                          </w:txbxContent>
                        </wps:txbx>
                        <wps:bodyPr rot="0" vert="horz" wrap="square" lIns="36000" tIns="36000" rIns="36000" bIns="36000" anchor="t" anchorCtr="false" upright="true">
                          <a:noAutofit/>
                        </wps:bodyPr>
                      </wps:wsp>
                      <wps:wsp>
                        <wps:cNvPr id="90" name="Rectangle 46"/>
                        <wps:cNvSpPr>
                          <a:spLocks noChangeArrowheads="true"/>
                        </wps:cNvSpPr>
                        <wps:spPr bwMode="auto">
                          <a:xfrm>
                            <a:off x="127636" y="628649"/>
                            <a:ext cx="431800" cy="2438401"/>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YF</w:t>
                              </w:r>
                            </w:p>
                            <w:p>
                              <w:pPr>
                                <w:spacing w:line="280" w:lineRule="exact"/>
                                <w:jc w:val="center"/>
                              </w:pPr>
                              <w:r>
                                <w:rPr>
                                  <w:rFonts w:hint="eastAsia" w:ascii="宋体" w:hAnsi="宋体"/>
                                  <w:sz w:val="24"/>
                                </w:rPr>
                                <w:t>办公用房管理标准子体系</w:t>
                              </w:r>
                            </w:p>
                          </w:txbxContent>
                        </wps:txbx>
                        <wps:bodyPr rot="0" vert="horz" wrap="square" lIns="72000" tIns="72000" rIns="72000" bIns="36000" anchor="t" anchorCtr="false" upright="true">
                          <a:noAutofit/>
                        </wps:bodyPr>
                      </wps:wsp>
                      <wps:wsp>
                        <wps:cNvPr id="91" name="Rectangle 47"/>
                        <wps:cNvSpPr>
                          <a:spLocks noChangeArrowheads="true"/>
                        </wps:cNvSpPr>
                        <wps:spPr bwMode="auto">
                          <a:xfrm>
                            <a:off x="776606" y="628651"/>
                            <a:ext cx="431800" cy="2438401"/>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ZC</w:t>
                              </w:r>
                            </w:p>
                            <w:p>
                              <w:pPr>
                                <w:spacing w:line="280" w:lineRule="exact"/>
                                <w:jc w:val="center"/>
                                <w:rPr>
                                  <w:rFonts w:ascii="宋体" w:hAnsi="宋体"/>
                                  <w:sz w:val="24"/>
                                </w:rPr>
                              </w:pPr>
                              <w:r>
                                <w:rPr>
                                  <w:rFonts w:hint="eastAsia" w:ascii="宋体" w:hAnsi="宋体"/>
                                  <w:sz w:val="24"/>
                                </w:rPr>
                                <w:t>财务资产</w:t>
                              </w:r>
                              <w:r>
                                <w:rPr>
                                  <w:rFonts w:ascii="宋体" w:hAnsi="宋体"/>
                                  <w:sz w:val="24"/>
                                </w:rPr>
                                <w:t>管理</w:t>
                              </w:r>
                              <w:r>
                                <w:rPr>
                                  <w:rFonts w:hint="eastAsia" w:ascii="宋体" w:hAnsi="宋体"/>
                                  <w:sz w:val="24"/>
                                </w:rPr>
                                <w:t>标准子体系</w:t>
                              </w:r>
                            </w:p>
                          </w:txbxContent>
                        </wps:txbx>
                        <wps:bodyPr rot="0" vert="horz" wrap="square" lIns="72000" tIns="72000" rIns="72000" bIns="36000" anchor="t" anchorCtr="false" upright="true">
                          <a:noAutofit/>
                        </wps:bodyPr>
                      </wps:wsp>
                      <wps:wsp>
                        <wps:cNvPr id="92" name="Rectangle 48"/>
                        <wps:cNvSpPr>
                          <a:spLocks noChangeArrowheads="true"/>
                        </wps:cNvSpPr>
                        <wps:spPr bwMode="auto">
                          <a:xfrm>
                            <a:off x="1416051" y="628649"/>
                            <a:ext cx="431800" cy="2438401"/>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YC</w:t>
                              </w:r>
                            </w:p>
                            <w:p>
                              <w:pPr>
                                <w:spacing w:line="280" w:lineRule="exact"/>
                                <w:jc w:val="center"/>
                                <w:rPr>
                                  <w:rFonts w:ascii="宋体" w:hAnsi="宋体"/>
                                  <w:sz w:val="24"/>
                                </w:rPr>
                              </w:pPr>
                              <w:r>
                                <w:rPr>
                                  <w:rFonts w:hint="eastAsia" w:ascii="宋体" w:hAnsi="宋体"/>
                                  <w:sz w:val="24"/>
                                </w:rPr>
                                <w:t>公务用车管理标准子体系</w:t>
                              </w:r>
                            </w:p>
                          </w:txbxContent>
                        </wps:txbx>
                        <wps:bodyPr rot="0" vert="horz" wrap="square" lIns="72000" tIns="72000" rIns="72000" bIns="36000" anchor="t" anchorCtr="false" upright="true">
                          <a:noAutofit/>
                        </wps:bodyPr>
                      </wps:wsp>
                      <wps:wsp>
                        <wps:cNvPr id="93" name="Rectangle 49"/>
                        <wps:cNvSpPr>
                          <a:spLocks noChangeArrowheads="true"/>
                        </wps:cNvSpPr>
                        <wps:spPr bwMode="auto">
                          <a:xfrm>
                            <a:off x="2065021" y="628649"/>
                            <a:ext cx="431800" cy="2438401"/>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JN</w:t>
                              </w:r>
                            </w:p>
                            <w:p>
                              <w:pPr>
                                <w:spacing w:line="280" w:lineRule="exact"/>
                                <w:jc w:val="center"/>
                                <w:rPr>
                                  <w:rFonts w:ascii="宋体" w:hAnsi="宋体"/>
                                  <w:sz w:val="24"/>
                                </w:rPr>
                              </w:pPr>
                              <w:r>
                                <w:rPr>
                                  <w:rFonts w:hint="eastAsia" w:ascii="宋体" w:hAnsi="宋体"/>
                                  <w:sz w:val="24"/>
                                </w:rPr>
                                <w:t>公共机构</w:t>
                              </w:r>
                              <w:r>
                                <w:rPr>
                                  <w:rFonts w:ascii="宋体" w:hAnsi="宋体"/>
                                  <w:sz w:val="24"/>
                                </w:rPr>
                                <w:t>节能</w:t>
                              </w:r>
                              <w:r>
                                <w:rPr>
                                  <w:rFonts w:hint="eastAsia" w:ascii="宋体" w:hAnsi="宋体"/>
                                  <w:sz w:val="24"/>
                                </w:rPr>
                                <w:t>标准子体系</w:t>
                              </w:r>
                            </w:p>
                          </w:txbxContent>
                        </wps:txbx>
                        <wps:bodyPr rot="0" vert="horz" wrap="square" lIns="72000" tIns="72000" rIns="72000" bIns="36000" anchor="t" anchorCtr="false" upright="true">
                          <a:noAutofit/>
                        </wps:bodyPr>
                      </wps:wsp>
                      <wps:wsp>
                        <wps:cNvPr id="95" name="AutoShape 154"/>
                        <wps:cNvCnPr>
                          <a:cxnSpLocks noChangeShapeType="true"/>
                          <a:stCxn id="89" idx="2"/>
                          <a:endCxn id="91" idx="0"/>
                        </wps:cNvCnPr>
                        <wps:spPr bwMode="auto">
                          <a:xfrm rot="5400000">
                            <a:off x="1018383" y="355124"/>
                            <a:ext cx="247651" cy="299403"/>
                          </a:xfrm>
                          <a:prstGeom prst="bentConnector3">
                            <a:avLst>
                              <a:gd name="adj1" fmla="val 50000"/>
                            </a:avLst>
                          </a:prstGeom>
                          <a:noFill/>
                          <a:ln w="9525">
                            <a:solidFill>
                              <a:srgbClr val="000000"/>
                            </a:solidFill>
                            <a:miter lim="800000"/>
                            <a:headEnd type="none" w="med" len="med"/>
                            <a:tailEnd type="none" w="med" len="med"/>
                          </a:ln>
                        </wps:spPr>
                        <wps:bodyPr/>
                      </wps:wsp>
                      <wps:wsp>
                        <wps:cNvPr id="96" name="AutoShape 155"/>
                        <wps:cNvCnPr>
                          <a:cxnSpLocks noChangeShapeType="true"/>
                          <a:stCxn id="89" idx="2"/>
                          <a:endCxn id="90" idx="0"/>
                        </wps:cNvCnPr>
                        <wps:spPr bwMode="auto">
                          <a:xfrm rot="5400000">
                            <a:off x="693899" y="30638"/>
                            <a:ext cx="247649" cy="948373"/>
                          </a:xfrm>
                          <a:prstGeom prst="bentConnector3">
                            <a:avLst>
                              <a:gd name="adj1" fmla="val 50000"/>
                            </a:avLst>
                          </a:prstGeom>
                          <a:noFill/>
                          <a:ln w="9525">
                            <a:solidFill>
                              <a:srgbClr val="000000"/>
                            </a:solidFill>
                            <a:miter lim="800000"/>
                            <a:headEnd type="none" w="med" len="med"/>
                            <a:tailEnd type="none" w="med" len="med"/>
                          </a:ln>
                        </wps:spPr>
                        <wps:bodyPr/>
                      </wps:wsp>
                      <wps:wsp>
                        <wps:cNvPr id="97" name="AutoShape 156"/>
                        <wps:cNvCnPr>
                          <a:cxnSpLocks noChangeShapeType="true"/>
                          <a:stCxn id="89" idx="2"/>
                          <a:endCxn id="92" idx="0"/>
                        </wps:cNvCnPr>
                        <wps:spPr bwMode="auto">
                          <a:xfrm rot="16200000" flipH="true">
                            <a:off x="1338106" y="334803"/>
                            <a:ext cx="247649" cy="340042"/>
                          </a:xfrm>
                          <a:prstGeom prst="bentConnector3">
                            <a:avLst>
                              <a:gd name="adj1" fmla="val 50000"/>
                            </a:avLst>
                          </a:prstGeom>
                          <a:noFill/>
                          <a:ln w="9525">
                            <a:solidFill>
                              <a:srgbClr val="000000"/>
                            </a:solidFill>
                            <a:miter lim="800000"/>
                            <a:headEnd type="none" w="med" len="med"/>
                            <a:tailEnd type="none" w="med" len="med"/>
                          </a:ln>
                        </wps:spPr>
                        <wps:bodyPr/>
                      </wps:wsp>
                      <wps:wsp>
                        <wps:cNvPr id="98" name="AutoShape 157"/>
                        <wps:cNvCnPr>
                          <a:cxnSpLocks noChangeShapeType="true"/>
                          <a:stCxn id="89" idx="2"/>
                          <a:endCxn id="93" idx="0"/>
                        </wps:cNvCnPr>
                        <wps:spPr bwMode="auto">
                          <a:xfrm rot="16200000" flipH="true">
                            <a:off x="1662591" y="10318"/>
                            <a:ext cx="247649" cy="989012"/>
                          </a:xfrm>
                          <a:prstGeom prst="bentConnector3">
                            <a:avLst>
                              <a:gd name="adj1" fmla="val 50000"/>
                            </a:avLst>
                          </a:prstGeom>
                          <a:noFill/>
                          <a:ln w="9525">
                            <a:solidFill>
                              <a:srgbClr val="000000"/>
                            </a:solidFill>
                            <a:miter lim="800000"/>
                            <a:headEnd type="none" w="med" len="med"/>
                            <a:tailEnd type="none" w="med" len="med"/>
                          </a:ln>
                        </wps:spPr>
                        <wps:bodyPr/>
                      </wps:wsp>
                    </wpc:wpc>
                  </a:graphicData>
                </a:graphic>
              </wp:inline>
            </w:drawing>
          </mc:Choice>
          <mc:Fallback>
            <w:pict>
              <v:group id="_x0000_s1026" o:spid="_x0000_s1026" o:spt="203" style="height:244.5pt;width:204.75pt;" coordsize="2600325,3105150" editas="canvas" o:gfxdata="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WAAAAZHJz&#10;L1BLAQIUABQAAAAIAIdO4kC0Gxpp1wAAAAUBAAAPAAAAAAAAAAEAIAAAADgAAABkcnMvZG93bnJl&#10;di54bWxQSwECFAAUAAAACACHTuJAt8zQ480EAABhHAAADgAAAAAAAAABACAAAAA8AQAAZHJzL2Uy&#10;b0RvYy54bWxQSwUGAAAAAAYABgBZAQAAewgAAAAA&#10;">
                <o:lock v:ext="edit" aspectratio="f"/>
                <v:shape id="_x0000_s1026" o:spid="_x0000_s1026" style="position:absolute;left:0;top:0;height:3105150;width:2600325;" filled="f" stroked="f" coordsize="21600,21600" o:gfxdata="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">
                  <v:fill on="f" focussize="0,0"/>
                  <v:stroke on="f"/>
                  <v:imagedata o:title=""/>
                  <o:lock v:ext="edit" aspectratio="f"/>
                </v:shape>
                <v:rect id="Rectangle 45" o:spid="_x0000_s1026" o:spt="1" style="position:absolute;left:259716;top:104775;height:276225;width:2064385;" fillcolor="#FFFFFF" filled="t" stroked="t" coordsize="21600,21600" o:gfxdata="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3DRt21QAAAAUBAAAPAAAAAAAAAAEAIAAAADgAAABkcnMvZG93bnJldi54bWxQ&#10;SwECFAAUAAAACACHTuJAQP6ASx0CAABFBAAADgAAAAAAAAABACAAAAA6AQAAZHJzL2Uyb0RvYy54&#10;bWxQSwUGAAAAAAYABgBZAQAAyQU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机关事务</w:t>
                        </w:r>
                        <w:r>
                          <w:rPr>
                            <w:rFonts w:ascii="宋体" w:hAnsi="宋体"/>
                            <w:sz w:val="24"/>
                          </w:rPr>
                          <w:t>管理标准分体系</w:t>
                        </w:r>
                      </w:p>
                    </w:txbxContent>
                  </v:textbox>
                </v:rect>
                <v:rect id="Rectangle 46" o:spid="_x0000_s1026" o:spt="1" style="position:absolute;left:127636;top:628649;height:2438401;width:431800;" fillcolor="#FFFFFF" filled="t" stroked="t" coordsize="21600,21600" o:gfxdata="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ytLqC1wAAAAUBAAAPAAAAAAAAAAEAIAAAADgAAABkcnMvZG93bnJldi54bWxQSwECFAAUAAAA&#10;CACHTuJAHkdLrUsCAACNBAAADgAAAAAAAAABACAAAAA8AQAAZHJzL2Uyb0RvYy54bWxQSwUGAAAA&#10;AAYABgBZAQAA+QU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YF</w:t>
                        </w:r>
                      </w:p>
                      <w:p>
                        <w:pPr>
                          <w:spacing w:line="280" w:lineRule="exact"/>
                          <w:jc w:val="center"/>
                        </w:pPr>
                        <w:r>
                          <w:rPr>
                            <w:rFonts w:hint="eastAsia" w:ascii="宋体" w:hAnsi="宋体"/>
                            <w:sz w:val="24"/>
                          </w:rPr>
                          <w:t>办公用房管理标准子体系</w:t>
                        </w:r>
                      </w:p>
                    </w:txbxContent>
                  </v:textbox>
                </v:rect>
                <v:rect id="Rectangle 47" o:spid="_x0000_s1026" o:spt="1" style="position:absolute;left:776606;top:628651;height:2438401;width:431800;" fillcolor="#FFFFFF" filled="t" stroked="t" coordsize="21600,21600" o:gfxdata="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8rS6gtcAAAAFAQAADwAAAAAAAAABACAAAAA4AAAAZHJzL2Rvd25yZXYueG1sUEsBAhQAFAAA&#10;AAgAh07iQHy8vfVMAgAAjQQAAA4AAAAAAAAAAQAgAAAAPAEAAGRycy9lMm9Eb2MueG1sUEsFBgAA&#10;AAAGAAYAWQEAAPoFA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ZC</w:t>
                        </w:r>
                      </w:p>
                      <w:p>
                        <w:pPr>
                          <w:spacing w:line="280" w:lineRule="exact"/>
                          <w:jc w:val="center"/>
                          <w:rPr>
                            <w:rFonts w:ascii="宋体" w:hAnsi="宋体"/>
                            <w:sz w:val="24"/>
                          </w:rPr>
                        </w:pPr>
                        <w:r>
                          <w:rPr>
                            <w:rFonts w:hint="eastAsia" w:ascii="宋体" w:hAnsi="宋体"/>
                            <w:sz w:val="24"/>
                          </w:rPr>
                          <w:t>财务资产</w:t>
                        </w:r>
                        <w:r>
                          <w:rPr>
                            <w:rFonts w:ascii="宋体" w:hAnsi="宋体"/>
                            <w:sz w:val="24"/>
                          </w:rPr>
                          <w:t>管理</w:t>
                        </w:r>
                        <w:r>
                          <w:rPr>
                            <w:rFonts w:hint="eastAsia" w:ascii="宋体" w:hAnsi="宋体"/>
                            <w:sz w:val="24"/>
                          </w:rPr>
                          <w:t>标准子体系</w:t>
                        </w:r>
                      </w:p>
                    </w:txbxContent>
                  </v:textbox>
                </v:rect>
                <v:rect id="Rectangle 48" o:spid="_x0000_s1026" o:spt="1" style="position:absolute;left:1416051;top:628649;height:2438401;width:431800;" fillcolor="#FFFFFF" filled="t" stroked="t" coordsize="21600,21600" o:gfxdata="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ytLqC1wAAAAUBAAAPAAAAAAAAAAEAIAAAADgAAABkcnMvZG93bnJldi54bWxQSwECFAAUAAAA&#10;CACHTuJAysrghEsCAACOBAAADgAAAAAAAAABACAAAAA8AQAAZHJzL2Uyb0RvYy54bWxQSwUGAAAA&#10;AAYABgBZAQAA+QU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YC</w:t>
                        </w:r>
                      </w:p>
                      <w:p>
                        <w:pPr>
                          <w:spacing w:line="280" w:lineRule="exact"/>
                          <w:jc w:val="center"/>
                          <w:rPr>
                            <w:rFonts w:ascii="宋体" w:hAnsi="宋体"/>
                            <w:sz w:val="24"/>
                          </w:rPr>
                        </w:pPr>
                        <w:r>
                          <w:rPr>
                            <w:rFonts w:hint="eastAsia" w:ascii="宋体" w:hAnsi="宋体"/>
                            <w:sz w:val="24"/>
                          </w:rPr>
                          <w:t>公务用车管理标准子体系</w:t>
                        </w:r>
                      </w:p>
                    </w:txbxContent>
                  </v:textbox>
                </v:rect>
                <v:rect id="Rectangle 49" o:spid="_x0000_s1026" o:spt="1" style="position:absolute;left:2065021;top:628649;height:2438401;width:431800;" fillcolor="#FFFFFF" filled="t" stroked="t" coordsize="21600,21600" o:gfxdata="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8rS6gtcAAAAFAQAADwAAAAAAAAABACAAAAA4AAAAZHJzL2Rvd25yZXYueG1sUEsBAhQAFAAA&#10;AAgAh07iQMl2nYxMAgAAjgQAAA4AAAAAAAAAAQAgAAAAPAEAAGRycy9lMm9Eb2MueG1sUEsFBgAA&#10;AAAGAAYAWQEAAPoFA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JN</w:t>
                        </w:r>
                      </w:p>
                      <w:p>
                        <w:pPr>
                          <w:spacing w:line="280" w:lineRule="exact"/>
                          <w:jc w:val="center"/>
                          <w:rPr>
                            <w:rFonts w:ascii="宋体" w:hAnsi="宋体"/>
                            <w:sz w:val="24"/>
                          </w:rPr>
                        </w:pPr>
                        <w:r>
                          <w:rPr>
                            <w:rFonts w:hint="eastAsia" w:ascii="宋体" w:hAnsi="宋体"/>
                            <w:sz w:val="24"/>
                          </w:rPr>
                          <w:t>公共机构</w:t>
                        </w:r>
                        <w:r>
                          <w:rPr>
                            <w:rFonts w:ascii="宋体" w:hAnsi="宋体"/>
                            <w:sz w:val="24"/>
                          </w:rPr>
                          <w:t>节能</w:t>
                        </w:r>
                        <w:r>
                          <w:rPr>
                            <w:rFonts w:hint="eastAsia" w:ascii="宋体" w:hAnsi="宋体"/>
                            <w:sz w:val="24"/>
                          </w:rPr>
                          <w:t>标准子体系</w:t>
                        </w:r>
                      </w:p>
                    </w:txbxContent>
                  </v:textbox>
                </v:rect>
                <v:shape id="AutoShape 154" o:spid="_x0000_s1026" o:spt="34" type="#_x0000_t34" style="position:absolute;left:1018383;top:355124;height:299403;width:247651;rotation:5898240f;" filled="f" stroked="t" coordsize="21600,21600" o:gfxdata="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tIUEDWAAAABQEAAA8AAAAAAAAAAQAgAAAAOAAAAGRycy9k&#10;b3ducmV2LnhtbFBLAQIUABQAAAAIAIdO4kAxnIrsJwIAAEYEAAAOAAAAAAAAAAEAIAAAADsBAABk&#10;cnMvZTJvRG9jLnhtbFBLBQYAAAAABgAGAFkBAADUBQAAAAA=&#10;" adj="10800">
                  <v:fill on="f" focussize="0,0"/>
                  <v:stroke color="#000000" miterlimit="8" joinstyle="miter"/>
                  <v:imagedata o:title=""/>
                  <o:lock v:ext="edit" aspectratio="f"/>
                </v:shape>
                <v:shape id="AutoShape 155" o:spid="_x0000_s1026" o:spt="34" type="#_x0000_t34" style="position:absolute;left:693899;top:30638;height:948373;width:247649;rotation:5898240f;" filled="f" stroked="t" coordsize="21600,21600" o:gfxdata="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7SFBA1gAAAAUBAAAPAAAAAAAAAAEAIAAAADgAAABkcnMvZG93&#10;bnJldi54bWxQSwECFAAUAAAACACHTuJA5fY5ZiUCAABEBAAADgAAAAAAAAABACAAAAA7AQAAZHJz&#10;L2Uyb0RvYy54bWxQSwUGAAAAAAYABgBZAQAA0gUAAAAA&#10;" adj="10800">
                  <v:fill on="f" focussize="0,0"/>
                  <v:stroke color="#000000" miterlimit="8" joinstyle="miter"/>
                  <v:imagedata o:title=""/>
                  <o:lock v:ext="edit" aspectratio="f"/>
                </v:shape>
                <v:shape id="AutoShape 156" o:spid="_x0000_s1026" o:spt="34" type="#_x0000_t34" style="position:absolute;left:1338106;top:334803;flip:x;height:340042;width:247649;rotation:5898240f;" filled="f" stroked="t" coordsize="21600,21600" o:gfxdata="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Oxx3e0wAAAAUBAAAPAAAAAAAAAAEAIAAAADgA&#10;AABkcnMvZG93bnJldi54bWxQSwECFAAUAAAACACHTuJAbVoSMjECAABUBAAADgAAAAAAAAABACAA&#10;AAA4AQAAZHJzL2Uyb0RvYy54bWxQSwUGAAAAAAYABgBZAQAA2wUAAAAA&#10;" adj="10800">
                  <v:fill on="f" focussize="0,0"/>
                  <v:stroke color="#000000" miterlimit="8" joinstyle="miter"/>
                  <v:imagedata o:title=""/>
                  <o:lock v:ext="edit" aspectratio="f"/>
                </v:shape>
                <v:shape id="AutoShape 157" o:spid="_x0000_s1026" o:spt="34" type="#_x0000_t34" style="position:absolute;left:1662591;top:10318;flip:x;height:989012;width:247649;rotation:5898240f;" filled="f" stroked="t" coordsize="21600,21600" o:gfxdata="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M7HHd7TAAAABQEAAA8AAAAAAAAAAQAgAAAAOAAA&#10;AGRycy9kb3ducmV2LnhtbFBLAQIUABQAAAAIAIdO4kB7/fpbMAIAAFMEAAAOAAAAAAAAAAEAIAAA&#10;ADgBAABkcnMvZTJvRG9jLnhtbFBLBQYAAAAABgAGAFkBAADaBQAAAAA=&#10;" adj="10800">
                  <v:fill on="f" focussize="0,0"/>
                  <v:stroke color="#000000" miterlimit="8" joinstyle="miter"/>
                  <v:imagedata o:title=""/>
                  <o:lock v:ext="edit" aspectratio="f"/>
                </v:shape>
                <w10:wrap type="none"/>
                <w10:anchorlock/>
              </v:group>
            </w:pict>
          </mc:Fallback>
        </mc:AlternateContent>
      </w:r>
    </w:p>
    <w:p>
      <w:pPr>
        <w:pStyle w:val="130"/>
        <w:spacing w:before="156" w:after="156"/>
      </w:pPr>
      <w:r>
        <w:rPr>
          <w:rFonts w:hint="eastAsia"/>
        </w:rPr>
        <w:t>机关事务管理标准分体系结构图</w:t>
      </w:r>
    </w:p>
    <w:p>
      <w:pPr>
        <w:pStyle w:val="47"/>
        <w:spacing w:before="156" w:after="156"/>
      </w:pPr>
      <w:r>
        <w:t>办公用房管理</w:t>
      </w:r>
      <w:r>
        <w:rPr>
          <w:rFonts w:hint="eastAsia"/>
        </w:rPr>
        <w:t>标准子体系</w:t>
      </w:r>
      <w:r>
        <w:t>（YF）</w:t>
      </w:r>
    </w:p>
    <w:p>
      <w:pPr>
        <w:pStyle w:val="25"/>
      </w:pPr>
      <w:r>
        <w:rPr>
          <w:rFonts w:hint="eastAsia"/>
        </w:rPr>
        <w:t>应收集、制定房产土地管理相关标准，包括但不限于：</w:t>
      </w:r>
    </w:p>
    <w:p>
      <w:pPr>
        <w:pStyle w:val="60"/>
        <w:numPr>
          <w:ilvl w:val="0"/>
          <w:numId w:val="20"/>
        </w:numPr>
      </w:pPr>
      <w:r>
        <w:rPr>
          <w:rFonts w:hint="eastAsia"/>
        </w:rPr>
        <w:t>办公用房管理标准，包括办公室用房、服务用房、设备用房、附属用房和技术业务用房等的面积配置标准、维修改造标准，以及权属登记、调配管理、维修改造、规范使用的工作流程等；</w:t>
      </w:r>
    </w:p>
    <w:p>
      <w:pPr>
        <w:pStyle w:val="60"/>
      </w:pPr>
      <w:r>
        <w:rPr>
          <w:rFonts w:hint="eastAsia"/>
        </w:rPr>
        <w:t>经营用房管理标准，包括权属登记、收益上缴标准等；</w:t>
      </w:r>
    </w:p>
    <w:p>
      <w:pPr>
        <w:pStyle w:val="60"/>
      </w:pPr>
      <w:r>
        <w:rPr>
          <w:rFonts w:hint="eastAsia"/>
        </w:rPr>
        <w:t>周转住房管理标准，包括周转房筹集、装修、调配、租金、修缮、腾退的标准以及相关工作流程等；</w:t>
      </w:r>
    </w:p>
    <w:p>
      <w:pPr>
        <w:pStyle w:val="60"/>
      </w:pPr>
      <w:r>
        <w:rPr>
          <w:rFonts w:hint="eastAsia"/>
        </w:rPr>
        <w:t>土地管理标准，包括土地使用条件、审批手续和土地统一管理工作规范等。</w:t>
      </w:r>
    </w:p>
    <w:p>
      <w:pPr>
        <w:pStyle w:val="47"/>
        <w:spacing w:before="156" w:after="156"/>
      </w:pPr>
      <w:r>
        <w:t>财务资产管理</w:t>
      </w:r>
      <w:r>
        <w:rPr>
          <w:rFonts w:hint="eastAsia"/>
        </w:rPr>
        <w:t>标准子体系</w:t>
      </w:r>
      <w:r>
        <w:t>（</w:t>
      </w:r>
      <w:r>
        <w:rPr>
          <w:rFonts w:hint="eastAsia"/>
        </w:rPr>
        <w:t>Z</w:t>
      </w:r>
      <w:r>
        <w:t>C）</w:t>
      </w:r>
    </w:p>
    <w:p>
      <w:pPr>
        <w:pStyle w:val="25"/>
      </w:pPr>
      <w:r>
        <w:rPr>
          <w:rFonts w:hint="eastAsia"/>
        </w:rPr>
        <w:t>宜收集、制定国有资产的配置、使用、处置、统计、评价与信息化管理标准，一般包括但不限于：</w:t>
      </w:r>
    </w:p>
    <w:p>
      <w:pPr>
        <w:pStyle w:val="60"/>
        <w:numPr>
          <w:ilvl w:val="0"/>
          <w:numId w:val="21"/>
        </w:numPr>
      </w:pPr>
      <w:r>
        <w:rPr>
          <w:rFonts w:hint="eastAsia"/>
        </w:rPr>
        <w:t>通用资产配置管理标准，包括办公设备设施与家具配置标准；</w:t>
      </w:r>
    </w:p>
    <w:p>
      <w:pPr>
        <w:pStyle w:val="60"/>
      </w:pPr>
      <w:r>
        <w:rPr>
          <w:rFonts w:hint="eastAsia"/>
        </w:rPr>
        <w:t>资产使用管理标准，包括固定资产的登记、入库、领用、使用维护标准和非办公用房出租管理标准；</w:t>
      </w:r>
    </w:p>
    <w:p>
      <w:pPr>
        <w:pStyle w:val="60"/>
      </w:pPr>
      <w:r>
        <w:rPr>
          <w:rFonts w:hint="eastAsia"/>
        </w:rPr>
        <w:t>国有资产处置管理标准，包括处置管理范围、申报、审批具体组织等标准；</w:t>
      </w:r>
    </w:p>
    <w:p>
      <w:pPr>
        <w:pStyle w:val="60"/>
      </w:pPr>
      <w:r>
        <w:rPr>
          <w:rFonts w:hint="eastAsia"/>
        </w:rPr>
        <w:t>国有资产统计标准，包括国有资产的统计报告编制、统计审核等标准；</w:t>
      </w:r>
    </w:p>
    <w:p>
      <w:pPr>
        <w:pStyle w:val="60"/>
      </w:pPr>
      <w:r>
        <w:rPr>
          <w:rFonts w:hint="eastAsia"/>
        </w:rPr>
        <w:t>国有资产评价标准，包括评价原则、评价条件、评价程序、评价方法等标准；</w:t>
      </w:r>
    </w:p>
    <w:p>
      <w:pPr>
        <w:pStyle w:val="60"/>
      </w:pPr>
      <w:r>
        <w:rPr>
          <w:rFonts w:hint="eastAsia"/>
        </w:rPr>
        <w:t>国有资产账务管理标准，包括国有资产会计帐、实物分账建设的范围、主体、指标、账务处理等标准。</w:t>
      </w:r>
    </w:p>
    <w:p>
      <w:pPr>
        <w:pStyle w:val="60"/>
      </w:pPr>
      <w:r>
        <w:rPr>
          <w:rFonts w:hint="eastAsia"/>
        </w:rPr>
        <w:t>软件资产管理标准，包括软件资产的配置、使用、处置管理等标准；</w:t>
      </w:r>
    </w:p>
    <w:p>
      <w:pPr>
        <w:pStyle w:val="60"/>
      </w:pPr>
      <w:r>
        <w:rPr>
          <w:rFonts w:hint="eastAsia"/>
        </w:rPr>
        <w:t>礼品、涉案物品登记、保管和处置标准。</w:t>
      </w:r>
    </w:p>
    <w:p>
      <w:pPr>
        <w:pStyle w:val="47"/>
        <w:spacing w:before="156" w:after="156"/>
      </w:pPr>
      <w:r>
        <w:t>公务用车管理</w:t>
      </w:r>
      <w:r>
        <w:rPr>
          <w:rFonts w:hint="eastAsia"/>
        </w:rPr>
        <w:t>标准子体系</w:t>
      </w:r>
      <w:r>
        <w:t>（YC）</w:t>
      </w:r>
    </w:p>
    <w:p>
      <w:pPr>
        <w:pStyle w:val="25"/>
      </w:pPr>
      <w:r>
        <w:rPr>
          <w:rFonts w:hint="eastAsia"/>
        </w:rPr>
        <w:t>应收集、制定公务用车管理相关标准，包括但不限于：</w:t>
      </w:r>
    </w:p>
    <w:p>
      <w:pPr>
        <w:pStyle w:val="60"/>
        <w:numPr>
          <w:ilvl w:val="0"/>
          <w:numId w:val="22"/>
        </w:numPr>
      </w:pPr>
      <w:r>
        <w:rPr>
          <w:rFonts w:hint="eastAsia"/>
        </w:rPr>
        <w:t>机要通信用车、应急保障用车和其他按照规定配备的公务用车管理标准，包括配置要求、配备范围、编制和标准、标识化管理等；</w:t>
      </w:r>
    </w:p>
    <w:p>
      <w:pPr>
        <w:pStyle w:val="60"/>
      </w:pPr>
      <w:r>
        <w:rPr>
          <w:rFonts w:hint="eastAsia"/>
        </w:rPr>
        <w:t>执法执勤用车、特种专业技术用车管理标准，包括配置要求、配备范围、编制和标准、标识化管理等；</w:t>
      </w:r>
    </w:p>
    <w:p>
      <w:pPr>
        <w:pStyle w:val="60"/>
      </w:pPr>
      <w:r>
        <w:rPr>
          <w:rFonts w:hint="eastAsia"/>
        </w:rPr>
        <w:t>公务用车使用管理标准，包括统一登记、保险、加油、维修、运行费用单车核算标准等；</w:t>
      </w:r>
    </w:p>
    <w:p>
      <w:pPr>
        <w:pStyle w:val="60"/>
      </w:pPr>
      <w:r>
        <w:rPr>
          <w:rFonts w:hint="eastAsia"/>
        </w:rPr>
        <w:t>公务用车更新和处置标准，包括申请、审批、注册建档、登记备案、处置、核销资产等。</w:t>
      </w:r>
    </w:p>
    <w:p>
      <w:pPr>
        <w:pStyle w:val="47"/>
        <w:spacing w:before="156" w:after="156"/>
      </w:pPr>
      <w:r>
        <w:t>公共机构节能</w:t>
      </w:r>
      <w:r>
        <w:rPr>
          <w:rFonts w:hint="eastAsia"/>
        </w:rPr>
        <w:t>标准子体系</w:t>
      </w:r>
      <w:r>
        <w:t>（</w:t>
      </w:r>
      <w:r>
        <w:rPr>
          <w:rFonts w:hint="eastAsia"/>
        </w:rPr>
        <w:t>J</w:t>
      </w:r>
      <w:r>
        <w:t>N）</w:t>
      </w:r>
    </w:p>
    <w:p>
      <w:pPr>
        <w:pStyle w:val="25"/>
      </w:pPr>
      <w:r>
        <w:rPr>
          <w:rFonts w:hint="eastAsia"/>
        </w:rPr>
        <w:t>应收集、制定节能建设与改进相关标准，包括但不限于：</w:t>
      </w:r>
    </w:p>
    <w:p>
      <w:pPr>
        <w:pStyle w:val="60"/>
        <w:numPr>
          <w:ilvl w:val="0"/>
          <w:numId w:val="23"/>
        </w:numPr>
      </w:pPr>
      <w:r>
        <w:rPr>
          <w:rFonts w:hint="eastAsia"/>
        </w:rPr>
        <w:t>节能建设与改造标准</w:t>
      </w:r>
    </w:p>
    <w:p>
      <w:pPr>
        <w:pStyle w:val="55"/>
      </w:pPr>
      <w:r>
        <w:rPr>
          <w:rFonts w:hint="eastAsia"/>
        </w:rPr>
        <w:t>节能建设标准，包括节能建筑、节能设施设备、节能操作标准等；</w:t>
      </w:r>
    </w:p>
    <w:p>
      <w:pPr>
        <w:pStyle w:val="55"/>
      </w:pPr>
      <w:r>
        <w:rPr>
          <w:rFonts w:hint="eastAsia"/>
        </w:rPr>
        <w:t>节能改造标准，包括建筑节能改造、设施设备节能改造标准等。</w:t>
      </w:r>
    </w:p>
    <w:p>
      <w:pPr>
        <w:pStyle w:val="60"/>
      </w:pPr>
      <w:r>
        <w:rPr>
          <w:rFonts w:hint="eastAsia"/>
        </w:rPr>
        <w:t>节能运行标准</w:t>
      </w:r>
    </w:p>
    <w:p>
      <w:pPr>
        <w:pStyle w:val="55"/>
      </w:pPr>
      <w:r>
        <w:rPr>
          <w:rFonts w:hint="eastAsia"/>
        </w:rPr>
        <w:t>绿色数据中心建设与运行标准，包括绿色数据中心建筑结构要求、设备选择、等级评定方法等；</w:t>
      </w:r>
    </w:p>
    <w:p>
      <w:pPr>
        <w:pStyle w:val="55"/>
      </w:pPr>
      <w:r>
        <w:rPr>
          <w:rFonts w:hint="eastAsia"/>
        </w:rPr>
        <w:t>能耗定额标准，包括适用范围、规范性引用文件、术语和定义、定额指标、能耗统计范围、计算方法、管理措施等；</w:t>
      </w:r>
    </w:p>
    <w:p>
      <w:pPr>
        <w:pStyle w:val="55"/>
      </w:pPr>
      <w:r>
        <w:rPr>
          <w:rFonts w:hint="eastAsia"/>
        </w:rPr>
        <w:t>能源设备及其系统的经济运行标准，如能源的转换设备、供能输送设备、用终端设备的耗能定额标准以及设备的经济运行规范等。</w:t>
      </w:r>
    </w:p>
    <w:p>
      <w:pPr>
        <w:pStyle w:val="60"/>
      </w:pPr>
      <w:r>
        <w:rPr>
          <w:rFonts w:hint="eastAsia"/>
        </w:rPr>
        <w:t>节能管理标准</w:t>
      </w:r>
    </w:p>
    <w:p>
      <w:pPr>
        <w:pStyle w:val="55"/>
      </w:pPr>
      <w:r>
        <w:rPr>
          <w:rFonts w:hint="eastAsia"/>
        </w:rPr>
        <w:t>能源产品标准，如电、油、气体燃料、热力、水等产品质量标准；</w:t>
      </w:r>
    </w:p>
    <w:p>
      <w:pPr>
        <w:pStyle w:val="55"/>
      </w:pPr>
      <w:r>
        <w:rPr>
          <w:rFonts w:hint="eastAsia"/>
        </w:rPr>
        <w:t>节能材料标准，如节能材料及能量传导材料等技术标准；</w:t>
      </w:r>
    </w:p>
    <w:p>
      <w:pPr>
        <w:pStyle w:val="55"/>
      </w:pPr>
      <w:r>
        <w:rPr>
          <w:rFonts w:hint="eastAsia"/>
        </w:rPr>
        <w:t>能源管理记录的保存和使用标准等。</w:t>
      </w:r>
    </w:p>
    <w:p>
      <w:pPr>
        <w:pStyle w:val="60"/>
      </w:pPr>
      <w:r>
        <w:rPr>
          <w:rFonts w:hint="eastAsia"/>
        </w:rPr>
        <w:t>节能评价标准</w:t>
      </w:r>
    </w:p>
    <w:p>
      <w:pPr>
        <w:pStyle w:val="55"/>
      </w:pPr>
      <w:r>
        <w:rPr>
          <w:rFonts w:hint="eastAsia"/>
        </w:rPr>
        <w:t>能源计量和能耗的分析标准等；</w:t>
      </w:r>
    </w:p>
    <w:p>
      <w:pPr>
        <w:pStyle w:val="55"/>
      </w:pPr>
      <w:r>
        <w:rPr>
          <w:rFonts w:hint="eastAsia"/>
        </w:rPr>
        <w:t>经济运行及评价标准等。</w:t>
      </w:r>
    </w:p>
    <w:p>
      <w:pPr>
        <w:pStyle w:val="43"/>
        <w:spacing w:before="156" w:after="156"/>
      </w:pPr>
      <w:bookmarkStart w:id="35" w:name="_Toc119490255"/>
      <w:r>
        <w:rPr>
          <w:rFonts w:hint="eastAsia"/>
        </w:rPr>
        <w:t>机关物业服务标准分体系</w:t>
      </w:r>
      <w:bookmarkEnd w:id="35"/>
    </w:p>
    <w:p>
      <w:pPr>
        <w:pStyle w:val="47"/>
        <w:spacing w:before="156" w:after="156"/>
      </w:pPr>
      <w:r>
        <w:rPr>
          <w:rFonts w:hint="eastAsia"/>
        </w:rPr>
        <w:t>体系结构图</w:t>
      </w:r>
    </w:p>
    <w:p>
      <w:pPr>
        <w:pStyle w:val="25"/>
      </w:pPr>
      <w:r>
        <w:rPr>
          <w:rFonts w:hint="eastAsia"/>
        </w:rPr>
        <w:t>机关物业服务标准分体系包括行政服务标准、安全保卫标准等子体系。机关物业服务标准分体系结构图见图3。</w:t>
      </w:r>
    </w:p>
    <w:p>
      <w:pPr>
        <w:pStyle w:val="25"/>
      </w:pPr>
    </w:p>
    <w:p>
      <w:pPr>
        <w:pStyle w:val="25"/>
        <w:ind w:firstLine="560"/>
        <w:jc w:val="center"/>
      </w:pPr>
      <w:r>
        <w:rPr>
          <w:rFonts w:asciiTheme="minorEastAsia" w:hAnsiTheme="minorEastAsia" w:eastAsiaTheme="minorEastAsia"/>
          <w:sz w:val="28"/>
          <w:szCs w:val="28"/>
        </w:rPr>
        <mc:AlternateContent>
          <mc:Choice Requires="wpc">
            <w:drawing>
              <wp:inline distT="0" distB="0" distL="0" distR="0">
                <wp:extent cx="2600325" cy="2981325"/>
                <wp:effectExtent l="0" t="0" r="0" b="0"/>
                <wp:docPr id="55" name="画布 55"/>
                <wp:cNvGraphicFramePr/>
                <a:graphic xmlns:a="http://schemas.openxmlformats.org/drawingml/2006/main">
                  <a:graphicData uri="http://schemas.microsoft.com/office/word/2010/wordprocessingCanvas">
                    <wpc:wpc>
                      <wpc:bg>
                        <a:noFill/>
                      </wpc:bg>
                      <wpc:whole/>
                      <wps:wsp>
                        <wps:cNvPr id="46" name="Rectangle 45"/>
                        <wps:cNvSpPr>
                          <a:spLocks noChangeArrowheads="true"/>
                        </wps:cNvSpPr>
                        <wps:spPr bwMode="auto">
                          <a:xfrm>
                            <a:off x="259716" y="104775"/>
                            <a:ext cx="2064385" cy="27622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机关物业服务</w:t>
                              </w:r>
                              <w:r>
                                <w:rPr>
                                  <w:rFonts w:ascii="宋体" w:hAnsi="宋体"/>
                                  <w:sz w:val="24"/>
                                </w:rPr>
                                <w:t>标准分体系</w:t>
                              </w:r>
                            </w:p>
                          </w:txbxContent>
                        </wps:txbx>
                        <wps:bodyPr rot="0" vert="horz" wrap="square" lIns="36000" tIns="36000" rIns="36000" bIns="36000" anchor="t" anchorCtr="false" upright="true">
                          <a:noAutofit/>
                        </wps:bodyPr>
                      </wps:wsp>
                      <wps:wsp>
                        <wps:cNvPr id="48" name="Rectangle 47"/>
                        <wps:cNvSpPr>
                          <a:spLocks noChangeArrowheads="true"/>
                        </wps:cNvSpPr>
                        <wps:spPr bwMode="auto">
                          <a:xfrm>
                            <a:off x="776606" y="628650"/>
                            <a:ext cx="431800" cy="2198437"/>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XZ</w:t>
                              </w:r>
                            </w:p>
                            <w:p>
                              <w:pPr>
                                <w:spacing w:line="280" w:lineRule="exact"/>
                                <w:jc w:val="center"/>
                                <w:rPr>
                                  <w:rFonts w:ascii="宋体" w:hAnsi="宋体"/>
                                  <w:sz w:val="24"/>
                                </w:rPr>
                              </w:pPr>
                              <w:r>
                                <w:rPr>
                                  <w:rFonts w:hint="eastAsia" w:ascii="宋体" w:hAnsi="宋体"/>
                                  <w:sz w:val="24"/>
                                </w:rPr>
                                <w:t>行政服务标准子体系</w:t>
                              </w:r>
                            </w:p>
                          </w:txbxContent>
                        </wps:txbx>
                        <wps:bodyPr rot="0" vert="horz" wrap="square" lIns="72000" tIns="72000" rIns="72000" bIns="36000" anchor="t" anchorCtr="false" upright="true">
                          <a:noAutofit/>
                        </wps:bodyPr>
                      </wps:wsp>
                      <wps:wsp>
                        <wps:cNvPr id="49" name="Rectangle 48"/>
                        <wps:cNvSpPr>
                          <a:spLocks noChangeArrowheads="true"/>
                        </wps:cNvSpPr>
                        <wps:spPr bwMode="auto">
                          <a:xfrm>
                            <a:off x="1416051" y="628650"/>
                            <a:ext cx="431800" cy="2188845"/>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AB</w:t>
                              </w:r>
                            </w:p>
                            <w:p>
                              <w:pPr>
                                <w:spacing w:line="280" w:lineRule="exact"/>
                                <w:jc w:val="center"/>
                                <w:rPr>
                                  <w:rFonts w:ascii="宋体" w:hAnsi="宋体"/>
                                  <w:sz w:val="24"/>
                                </w:rPr>
                              </w:pPr>
                              <w:r>
                                <w:rPr>
                                  <w:rFonts w:hint="eastAsia" w:ascii="宋体" w:hAnsi="宋体"/>
                                  <w:sz w:val="24"/>
                                </w:rPr>
                                <w:t>安全</w:t>
                              </w:r>
                              <w:r>
                                <w:rPr>
                                  <w:rFonts w:ascii="宋体" w:hAnsi="宋体"/>
                                  <w:sz w:val="24"/>
                                </w:rPr>
                                <w:t>保卫</w:t>
                              </w:r>
                              <w:r>
                                <w:rPr>
                                  <w:rFonts w:hint="eastAsia" w:ascii="宋体" w:hAnsi="宋体"/>
                                  <w:sz w:val="24"/>
                                </w:rPr>
                                <w:t>标准子体系</w:t>
                              </w:r>
                            </w:p>
                          </w:txbxContent>
                        </wps:txbx>
                        <wps:bodyPr rot="0" vert="horz" wrap="square" lIns="72000" tIns="72000" rIns="72000" bIns="36000" anchor="t" anchorCtr="false" upright="true">
                          <a:noAutofit/>
                        </wps:bodyPr>
                      </wps:wsp>
                      <wps:wsp>
                        <wps:cNvPr id="51" name="AutoShape 154"/>
                        <wps:cNvCnPr>
                          <a:cxnSpLocks noChangeShapeType="true"/>
                          <a:stCxn id="46" idx="2"/>
                          <a:endCxn id="48" idx="0"/>
                        </wps:cNvCnPr>
                        <wps:spPr bwMode="auto">
                          <a:xfrm rot="5400000">
                            <a:off x="1018383" y="355124"/>
                            <a:ext cx="247650" cy="299403"/>
                          </a:xfrm>
                          <a:prstGeom prst="bentConnector3">
                            <a:avLst>
                              <a:gd name="adj1" fmla="val 50000"/>
                            </a:avLst>
                          </a:prstGeom>
                          <a:noFill/>
                          <a:ln w="9525">
                            <a:solidFill>
                              <a:srgbClr val="000000"/>
                            </a:solidFill>
                            <a:miter lim="800000"/>
                            <a:headEnd type="none" w="med" len="med"/>
                            <a:tailEnd type="none" w="med" len="med"/>
                          </a:ln>
                        </wps:spPr>
                        <wps:bodyPr/>
                      </wps:wsp>
                      <wps:wsp>
                        <wps:cNvPr id="53" name="AutoShape 156"/>
                        <wps:cNvCnPr>
                          <a:cxnSpLocks noChangeShapeType="true"/>
                          <a:stCxn id="46" idx="2"/>
                          <a:endCxn id="49" idx="0"/>
                        </wps:cNvCnPr>
                        <wps:spPr bwMode="auto">
                          <a:xfrm rot="16200000" flipH="true">
                            <a:off x="1338105" y="334804"/>
                            <a:ext cx="247650" cy="340042"/>
                          </a:xfrm>
                          <a:prstGeom prst="bentConnector3">
                            <a:avLst>
                              <a:gd name="adj1" fmla="val 50000"/>
                            </a:avLst>
                          </a:prstGeom>
                          <a:noFill/>
                          <a:ln w="9525">
                            <a:solidFill>
                              <a:srgbClr val="000000"/>
                            </a:solidFill>
                            <a:miter lim="800000"/>
                            <a:headEnd type="none" w="med" len="med"/>
                            <a:tailEnd type="none" w="med" len="med"/>
                          </a:ln>
                        </wps:spPr>
                        <wps:bodyPr/>
                      </wps:wsp>
                    </wpc:wpc>
                  </a:graphicData>
                </a:graphic>
              </wp:inline>
            </w:drawing>
          </mc:Choice>
          <mc:Fallback>
            <w:pict>
              <v:group id="_x0000_s1026" o:spid="_x0000_s1026" o:spt="203" style="height:234.75pt;width:204.75pt;" coordsize="2600325,2981325" editas="canvas" o:gfxdata="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WAAAAZHJzL1BLAQIUABQAAAAIAIdO4kC+ml+E1gAAAAUBAAAPAAAAAAAA&#10;AAEAIAAAADgAAABkcnMvZG93bnJldi54bWxQSwECFAAUAAAACACHTuJAF/QxCTgEAADtEAAADgAA&#10;AAAAAAABACAAAAA7AQAAZHJzL2Uyb0RvYy54bWxQSwUGAAAAAAYABgBZAQAA5QcAAAAA&#10;">
                <o:lock v:ext="edit" aspectratio="f"/>
                <v:shape id="_x0000_s1026" o:spid="_x0000_s1026" style="position:absolute;left:0;top:0;height:2981325;width:2600325;" filled="f" stroked="f" coordsize="21600,21600" o:gfxdata="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FgAA&#10;AGRycy9QSwECFAAUAAAACACHTuJAvppfhNYAAAAFAQAADwAAAAAAAAABACAAAAA4AAAAZHJzL2Rv&#10;d25yZXYueG1sUEsBAhQAFAAAAAgAh07iQDRlT7ruAwAARRAAAA4AAAAAAAAAAQAgAAAAOwEAAGRy&#10;cy9lMm9Eb2MueG1sUEsFBgAAAAAGAAYAWQEAAJsHAAAAAA==&#10;">
                  <v:fill on="f" focussize="0,0"/>
                  <v:stroke on="f"/>
                  <v:imagedata o:title=""/>
                  <o:lock v:ext="edit" aspectratio="f"/>
                </v:shape>
                <v:rect id="Rectangle 45" o:spid="_x0000_s1026" o:spt="1" style="position:absolute;left:259716;top:104775;height:276225;width:2064385;" fillcolor="#FFFFFF" filled="t" stroked="t" coordsize="21600,21600" o:gfxdata="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9jF6b1QAAAAUBAAAPAAAAAAAAAAEAIAAAADgAAABkcnMvZG93bnJldi54bWxQ&#10;SwECFAAUAAAACACHTuJAKsZRzx0CAABFBAAADgAAAAAAAAABACAAAAA6AQAAZHJzL2Uyb0RvYy54&#10;bWxQSwUGAAAAAAYABgBZAQAAyQU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机关物业服务</w:t>
                        </w:r>
                        <w:r>
                          <w:rPr>
                            <w:rFonts w:ascii="宋体" w:hAnsi="宋体"/>
                            <w:sz w:val="24"/>
                          </w:rPr>
                          <w:t>标准分体系</w:t>
                        </w:r>
                      </w:p>
                    </w:txbxContent>
                  </v:textbox>
                </v:rect>
                <v:rect id="Rectangle 47" o:spid="_x0000_s1026" o:spt="1" style="position:absolute;left:776606;top:628650;height:2198437;width:431800;" fillcolor="#FFFFFF" filled="t" stroked="t" coordsize="21600,21600" o:gfxdata="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DX/b9cAAAAFAQAADwAAAAAAAAABACAAAAA4AAAAZHJzL2Rvd25yZXYueG1sUEsBAhQAFAAA&#10;AAgAh07iQOyax09MAgAAjQQAAA4AAAAAAAAAAQAgAAAAPAEAAGRycy9lMm9Eb2MueG1sUEsFBgAA&#10;AAAGAAYAWQEAAPoFA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XZ</w:t>
                        </w:r>
                      </w:p>
                      <w:p>
                        <w:pPr>
                          <w:spacing w:line="280" w:lineRule="exact"/>
                          <w:jc w:val="center"/>
                          <w:rPr>
                            <w:rFonts w:ascii="宋体" w:hAnsi="宋体"/>
                            <w:sz w:val="24"/>
                          </w:rPr>
                        </w:pPr>
                        <w:r>
                          <w:rPr>
                            <w:rFonts w:hint="eastAsia" w:ascii="宋体" w:hAnsi="宋体"/>
                            <w:sz w:val="24"/>
                          </w:rPr>
                          <w:t>行政服务标准子体系</w:t>
                        </w:r>
                      </w:p>
                    </w:txbxContent>
                  </v:textbox>
                </v:rect>
                <v:rect id="Rectangle 48" o:spid="_x0000_s1026" o:spt="1" style="position:absolute;left:1416051;top:628650;height:2188845;width:431800;" fillcolor="#FFFFFF" filled="t" stroked="t" coordsize="21600,21600" o:gfxdata="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4Nf9v1wAAAAUBAAAPAAAAAAAAAAEAIAAAADgAAABkcnMvZG93bnJldi54bWxQSwECFAAUAAAA&#10;CACHTuJA46vGyksCAACOBAAADgAAAAAAAAABACAAAAA8AQAAZHJzL2Uyb0RvYy54bWxQSwUGAAAA&#10;AAYABgBZAQAA+QU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AB</w:t>
                        </w:r>
                      </w:p>
                      <w:p>
                        <w:pPr>
                          <w:spacing w:line="280" w:lineRule="exact"/>
                          <w:jc w:val="center"/>
                          <w:rPr>
                            <w:rFonts w:ascii="宋体" w:hAnsi="宋体"/>
                            <w:sz w:val="24"/>
                          </w:rPr>
                        </w:pPr>
                        <w:r>
                          <w:rPr>
                            <w:rFonts w:hint="eastAsia" w:ascii="宋体" w:hAnsi="宋体"/>
                            <w:sz w:val="24"/>
                          </w:rPr>
                          <w:t>安全</w:t>
                        </w:r>
                        <w:r>
                          <w:rPr>
                            <w:rFonts w:ascii="宋体" w:hAnsi="宋体"/>
                            <w:sz w:val="24"/>
                          </w:rPr>
                          <w:t>保卫</w:t>
                        </w:r>
                        <w:r>
                          <w:rPr>
                            <w:rFonts w:hint="eastAsia" w:ascii="宋体" w:hAnsi="宋体"/>
                            <w:sz w:val="24"/>
                          </w:rPr>
                          <w:t>标准子体系</w:t>
                        </w:r>
                      </w:p>
                    </w:txbxContent>
                  </v:textbox>
                </v:rect>
                <v:shape id="AutoShape 154" o:spid="_x0000_s1026" o:spt="34" type="#_x0000_t34" style="position:absolute;left:1018383;top:355124;height:299403;width:247650;rotation:5898240f;" filled="f" stroked="t" coordsize="21600,21600" o:gfxdata="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8ckVrdUAAAAFAQAADwAAAAAAAAABACAAAAA4AAAAZHJz&#10;L2Rvd25yZXYueG1sUEsBAhQAFAAAAAgAh07iQPcNXb0qAgAARgQAAA4AAAAAAAAAAQAgAAAAOgEA&#10;AGRycy9lMm9Eb2MueG1sUEsFBgAAAAAGAAYAWQEAANYFAAAAAA==&#10;" adj="10800">
                  <v:fill on="f" focussize="0,0"/>
                  <v:stroke color="#000000" miterlimit="8" joinstyle="miter"/>
                  <v:imagedata o:title=""/>
                  <o:lock v:ext="edit" aspectratio="f"/>
                </v:shape>
                <v:shape id="AutoShape 156" o:spid="_x0000_s1026" o:spt="34" type="#_x0000_t34" style="position:absolute;left:1338105;top:334804;flip:x;height:340042;width:247650;rotation:5898240f;" filled="f" stroked="t" coordsize="21600,21600" o:gfxdata="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xEZYM9IAAAAFAQAADwAAAAAAAAABACAAAAA4AAAA&#10;ZHJzL2Rvd25yZXYueG1sUEsBAhQAFAAAAAgAh07iQIiWdF8wAgAAVAQAAA4AAAAAAAAAAQAgAAAA&#10;NwEAAGRycy9lMm9Eb2MueG1sUEsFBgAAAAAGAAYAWQEAANkFAAAAAA==&#10;" adj="10800">
                  <v:fill on="f" focussize="0,0"/>
                  <v:stroke color="#000000" miterlimit="8" joinstyle="miter"/>
                  <v:imagedata o:title=""/>
                  <o:lock v:ext="edit" aspectratio="f"/>
                </v:shape>
                <w10:wrap type="none"/>
                <w10:anchorlock/>
              </v:group>
            </w:pict>
          </mc:Fallback>
        </mc:AlternateContent>
      </w:r>
    </w:p>
    <w:p>
      <w:pPr>
        <w:pStyle w:val="130"/>
        <w:spacing w:before="156" w:after="156"/>
      </w:pPr>
      <w:r>
        <w:rPr>
          <w:rFonts w:hint="eastAsia"/>
        </w:rPr>
        <w:t>机关物业服务标准分体系结构图</w:t>
      </w:r>
    </w:p>
    <w:p>
      <w:pPr>
        <w:pStyle w:val="47"/>
        <w:spacing w:before="156" w:after="156"/>
      </w:pPr>
      <w:r>
        <w:rPr>
          <w:rFonts w:hint="eastAsia"/>
        </w:rPr>
        <w:t>行政服务标准子体系（X</w:t>
      </w:r>
      <w:r>
        <w:t>Z</w:t>
      </w:r>
      <w:r>
        <w:rPr>
          <w:rFonts w:hint="eastAsia"/>
        </w:rPr>
        <w:t>）</w:t>
      </w:r>
    </w:p>
    <w:p>
      <w:pPr>
        <w:pStyle w:val="25"/>
      </w:pPr>
      <w:r>
        <w:rPr>
          <w:rFonts w:hint="eastAsia"/>
        </w:rPr>
        <w:t>宜收集、制定</w:t>
      </w:r>
      <w:r>
        <w:t>机关集中办公区物业服务相关标准，</w:t>
      </w:r>
      <w:r>
        <w:rPr>
          <w:rFonts w:hint="eastAsia"/>
        </w:rPr>
        <w:t>包括但不限于：</w:t>
      </w:r>
    </w:p>
    <w:p>
      <w:pPr>
        <w:pStyle w:val="60"/>
        <w:numPr>
          <w:ilvl w:val="0"/>
          <w:numId w:val="24"/>
        </w:numPr>
      </w:pPr>
      <w:r>
        <w:rPr>
          <w:rFonts w:hint="eastAsia"/>
        </w:rPr>
        <w:t>办公区的绿化、爱国卫生、环境综合整治、物业服务等工作的标准；</w:t>
      </w:r>
    </w:p>
    <w:p>
      <w:pPr>
        <w:pStyle w:val="60"/>
      </w:pPr>
      <w:r>
        <w:rPr>
          <w:rFonts w:hint="eastAsia"/>
        </w:rPr>
        <w:t>机关食堂管理等工作的标准；</w:t>
      </w:r>
    </w:p>
    <w:p>
      <w:pPr>
        <w:pStyle w:val="60"/>
      </w:pPr>
      <w:r>
        <w:rPr>
          <w:rFonts w:hint="eastAsia"/>
        </w:rPr>
        <w:t>领导干部周转用房管理的标准。</w:t>
      </w:r>
    </w:p>
    <w:p>
      <w:pPr>
        <w:pStyle w:val="47"/>
        <w:spacing w:before="156" w:after="156"/>
      </w:pPr>
      <w:r>
        <w:rPr>
          <w:rFonts w:hint="eastAsia"/>
        </w:rPr>
        <w:t>安全保卫标准子体系</w:t>
      </w:r>
      <w:r>
        <w:t>（</w:t>
      </w:r>
      <w:r>
        <w:rPr>
          <w:rFonts w:hint="eastAsia"/>
        </w:rPr>
        <w:t>A</w:t>
      </w:r>
      <w:r>
        <w:t>B）</w:t>
      </w:r>
    </w:p>
    <w:p>
      <w:pPr>
        <w:pStyle w:val="25"/>
      </w:pPr>
      <w:r>
        <w:rPr>
          <w:rFonts w:hint="eastAsia"/>
        </w:rPr>
        <w:t>宜收集、制定</w:t>
      </w:r>
      <w:r>
        <w:t>机关集中办公区</w:t>
      </w:r>
      <w:r>
        <w:rPr>
          <w:rFonts w:hint="eastAsia"/>
        </w:rPr>
        <w:t>的</w:t>
      </w:r>
      <w:r>
        <w:t>安全和保卫相关标准，</w:t>
      </w:r>
      <w:r>
        <w:rPr>
          <w:rFonts w:hint="eastAsia"/>
        </w:rPr>
        <w:t>包括但不限于：</w:t>
      </w:r>
    </w:p>
    <w:p>
      <w:pPr>
        <w:pStyle w:val="60"/>
        <w:numPr>
          <w:ilvl w:val="0"/>
          <w:numId w:val="25"/>
        </w:numPr>
      </w:pPr>
      <w:r>
        <w:rPr>
          <w:rFonts w:hint="eastAsia"/>
        </w:rPr>
        <w:t>安全保卫标准，包括安全管理标准、安全建设标准、安全应急预案标准、安全保卫服务质量评价标准等；</w:t>
      </w:r>
    </w:p>
    <w:p>
      <w:pPr>
        <w:pStyle w:val="60"/>
        <w:numPr>
          <w:ilvl w:val="0"/>
          <w:numId w:val="25"/>
        </w:numPr>
      </w:pPr>
      <w:r>
        <w:t>大型活动和重要会议的安保工作的标准；</w:t>
      </w:r>
    </w:p>
    <w:p>
      <w:pPr>
        <w:pStyle w:val="60"/>
        <w:numPr>
          <w:ilvl w:val="0"/>
          <w:numId w:val="25"/>
        </w:numPr>
      </w:pPr>
      <w:r>
        <w:t>机关集中办公区的人员、车辆出入管理的标准；</w:t>
      </w:r>
    </w:p>
    <w:p>
      <w:pPr>
        <w:pStyle w:val="43"/>
        <w:spacing w:before="156" w:after="156"/>
      </w:pPr>
      <w:bookmarkStart w:id="36" w:name="_Toc119490256"/>
      <w:r>
        <w:rPr>
          <w:rFonts w:hint="eastAsia"/>
        </w:rPr>
        <w:t>基础保障标准分体系</w:t>
      </w:r>
      <w:bookmarkEnd w:id="36"/>
    </w:p>
    <w:p>
      <w:pPr>
        <w:pStyle w:val="47"/>
        <w:spacing w:before="156" w:after="156"/>
      </w:pPr>
      <w:r>
        <w:rPr>
          <w:rFonts w:hint="eastAsia"/>
        </w:rPr>
        <w:t>体系结构图</w:t>
      </w:r>
    </w:p>
    <w:p>
      <w:pPr>
        <w:pStyle w:val="25"/>
      </w:pPr>
      <w:r>
        <w:rPr>
          <w:rFonts w:hint="eastAsia"/>
        </w:rPr>
        <w:t>基础保障标准分体系包括标准化工作、组宣人事标准、政务办公标准和党建标准等子体系。基础保障标准分体系结构图见图3。</w:t>
      </w:r>
    </w:p>
    <w:p>
      <w:pPr>
        <w:pStyle w:val="25"/>
        <w:ind w:firstLine="560"/>
        <w:jc w:val="center"/>
      </w:pPr>
      <w:r>
        <w:rPr>
          <w:rFonts w:asciiTheme="minorEastAsia" w:hAnsiTheme="minorEastAsia" w:eastAsiaTheme="minorEastAsia"/>
          <w:sz w:val="28"/>
          <w:szCs w:val="28"/>
        </w:rPr>
        <mc:AlternateContent>
          <mc:Choice Requires="wpc">
            <w:drawing>
              <wp:inline distT="0" distB="0" distL="0" distR="0">
                <wp:extent cx="2600325" cy="2905125"/>
                <wp:effectExtent l="0" t="0" r="0" b="9525"/>
                <wp:docPr id="65" name="画布 65"/>
                <wp:cNvGraphicFramePr/>
                <a:graphic xmlns:a="http://schemas.openxmlformats.org/drawingml/2006/main">
                  <a:graphicData uri="http://schemas.microsoft.com/office/word/2010/wordprocessingCanvas">
                    <wpc:wpc>
                      <wpc:bg>
                        <a:noFill/>
                      </wpc:bg>
                      <wpc:whole/>
                      <wps:wsp>
                        <wps:cNvPr id="56" name="Rectangle 45"/>
                        <wps:cNvSpPr>
                          <a:spLocks noChangeArrowheads="true"/>
                        </wps:cNvSpPr>
                        <wps:spPr bwMode="auto">
                          <a:xfrm>
                            <a:off x="259716" y="104775"/>
                            <a:ext cx="2064385" cy="27622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基础</w:t>
                              </w:r>
                              <w:r>
                                <w:rPr>
                                  <w:rFonts w:ascii="宋体" w:hAnsi="宋体"/>
                                  <w:sz w:val="24"/>
                                </w:rPr>
                                <w:t>保障标准分体系</w:t>
                              </w:r>
                            </w:p>
                          </w:txbxContent>
                        </wps:txbx>
                        <wps:bodyPr rot="0" vert="horz" wrap="square" lIns="36000" tIns="36000" rIns="36000" bIns="36000" anchor="t" anchorCtr="false" upright="true">
                          <a:noAutofit/>
                        </wps:bodyPr>
                      </wps:wsp>
                      <wps:wsp>
                        <wps:cNvPr id="57" name="Rectangle 46"/>
                        <wps:cNvSpPr>
                          <a:spLocks noChangeArrowheads="true"/>
                        </wps:cNvSpPr>
                        <wps:spPr bwMode="auto">
                          <a:xfrm>
                            <a:off x="127636" y="640081"/>
                            <a:ext cx="431800" cy="2245994"/>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BZ</w:t>
                              </w:r>
                            </w:p>
                            <w:p>
                              <w:pPr>
                                <w:spacing w:line="280" w:lineRule="exact"/>
                                <w:jc w:val="center"/>
                              </w:pPr>
                              <w:r>
                                <w:rPr>
                                  <w:rFonts w:hint="eastAsia" w:ascii="宋体" w:hAnsi="宋体"/>
                                  <w:sz w:val="24"/>
                                </w:rPr>
                                <w:t>标准化工作标准子体系</w:t>
                              </w:r>
                            </w:p>
                          </w:txbxContent>
                        </wps:txbx>
                        <wps:bodyPr rot="0" vert="horz" wrap="square" lIns="72000" tIns="72000" rIns="72000" bIns="36000" anchor="t" anchorCtr="false" upright="true">
                          <a:noAutofit/>
                        </wps:bodyPr>
                      </wps:wsp>
                      <wps:wsp>
                        <wps:cNvPr id="58" name="Rectangle 47"/>
                        <wps:cNvSpPr>
                          <a:spLocks noChangeArrowheads="true"/>
                        </wps:cNvSpPr>
                        <wps:spPr bwMode="auto">
                          <a:xfrm>
                            <a:off x="776606" y="628651"/>
                            <a:ext cx="431800" cy="2255836"/>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RS</w:t>
                              </w:r>
                            </w:p>
                            <w:p>
                              <w:pPr>
                                <w:spacing w:line="280" w:lineRule="exact"/>
                                <w:jc w:val="center"/>
                                <w:rPr>
                                  <w:rFonts w:ascii="宋体" w:hAnsi="宋体"/>
                                  <w:sz w:val="24"/>
                                </w:rPr>
                              </w:pPr>
                              <w:r>
                                <w:rPr>
                                  <w:rFonts w:hint="eastAsia" w:ascii="宋体" w:hAnsi="宋体"/>
                                  <w:sz w:val="24"/>
                                </w:rPr>
                                <w:t>组宣人事标准子体系</w:t>
                              </w:r>
                            </w:p>
                          </w:txbxContent>
                        </wps:txbx>
                        <wps:bodyPr rot="0" vert="horz" wrap="square" lIns="72000" tIns="72000" rIns="72000" bIns="36000" anchor="t" anchorCtr="false" upright="true">
                          <a:noAutofit/>
                        </wps:bodyPr>
                      </wps:wsp>
                      <wps:wsp>
                        <wps:cNvPr id="59" name="Rectangle 48"/>
                        <wps:cNvSpPr>
                          <a:spLocks noChangeArrowheads="true"/>
                        </wps:cNvSpPr>
                        <wps:spPr bwMode="auto">
                          <a:xfrm>
                            <a:off x="1416051" y="640081"/>
                            <a:ext cx="431800" cy="2245994"/>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BG</w:t>
                              </w:r>
                            </w:p>
                            <w:p>
                              <w:pPr>
                                <w:spacing w:line="280" w:lineRule="exact"/>
                                <w:jc w:val="center"/>
                                <w:rPr>
                                  <w:rFonts w:ascii="宋体" w:hAnsi="宋体"/>
                                  <w:sz w:val="24"/>
                                </w:rPr>
                              </w:pPr>
                              <w:r>
                                <w:rPr>
                                  <w:rFonts w:hint="eastAsia" w:ascii="宋体" w:hAnsi="宋体"/>
                                  <w:sz w:val="24"/>
                                </w:rPr>
                                <w:t>政务办公标准子体系</w:t>
                              </w:r>
                            </w:p>
                          </w:txbxContent>
                        </wps:txbx>
                        <wps:bodyPr rot="0" vert="horz" wrap="square" lIns="72000" tIns="72000" rIns="72000" bIns="36000" anchor="t" anchorCtr="false" upright="true">
                          <a:noAutofit/>
                        </wps:bodyPr>
                      </wps:wsp>
                      <wps:wsp>
                        <wps:cNvPr id="60" name="Rectangle 49"/>
                        <wps:cNvSpPr>
                          <a:spLocks noChangeArrowheads="true"/>
                        </wps:cNvSpPr>
                        <wps:spPr bwMode="auto">
                          <a:xfrm>
                            <a:off x="2065021" y="640081"/>
                            <a:ext cx="431800" cy="2245994"/>
                          </a:xfrm>
                          <a:prstGeom prst="rect">
                            <a:avLst/>
                          </a:prstGeom>
                          <a:solidFill>
                            <a:srgbClr val="FFFFFF"/>
                          </a:solidFill>
                          <a:ln w="9525" cap="flat" cmpd="sng" algn="ctr">
                            <a:solidFill>
                              <a:srgbClr val="000000"/>
                            </a:solidFill>
                            <a:prstDash val="solid"/>
                            <a:miter lim="800000"/>
                          </a:ln>
                          <a:effectLst/>
                        </wps:spPr>
                        <wps:txbx>
                          <w:txbxContent>
                            <w:p>
                              <w:pPr>
                                <w:spacing w:after="156" w:afterLines="50"/>
                                <w:jc w:val="center"/>
                                <w:rPr>
                                  <w:rFonts w:ascii="宋体" w:hAnsi="宋体"/>
                                  <w:sz w:val="24"/>
                                </w:rPr>
                              </w:pPr>
                              <w:r>
                                <w:rPr>
                                  <w:rFonts w:hint="eastAsia" w:ascii="宋体" w:hAnsi="宋体"/>
                                  <w:sz w:val="24"/>
                                </w:rPr>
                                <w:t>DJ</w:t>
                              </w:r>
                            </w:p>
                            <w:p>
                              <w:pPr>
                                <w:spacing w:line="280" w:lineRule="exact"/>
                                <w:jc w:val="center"/>
                                <w:rPr>
                                  <w:rFonts w:ascii="宋体" w:hAnsi="宋体"/>
                                  <w:sz w:val="24"/>
                                </w:rPr>
                              </w:pPr>
                              <w:r>
                                <w:rPr>
                                  <w:rFonts w:hint="eastAsia" w:ascii="宋体" w:hAnsi="宋体"/>
                                  <w:sz w:val="24"/>
                                </w:rPr>
                                <w:t>党建标准子体系</w:t>
                              </w:r>
                            </w:p>
                          </w:txbxContent>
                        </wps:txbx>
                        <wps:bodyPr rot="0" vert="horz" wrap="square" lIns="72000" tIns="72000" rIns="72000" bIns="36000" anchor="t" anchorCtr="false" upright="true">
                          <a:noAutofit/>
                        </wps:bodyPr>
                      </wps:wsp>
                      <wps:wsp>
                        <wps:cNvPr id="61" name="AutoShape 154"/>
                        <wps:cNvCnPr>
                          <a:cxnSpLocks noChangeShapeType="true"/>
                          <a:stCxn id="56" idx="2"/>
                          <a:endCxn id="58" idx="0"/>
                        </wps:cNvCnPr>
                        <wps:spPr bwMode="auto">
                          <a:xfrm rot="5400000">
                            <a:off x="1018383" y="355124"/>
                            <a:ext cx="247651" cy="299403"/>
                          </a:xfrm>
                          <a:prstGeom prst="bentConnector3">
                            <a:avLst>
                              <a:gd name="adj1" fmla="val 50000"/>
                            </a:avLst>
                          </a:prstGeom>
                          <a:noFill/>
                          <a:ln w="9525">
                            <a:solidFill>
                              <a:srgbClr val="000000"/>
                            </a:solidFill>
                            <a:miter lim="800000"/>
                            <a:headEnd type="none" w="med" len="med"/>
                            <a:tailEnd type="none" w="med" len="med"/>
                          </a:ln>
                        </wps:spPr>
                        <wps:bodyPr/>
                      </wps:wsp>
                      <wps:wsp>
                        <wps:cNvPr id="62" name="AutoShape 155"/>
                        <wps:cNvCnPr>
                          <a:cxnSpLocks noChangeShapeType="true"/>
                          <a:stCxn id="56" idx="2"/>
                          <a:endCxn id="57" idx="0"/>
                        </wps:cNvCnPr>
                        <wps:spPr bwMode="auto">
                          <a:xfrm rot="5400000">
                            <a:off x="688183" y="36354"/>
                            <a:ext cx="259081" cy="948373"/>
                          </a:xfrm>
                          <a:prstGeom prst="bentConnector3">
                            <a:avLst>
                              <a:gd name="adj1" fmla="val 50000"/>
                            </a:avLst>
                          </a:prstGeom>
                          <a:noFill/>
                          <a:ln w="9525">
                            <a:solidFill>
                              <a:srgbClr val="000000"/>
                            </a:solidFill>
                            <a:miter lim="800000"/>
                            <a:headEnd type="none" w="med" len="med"/>
                            <a:tailEnd type="none" w="med" len="med"/>
                          </a:ln>
                        </wps:spPr>
                        <wps:bodyPr/>
                      </wps:wsp>
                      <wps:wsp>
                        <wps:cNvPr id="63" name="AutoShape 156"/>
                        <wps:cNvCnPr>
                          <a:cxnSpLocks noChangeShapeType="true"/>
                          <a:stCxn id="56" idx="2"/>
                          <a:endCxn id="59" idx="0"/>
                        </wps:cNvCnPr>
                        <wps:spPr bwMode="auto">
                          <a:xfrm rot="16200000" flipH="true">
                            <a:off x="1332390" y="340519"/>
                            <a:ext cx="259081" cy="340042"/>
                          </a:xfrm>
                          <a:prstGeom prst="bentConnector3">
                            <a:avLst>
                              <a:gd name="adj1" fmla="val 50000"/>
                            </a:avLst>
                          </a:prstGeom>
                          <a:noFill/>
                          <a:ln w="9525">
                            <a:solidFill>
                              <a:srgbClr val="000000"/>
                            </a:solidFill>
                            <a:miter lim="800000"/>
                            <a:headEnd type="none" w="med" len="med"/>
                            <a:tailEnd type="none" w="med" len="med"/>
                          </a:ln>
                        </wps:spPr>
                        <wps:bodyPr/>
                      </wps:wsp>
                      <wps:wsp>
                        <wps:cNvPr id="64" name="AutoShape 157"/>
                        <wps:cNvCnPr>
                          <a:cxnSpLocks noChangeShapeType="true"/>
                          <a:stCxn id="56" idx="2"/>
                          <a:endCxn id="60" idx="0"/>
                        </wps:cNvCnPr>
                        <wps:spPr bwMode="auto">
                          <a:xfrm rot="16200000" flipH="true">
                            <a:off x="1656875" y="16034"/>
                            <a:ext cx="259081" cy="989012"/>
                          </a:xfrm>
                          <a:prstGeom prst="bentConnector3">
                            <a:avLst>
                              <a:gd name="adj1" fmla="val 50000"/>
                            </a:avLst>
                          </a:prstGeom>
                          <a:noFill/>
                          <a:ln w="9525">
                            <a:solidFill>
                              <a:srgbClr val="000000"/>
                            </a:solidFill>
                            <a:miter lim="800000"/>
                            <a:headEnd type="none" w="med" len="med"/>
                            <a:tailEnd type="none" w="med" len="med"/>
                          </a:ln>
                        </wps:spPr>
                        <wps:bodyPr/>
                      </wps:wsp>
                    </wpc:wpc>
                  </a:graphicData>
                </a:graphic>
              </wp:inline>
            </w:drawing>
          </mc:Choice>
          <mc:Fallback>
            <w:pict>
              <v:group id="_x0000_s1026" o:spid="_x0000_s1026" o:spt="203" style="height:228.75pt;width:204.75pt;" coordsize="2600325,2905125" editas="canvas" o:gfxdata="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BYA&#10;AABkcnMvUEsBAhQAFAAAAAgAh07iQDpTuebXAAAABQEAAA8AAAAAAAAAAQAgAAAAOAAAAGRycy9k&#10;b3ducmV2LnhtbFBLAQIUABQAAAAIAIdO4kD/TB970gQAAF8cAAAOAAAAAAAAAAEAIAAAADwBAABk&#10;cnMvZTJvRG9jLnhtbFBLBQYAAAAABgAGAFkBAACACAAAAAA=&#10;">
                <o:lock v:ext="edit" aspectratio="f"/>
                <v:shape id="_x0000_s1026" o:spid="_x0000_s1026" style="position:absolute;left:0;top:0;height:2905125;width:2600325;" filled="f" stroked="f" coordsize="21600,21600" o:gfxdata="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">
                  <v:fill on="f" focussize="0,0"/>
                  <v:stroke on="f"/>
                  <v:imagedata o:title=""/>
                  <o:lock v:ext="edit" aspectratio="f"/>
                </v:shape>
                <v:rect id="Rectangle 45" o:spid="_x0000_s1026" o:spt="1" style="position:absolute;left:259716;top:104775;height:276225;width:2064385;" fillcolor="#FFFFFF" filled="t" stroked="t" coordsize="21600,21600" o:gfxdata="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5Rbj51QAAAAUBAAAPAAAAAAAAAAEAIAAAADgAAABkcnMvZG93bnJldi54bWxQ&#10;SwECFAAUAAAACACHTuJAwLo0hB0CAABFBAAADgAAAAAAAAABACAAAAA6AQAAZHJzL2Uyb0RvYy54&#10;bWxQSwUGAAAAAAYABgBZAQAAyQUAAAAA&#10;">
                  <v:fill on="t" focussize="0,0"/>
                  <v:stroke color="#000000" miterlimit="8" joinstyle="miter"/>
                  <v:imagedata o:title=""/>
                  <o:lock v:ext="edit" aspectratio="f"/>
                  <v:textbox inset="1mm,1mm,1mm,1mm">
                    <w:txbxContent>
                      <w:p>
                        <w:pPr>
                          <w:jc w:val="center"/>
                          <w:rPr>
                            <w:rFonts w:ascii="宋体" w:hAnsi="宋体"/>
                            <w:sz w:val="24"/>
                          </w:rPr>
                        </w:pPr>
                        <w:r>
                          <w:rPr>
                            <w:rFonts w:hint="eastAsia" w:ascii="宋体" w:hAnsi="宋体"/>
                            <w:sz w:val="24"/>
                          </w:rPr>
                          <w:t>基础</w:t>
                        </w:r>
                        <w:r>
                          <w:rPr>
                            <w:rFonts w:ascii="宋体" w:hAnsi="宋体"/>
                            <w:sz w:val="24"/>
                          </w:rPr>
                          <w:t>保障标准分体系</w:t>
                        </w:r>
                      </w:p>
                    </w:txbxContent>
                  </v:textbox>
                </v:rect>
                <v:rect id="Rectangle 46" o:spid="_x0000_s1026" o:spt="1" style="position:absolute;left:127636;top:640081;height:2245994;width:431800;" fillcolor="#FFFFFF" filled="t" stroked="t" coordsize="21600,21600" o:gfxdata="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fPwZDdcAAAAFAQAADwAAAAAAAAABACAAAAA4AAAAZHJzL2Rvd25yZXYueG1sUEsBAhQAFAAA&#10;AAgAh07iQLtUs75MAgAAjQQAAA4AAAAAAAAAAQAgAAAAPAEAAGRycy9lMm9Eb2MueG1sUEsFBgAA&#10;AAAGAAYAWQEAAPoFA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BZ</w:t>
                        </w:r>
                      </w:p>
                      <w:p>
                        <w:pPr>
                          <w:spacing w:line="280" w:lineRule="exact"/>
                          <w:jc w:val="center"/>
                        </w:pPr>
                        <w:r>
                          <w:rPr>
                            <w:rFonts w:hint="eastAsia" w:ascii="宋体" w:hAnsi="宋体"/>
                            <w:sz w:val="24"/>
                          </w:rPr>
                          <w:t>标准化工作标准子体系</w:t>
                        </w:r>
                      </w:p>
                    </w:txbxContent>
                  </v:textbox>
                </v:rect>
                <v:rect id="Rectangle 47" o:spid="_x0000_s1026" o:spt="1" style="position:absolute;left:776606;top:628651;height:2255836;width:431800;" fillcolor="#FFFFFF" filled="t" stroked="t" coordsize="21600,21600" o:gfxdata="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8/BkN1wAAAAUBAAAPAAAAAAAAAAEAIAAAADgAAABkcnMvZG93bnJldi54bWxQSwECFAAUAAAA&#10;CACHTuJA5f89GEsCAACNBAAADgAAAAAAAAABACAAAAA8AQAAZHJzL2Uyb0RvYy54bWxQSwUGAAAA&#10;AAYABgBZAQAA+QU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RS</w:t>
                        </w:r>
                      </w:p>
                      <w:p>
                        <w:pPr>
                          <w:spacing w:line="280" w:lineRule="exact"/>
                          <w:jc w:val="center"/>
                          <w:rPr>
                            <w:rFonts w:ascii="宋体" w:hAnsi="宋体"/>
                            <w:sz w:val="24"/>
                          </w:rPr>
                        </w:pPr>
                        <w:r>
                          <w:rPr>
                            <w:rFonts w:hint="eastAsia" w:ascii="宋体" w:hAnsi="宋体"/>
                            <w:sz w:val="24"/>
                          </w:rPr>
                          <w:t>组宣人事标准子体系</w:t>
                        </w:r>
                      </w:p>
                    </w:txbxContent>
                  </v:textbox>
                </v:rect>
                <v:rect id="Rectangle 48" o:spid="_x0000_s1026" o:spt="1" style="position:absolute;left:1416051;top:640081;height:2245994;width:431800;" fillcolor="#FFFFFF" filled="t" stroked="t" coordsize="21600,21600" o:gfxdata="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fPwZDdcAAAAFAQAADwAAAAAAAAABACAAAAA4AAAAZHJzL2Rvd25yZXYueG1sUEsBAhQAFAAA&#10;AAgAh07iQB9JScJMAgAAjgQAAA4AAAAAAAAAAQAgAAAAPAEAAGRycy9lMm9Eb2MueG1sUEsFBgAA&#10;AAAGAAYAWQEAAPoFA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BG</w:t>
                        </w:r>
                      </w:p>
                      <w:p>
                        <w:pPr>
                          <w:spacing w:line="280" w:lineRule="exact"/>
                          <w:jc w:val="center"/>
                          <w:rPr>
                            <w:rFonts w:ascii="宋体" w:hAnsi="宋体"/>
                            <w:sz w:val="24"/>
                          </w:rPr>
                        </w:pPr>
                        <w:r>
                          <w:rPr>
                            <w:rFonts w:hint="eastAsia" w:ascii="宋体" w:hAnsi="宋体"/>
                            <w:sz w:val="24"/>
                          </w:rPr>
                          <w:t>政务办公标准子体系</w:t>
                        </w:r>
                      </w:p>
                    </w:txbxContent>
                  </v:textbox>
                </v:rect>
                <v:rect id="Rectangle 49" o:spid="_x0000_s1026" o:spt="1" style="position:absolute;left:2065021;top:640081;height:2245994;width:431800;" fillcolor="#FFFFFF" filled="t" stroked="t" coordsize="21600,21600" o:gfxdata="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8/BkN1wAAAAUBAAAPAAAAAAAAAAEAIAAAADgAAABkcnMvZG93bnJldi54bWxQSwECFAAUAAAA&#10;CACHTuJAWHsMYUsCAACOBAAADgAAAAAAAAABACAAAAA8AQAAZHJzL2Uyb0RvYy54bWxQSwUGAAAA&#10;AAYABgBZAQAA+QUAAAAA&#10;">
                  <v:fill on="t" focussize="0,0"/>
                  <v:stroke color="#000000" miterlimit="8" joinstyle="miter"/>
                  <v:imagedata o:title=""/>
                  <o:lock v:ext="edit" aspectratio="f"/>
                  <v:textbox inset="2mm,2mm,2mm,1mm">
                    <w:txbxContent>
                      <w:p>
                        <w:pPr>
                          <w:spacing w:after="156" w:afterLines="50"/>
                          <w:jc w:val="center"/>
                          <w:rPr>
                            <w:rFonts w:ascii="宋体" w:hAnsi="宋体"/>
                            <w:sz w:val="24"/>
                          </w:rPr>
                        </w:pPr>
                        <w:r>
                          <w:rPr>
                            <w:rFonts w:hint="eastAsia" w:ascii="宋体" w:hAnsi="宋体"/>
                            <w:sz w:val="24"/>
                          </w:rPr>
                          <w:t>DJ</w:t>
                        </w:r>
                      </w:p>
                      <w:p>
                        <w:pPr>
                          <w:spacing w:line="280" w:lineRule="exact"/>
                          <w:jc w:val="center"/>
                          <w:rPr>
                            <w:rFonts w:ascii="宋体" w:hAnsi="宋体"/>
                            <w:sz w:val="24"/>
                          </w:rPr>
                        </w:pPr>
                        <w:r>
                          <w:rPr>
                            <w:rFonts w:hint="eastAsia" w:ascii="宋体" w:hAnsi="宋体"/>
                            <w:sz w:val="24"/>
                          </w:rPr>
                          <w:t>党建标准子体系</w:t>
                        </w:r>
                      </w:p>
                    </w:txbxContent>
                  </v:textbox>
                </v:rect>
                <v:shape id="AutoShape 154" o:spid="_x0000_s1026" o:spt="34" type="#_x0000_t34" style="position:absolute;left:1018383;top:355124;height:299403;width:247651;rotation:5898240f;" filled="f" stroked="t" coordsize="21600,21600" o:gfxdata="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1APPP1gAAAAUBAAAPAAAAAAAAAAEAIAAAADgAAABkcnMv&#10;ZG93bnJldi54bWxQSwECFAAUAAAACACHTuJA8PWcrCgCAABGBAAADgAAAAAAAAABACAAAAA7AQAA&#10;ZHJzL2Uyb0RvYy54bWxQSwUGAAAAAAYABgBZAQAA1QUAAAAA&#10;" adj="10800">
                  <v:fill on="f" focussize="0,0"/>
                  <v:stroke color="#000000" miterlimit="8" joinstyle="miter"/>
                  <v:imagedata o:title=""/>
                  <o:lock v:ext="edit" aspectratio="f"/>
                </v:shape>
                <v:shape id="AutoShape 155" o:spid="_x0000_s1026" o:spt="34" type="#_x0000_t34" style="position:absolute;left:688183;top:36354;height:948373;width:259081;rotation:5898240f;" filled="f" stroked="t" coordsize="21600,21600" o:gfxdata="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1APPP1gAAAAUBAAAPAAAAAAAAAAEAIAAAADgAAABkcnMvZG93&#10;bnJldi54bWxQSwECFAAUAAAACACHTuJAxZzifyUCAABEBAAADgAAAAAAAAABACAAAAA7AQAAZHJz&#10;L2Uyb0RvYy54bWxQSwUGAAAAAAYABgBZAQAA0gUAAAAA&#10;" adj="10800">
                  <v:fill on="f" focussize="0,0"/>
                  <v:stroke color="#000000" miterlimit="8" joinstyle="miter"/>
                  <v:imagedata o:title=""/>
                  <o:lock v:ext="edit" aspectratio="f"/>
                </v:shape>
                <v:shape id="AutoShape 156" o:spid="_x0000_s1026" o:spt="34" type="#_x0000_t34" style="position:absolute;left:1332390;top:340519;flip:x;height:340042;width:259081;rotation:5898240f;" filled="f" stroked="t" coordsize="21600,21600" o:gfxdata="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CPvlHTAAAABQEAAA8AAAAAAAAAAQAgAAAAOAAAAGRy&#10;cy9kb3ducmV2LnhtbFBLAQIUABQAAAAIAIdO4kBDFAiLLQIAAFQEAAAOAAAAAAAAAAEAIAAAADgB&#10;AABkcnMvZTJvRG9jLnhtbFBLBQYAAAAABgAGAFkBAADXBQAAAAA=&#10;" adj="10800">
                  <v:fill on="f" focussize="0,0"/>
                  <v:stroke color="#000000" miterlimit="8" joinstyle="miter"/>
                  <v:imagedata o:title=""/>
                  <o:lock v:ext="edit" aspectratio="f"/>
                </v:shape>
                <v:shape id="AutoShape 157" o:spid="_x0000_s1026" o:spt="34" type="#_x0000_t34" style="position:absolute;left:1656875;top:16034;flip:x;height:989012;width:259081;rotation:5898240f;" filled="f" stroked="t" coordsize="21600,21600" o:gfxdata="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CPvlHTAAAABQEAAA8AAAAAAAAAAQAgAAAAOAAA&#10;AGRycy9kb3ducmV2LnhtbFBLAQIUABQAAAAIAIdO4kCw8AxyMAIAAFMEAAAOAAAAAAAAAAEAIAAA&#10;ADgBAABkcnMvZTJvRG9jLnhtbFBLBQYAAAAABgAGAFkBAADaBQAAAAA=&#10;" adj="10800">
                  <v:fill on="f" focussize="0,0"/>
                  <v:stroke color="#000000" miterlimit="8" joinstyle="miter"/>
                  <v:imagedata o:title=""/>
                  <o:lock v:ext="edit" aspectratio="f"/>
                </v:shape>
                <w10:wrap type="none"/>
                <w10:anchorlock/>
              </v:group>
            </w:pict>
          </mc:Fallback>
        </mc:AlternateContent>
      </w:r>
    </w:p>
    <w:p>
      <w:pPr>
        <w:pStyle w:val="130"/>
        <w:spacing w:before="156" w:after="156"/>
      </w:pPr>
      <w:r>
        <w:rPr>
          <w:rFonts w:hint="eastAsia"/>
        </w:rPr>
        <w:t>基础保障标准分体系结构图</w:t>
      </w:r>
    </w:p>
    <w:p>
      <w:pPr>
        <w:pStyle w:val="47"/>
        <w:spacing w:before="156" w:after="156"/>
      </w:pPr>
      <w:r>
        <w:rPr>
          <w:rFonts w:hint="eastAsia"/>
        </w:rPr>
        <w:t>标准化工作标准子体系（B</w:t>
      </w:r>
      <w:r>
        <w:t>Z</w:t>
      </w:r>
      <w:r>
        <w:rPr>
          <w:rFonts w:hint="eastAsia"/>
        </w:rPr>
        <w:t>）</w:t>
      </w:r>
    </w:p>
    <w:p>
      <w:pPr>
        <w:pStyle w:val="25"/>
      </w:pPr>
      <w:r>
        <w:rPr>
          <w:rFonts w:hint="eastAsia"/>
        </w:rPr>
        <w:t>宜收集、制定机关事务标准化工作直接相关的标准，一般包括但不限于：</w:t>
      </w:r>
    </w:p>
    <w:p>
      <w:pPr>
        <w:pStyle w:val="60"/>
        <w:numPr>
          <w:ilvl w:val="0"/>
          <w:numId w:val="26"/>
        </w:numPr>
      </w:pPr>
      <w:r>
        <w:rPr>
          <w:rFonts w:hint="eastAsia"/>
        </w:rPr>
        <w:t>关于机关事务标准化工作的文件。</w:t>
      </w:r>
    </w:p>
    <w:p>
      <w:pPr>
        <w:pStyle w:val="60"/>
        <w:numPr>
          <w:ilvl w:val="0"/>
          <w:numId w:val="26"/>
        </w:numPr>
      </w:pPr>
      <w:r>
        <w:rPr>
          <w:rFonts w:hint="eastAsia"/>
        </w:rPr>
        <w:t>适用于指导和规范机关事务标准化工作的相关国家标准、行业标准、地方标准，如 GB/T 1.1、GB/T 20001、GB/T 13016、GB/T 20000 等。</w:t>
      </w:r>
    </w:p>
    <w:p>
      <w:pPr>
        <w:pStyle w:val="47"/>
        <w:spacing w:before="156" w:after="156"/>
      </w:pPr>
      <w:r>
        <w:rPr>
          <w:rFonts w:hint="eastAsia"/>
        </w:rPr>
        <w:t>组宣人事标准子体系（R</w:t>
      </w:r>
      <w:r>
        <w:t>S</w:t>
      </w:r>
      <w:r>
        <w:rPr>
          <w:rFonts w:hint="eastAsia"/>
        </w:rPr>
        <w:t>）</w:t>
      </w:r>
    </w:p>
    <w:p>
      <w:pPr>
        <w:pStyle w:val="25"/>
      </w:pPr>
      <w:r>
        <w:rPr>
          <w:rFonts w:hint="eastAsia"/>
        </w:rPr>
        <w:t>宜收集、制定机关人力资源管理标准，一般包括但不限于：</w:t>
      </w:r>
    </w:p>
    <w:p>
      <w:pPr>
        <w:pStyle w:val="60"/>
        <w:numPr>
          <w:ilvl w:val="0"/>
          <w:numId w:val="27"/>
        </w:numPr>
      </w:pPr>
      <w:r>
        <w:rPr>
          <w:rFonts w:hint="eastAsia"/>
        </w:rPr>
        <w:t>人员招聘解聘标准，包括机构编制、人员招聘、人员解聘、岗位聘用等要求；</w:t>
      </w:r>
    </w:p>
    <w:p>
      <w:pPr>
        <w:pStyle w:val="60"/>
      </w:pPr>
      <w:r>
        <w:rPr>
          <w:rFonts w:hint="eastAsia"/>
        </w:rPr>
        <w:t>人员培训教育标准，包括培训教育计划、实施、记录等要求；</w:t>
      </w:r>
    </w:p>
    <w:p>
      <w:pPr>
        <w:pStyle w:val="60"/>
      </w:pPr>
      <w:r>
        <w:rPr>
          <w:rFonts w:hint="eastAsia"/>
        </w:rPr>
        <w:t>人员考勤考核标准，包括人员考勤、绩效考核等要求；</w:t>
      </w:r>
    </w:p>
    <w:p>
      <w:pPr>
        <w:pStyle w:val="60"/>
      </w:pPr>
      <w:r>
        <w:rPr>
          <w:rFonts w:hint="eastAsia"/>
        </w:rPr>
        <w:t>人员请销假管理标准，包括事假、病假、产假、年假、因私出国（境）等要求；</w:t>
      </w:r>
    </w:p>
    <w:p>
      <w:pPr>
        <w:pStyle w:val="60"/>
      </w:pPr>
      <w:r>
        <w:rPr>
          <w:rFonts w:hint="eastAsia"/>
        </w:rPr>
        <w:t>人员晋升管理标准，包括职称评审、岗级考试、工资福利等要求；</w:t>
      </w:r>
    </w:p>
    <w:p>
      <w:pPr>
        <w:pStyle w:val="60"/>
      </w:pPr>
      <w:r>
        <w:rPr>
          <w:rFonts w:hint="eastAsia"/>
        </w:rPr>
        <w:t>人事档案管理标准，包括档案的建立、使用、保管等要求。</w:t>
      </w:r>
    </w:p>
    <w:p>
      <w:pPr>
        <w:pStyle w:val="47"/>
        <w:spacing w:before="156" w:after="156"/>
      </w:pPr>
      <w:r>
        <w:rPr>
          <w:rFonts w:hint="eastAsia"/>
        </w:rPr>
        <w:t>政务办公标准子体系（</w:t>
      </w:r>
      <w:r>
        <w:t>BG</w:t>
      </w:r>
      <w:r>
        <w:rPr>
          <w:rFonts w:hint="eastAsia"/>
        </w:rPr>
        <w:t>）</w:t>
      </w:r>
    </w:p>
    <w:p>
      <w:pPr>
        <w:pStyle w:val="25"/>
      </w:pPr>
      <w:r>
        <w:rPr>
          <w:rFonts w:hint="eastAsia"/>
        </w:rPr>
        <w:t>宜收集、制定文档管理、会务管理、机构运行与管理等标准，一般包括但不限于：</w:t>
      </w:r>
    </w:p>
    <w:p>
      <w:pPr>
        <w:pStyle w:val="60"/>
        <w:numPr>
          <w:ilvl w:val="0"/>
          <w:numId w:val="28"/>
        </w:numPr>
      </w:pPr>
      <w:r>
        <w:rPr>
          <w:rFonts w:hint="eastAsia"/>
        </w:rPr>
        <w:t>机关设施设备用品标准，包括设施设备用品选购、运维、报废处置等要求；</w:t>
      </w:r>
    </w:p>
    <w:p>
      <w:pPr>
        <w:pStyle w:val="60"/>
      </w:pPr>
      <w:r>
        <w:rPr>
          <w:rFonts w:hint="eastAsia"/>
        </w:rPr>
        <w:t>文档管理标准，包括公文、文档和机关要件的行文格式、归档等要求；</w:t>
      </w:r>
    </w:p>
    <w:p>
      <w:pPr>
        <w:pStyle w:val="60"/>
      </w:pPr>
      <w:r>
        <w:rPr>
          <w:rFonts w:hint="eastAsia"/>
        </w:rPr>
        <w:t>会务管理标准，包括会议安排、会议流程、会议记录及归档等要求；</w:t>
      </w:r>
    </w:p>
    <w:p>
      <w:pPr>
        <w:pStyle w:val="60"/>
      </w:pPr>
      <w:r>
        <w:rPr>
          <w:rFonts w:hint="eastAsia"/>
        </w:rPr>
        <w:t>机构运行与管理标准，包括机关工作规则、保密、信访、督查、印信、重要事项报告等要求。</w:t>
      </w:r>
    </w:p>
    <w:p>
      <w:pPr>
        <w:pStyle w:val="47"/>
        <w:spacing w:before="156" w:after="156"/>
      </w:pPr>
      <w:r>
        <w:rPr>
          <w:rFonts w:hint="eastAsia"/>
        </w:rPr>
        <w:t>党建标准子体系（</w:t>
      </w:r>
      <w:r>
        <w:t>DJ</w:t>
      </w:r>
      <w:r>
        <w:rPr>
          <w:rFonts w:hint="eastAsia"/>
        </w:rPr>
        <w:t>）</w:t>
      </w:r>
    </w:p>
    <w:p>
      <w:pPr>
        <w:pStyle w:val="25"/>
      </w:pPr>
      <w:r>
        <w:rPr>
          <w:rFonts w:hint="eastAsia"/>
        </w:rPr>
        <w:t>宜收集、制定党建、党务、群团、党风廉政建设、精神文明创建等工作的标准，一般包括但不限于:</w:t>
      </w:r>
    </w:p>
    <w:p>
      <w:pPr>
        <w:pStyle w:val="60"/>
        <w:numPr>
          <w:ilvl w:val="0"/>
          <w:numId w:val="29"/>
        </w:numPr>
      </w:pPr>
      <w:r>
        <w:rPr>
          <w:rFonts w:hint="eastAsia"/>
        </w:rPr>
        <w:t>基层党支部工作内容和程序标准；</w:t>
      </w:r>
    </w:p>
    <w:p>
      <w:pPr>
        <w:pStyle w:val="60"/>
        <w:numPr>
          <w:ilvl w:val="0"/>
          <w:numId w:val="29"/>
        </w:numPr>
      </w:pPr>
      <w:r>
        <w:t>基层党支部工作记录标准；</w:t>
      </w:r>
    </w:p>
    <w:p>
      <w:pPr>
        <w:pStyle w:val="60"/>
        <w:numPr>
          <w:ilvl w:val="0"/>
          <w:numId w:val="29"/>
        </w:numPr>
      </w:pPr>
      <w:r>
        <w:t>现行有效各级党组织文件；</w:t>
      </w:r>
    </w:p>
    <w:p>
      <w:pPr>
        <w:pStyle w:val="60"/>
        <w:numPr>
          <w:ilvl w:val="0"/>
          <w:numId w:val="29"/>
        </w:numPr>
      </w:pPr>
      <w:r>
        <w:t>基层党建工作相关考评方法标准。</w:t>
      </w:r>
    </w:p>
    <w:p>
      <w:pPr>
        <w:pStyle w:val="46"/>
      </w:pPr>
      <w:bookmarkStart w:id="37" w:name="_Toc119490257"/>
      <w:r>
        <w:rPr>
          <w:rFonts w:hint="eastAsia"/>
        </w:rPr>
        <w:t>标准明细表</w:t>
      </w:r>
      <w:bookmarkEnd w:id="37"/>
    </w:p>
    <w:p>
      <w:pPr>
        <w:pStyle w:val="43"/>
        <w:spacing w:before="156" w:after="156"/>
      </w:pPr>
      <w:bookmarkStart w:id="38" w:name="_Toc114674562"/>
      <w:bookmarkStart w:id="39" w:name="_Toc119490258"/>
      <w:r>
        <w:rPr>
          <w:rFonts w:hint="eastAsia"/>
        </w:rPr>
        <w:t>概述</w:t>
      </w:r>
      <w:bookmarkEnd w:id="38"/>
      <w:bookmarkEnd w:id="39"/>
    </w:p>
    <w:p>
      <w:pPr>
        <w:pStyle w:val="147"/>
      </w:pPr>
      <w:r>
        <w:rPr>
          <w:rFonts w:hint="eastAsia"/>
        </w:rPr>
        <w:t>根据标准体系结构，对机关事务管理标准分体系、机关物业服务标准分体系、基础保障标准分体系编制对应的标准明细表。</w:t>
      </w:r>
    </w:p>
    <w:p>
      <w:pPr>
        <w:pStyle w:val="147"/>
      </w:pPr>
      <w:r>
        <w:rPr>
          <w:rFonts w:hint="eastAsia"/>
        </w:rPr>
        <w:t>标准明细表记录标准体系中包含的各标准的不同属性。包括：标准体系内编号、标准名称、原文件号、主管部门、标准状态等。</w:t>
      </w:r>
    </w:p>
    <w:p>
      <w:pPr>
        <w:pStyle w:val="147"/>
      </w:pPr>
      <w:r>
        <w:rPr>
          <w:rFonts w:hint="eastAsia"/>
        </w:rPr>
        <w:t>标准明细表表头属性的含义如下：</w:t>
      </w:r>
    </w:p>
    <w:p>
      <w:pPr>
        <w:pStyle w:val="60"/>
        <w:numPr>
          <w:ilvl w:val="0"/>
          <w:numId w:val="30"/>
        </w:numPr>
      </w:pPr>
      <w:r>
        <w:rPr>
          <w:rFonts w:hint="eastAsia"/>
          <w:b/>
        </w:rPr>
        <w:t>序号：</w:t>
      </w:r>
      <w:r>
        <w:rPr>
          <w:rFonts w:hint="eastAsia"/>
        </w:rPr>
        <w:t>本标准化文件在标准子体系中的排列序号；</w:t>
      </w:r>
    </w:p>
    <w:p>
      <w:pPr>
        <w:pStyle w:val="60"/>
      </w:pPr>
      <w:r>
        <w:rPr>
          <w:rFonts w:hint="eastAsia"/>
          <w:b/>
        </w:rPr>
        <w:t>体系内标准编号：</w:t>
      </w:r>
      <w:r>
        <w:rPr>
          <w:rFonts w:hint="eastAsia"/>
        </w:rPr>
        <w:t>纳入标准体系表的标准化文件在本标准体系中的文件编号，在同一标准子体系中按本编号的大小顺序排列；</w:t>
      </w:r>
    </w:p>
    <w:p>
      <w:pPr>
        <w:pStyle w:val="60"/>
        <w:numPr>
          <w:ilvl w:val="0"/>
          <w:numId w:val="30"/>
        </w:numPr>
      </w:pPr>
      <w:r>
        <w:rPr>
          <w:rFonts w:hint="eastAsia"/>
          <w:b/>
        </w:rPr>
        <w:t>标准名称：</w:t>
      </w:r>
      <w:r>
        <w:rPr>
          <w:rFonts w:hint="eastAsia"/>
        </w:rPr>
        <w:t>已发布的或拟制定的标准化文件的名称；</w:t>
      </w:r>
    </w:p>
    <w:p>
      <w:pPr>
        <w:pStyle w:val="60"/>
        <w:numPr>
          <w:ilvl w:val="0"/>
          <w:numId w:val="30"/>
        </w:numPr>
      </w:pPr>
      <w:r>
        <w:rPr>
          <w:rFonts w:hint="eastAsia"/>
          <w:b/>
        </w:rPr>
        <w:t>原文件号：</w:t>
      </w:r>
      <w:r>
        <w:rPr>
          <w:rFonts w:hint="eastAsia"/>
        </w:rPr>
        <w:t>纳入标准体系的外来标准、规范文件的原文件号；</w:t>
      </w:r>
    </w:p>
    <w:p>
      <w:pPr>
        <w:pStyle w:val="60"/>
        <w:numPr>
          <w:ilvl w:val="0"/>
          <w:numId w:val="30"/>
        </w:numPr>
      </w:pPr>
      <w:r>
        <w:rPr>
          <w:rFonts w:hint="eastAsia"/>
          <w:b/>
        </w:rPr>
        <w:t>主管部门：</w:t>
      </w:r>
      <w:r>
        <w:rPr>
          <w:rFonts w:hint="eastAsia"/>
        </w:rPr>
        <w:t>本标准化文件的编制归属哪个部门管理；</w:t>
      </w:r>
    </w:p>
    <w:p>
      <w:pPr>
        <w:pStyle w:val="60"/>
        <w:numPr>
          <w:ilvl w:val="0"/>
          <w:numId w:val="30"/>
        </w:numPr>
      </w:pPr>
      <w:r>
        <w:rPr>
          <w:rFonts w:hint="eastAsia"/>
          <w:b/>
        </w:rPr>
        <w:tab/>
      </w:r>
      <w:r>
        <w:rPr>
          <w:rFonts w:hint="eastAsia"/>
          <w:b/>
        </w:rPr>
        <w:t>文件状态：</w:t>
      </w:r>
      <w:r>
        <w:rPr>
          <w:rFonts w:hint="eastAsia"/>
        </w:rPr>
        <w:t>本标准化文件（规范、规程、指南、制度等）所处的阶段，如：已实施、拟制定、立项、征求意见、审阅、报批、修订和试行等阶段。</w:t>
      </w:r>
    </w:p>
    <w:p>
      <w:pPr>
        <w:pStyle w:val="43"/>
        <w:spacing w:before="156" w:after="156"/>
      </w:pPr>
      <w:bookmarkStart w:id="40" w:name="_Toc114674563"/>
      <w:bookmarkStart w:id="41" w:name="_Toc119490259"/>
      <w:r>
        <w:rPr>
          <w:rFonts w:hint="eastAsia"/>
        </w:rPr>
        <w:t>机关事务管理标准分体系明细表</w:t>
      </w:r>
      <w:bookmarkEnd w:id="40"/>
      <w:bookmarkEnd w:id="41"/>
    </w:p>
    <w:p>
      <w:pPr>
        <w:pStyle w:val="25"/>
      </w:pPr>
      <w:r>
        <w:rPr>
          <w:rFonts w:hint="eastAsia"/>
        </w:rPr>
        <w:t>机关事务管理标准明细表见表1。</w:t>
      </w:r>
    </w:p>
    <w:p>
      <w:pPr>
        <w:pStyle w:val="128"/>
        <w:spacing w:before="156" w:after="156"/>
      </w:pPr>
      <w:r>
        <w:rPr>
          <w:rFonts w:hint="eastAsia"/>
        </w:rPr>
        <w:t>机关事务管理标准明细表</w:t>
      </w:r>
    </w:p>
    <w:tbl>
      <w:tblPr>
        <w:tblStyle w:val="3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1744"/>
        <w:gridCol w:w="3402"/>
        <w:gridCol w:w="1418"/>
        <w:gridCol w:w="1426"/>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25"/>
              <w:ind w:firstLine="0" w:firstLineChars="0"/>
              <w:jc w:val="center"/>
              <w:rPr>
                <w:b/>
                <w:sz w:val="18"/>
                <w:szCs w:val="18"/>
              </w:rPr>
            </w:pPr>
            <w:r>
              <w:rPr>
                <w:rFonts w:hint="eastAsia"/>
                <w:b/>
                <w:sz w:val="18"/>
                <w:szCs w:val="18"/>
              </w:rPr>
              <w:t>序号</w:t>
            </w:r>
          </w:p>
        </w:tc>
        <w:tc>
          <w:tcPr>
            <w:tcW w:w="1744" w:type="dxa"/>
            <w:tcMar>
              <w:left w:w="57" w:type="dxa"/>
              <w:right w:w="57" w:type="dxa"/>
            </w:tcMar>
          </w:tcPr>
          <w:p>
            <w:pPr>
              <w:pStyle w:val="25"/>
              <w:ind w:firstLine="0" w:firstLineChars="0"/>
              <w:jc w:val="center"/>
              <w:rPr>
                <w:b/>
                <w:sz w:val="18"/>
                <w:szCs w:val="18"/>
              </w:rPr>
            </w:pPr>
            <w:r>
              <w:rPr>
                <w:rFonts w:hint="eastAsia"/>
                <w:b/>
                <w:sz w:val="18"/>
                <w:szCs w:val="18"/>
              </w:rPr>
              <w:t>体系</w:t>
            </w:r>
            <w:r>
              <w:rPr>
                <w:b/>
                <w:sz w:val="18"/>
                <w:szCs w:val="18"/>
              </w:rPr>
              <w:t>内</w:t>
            </w:r>
            <w:r>
              <w:rPr>
                <w:rFonts w:hint="eastAsia"/>
                <w:b/>
                <w:sz w:val="18"/>
                <w:szCs w:val="18"/>
              </w:rPr>
              <w:t>标准编号</w:t>
            </w:r>
          </w:p>
        </w:tc>
        <w:tc>
          <w:tcPr>
            <w:tcW w:w="3402" w:type="dxa"/>
            <w:tcMar>
              <w:left w:w="57" w:type="dxa"/>
              <w:right w:w="57" w:type="dxa"/>
            </w:tcMar>
          </w:tcPr>
          <w:p>
            <w:pPr>
              <w:pStyle w:val="25"/>
              <w:ind w:firstLine="0" w:firstLineChars="0"/>
              <w:jc w:val="center"/>
              <w:rPr>
                <w:b/>
                <w:sz w:val="18"/>
                <w:szCs w:val="18"/>
              </w:rPr>
            </w:pPr>
            <w:r>
              <w:rPr>
                <w:rFonts w:hint="eastAsia"/>
                <w:b/>
                <w:sz w:val="18"/>
                <w:szCs w:val="18"/>
              </w:rPr>
              <w:t>标准名称</w:t>
            </w:r>
          </w:p>
        </w:tc>
        <w:tc>
          <w:tcPr>
            <w:tcW w:w="1418" w:type="dxa"/>
            <w:tcMar>
              <w:left w:w="57" w:type="dxa"/>
              <w:right w:w="57" w:type="dxa"/>
            </w:tcMar>
          </w:tcPr>
          <w:p>
            <w:pPr>
              <w:pStyle w:val="25"/>
              <w:ind w:firstLine="0" w:firstLineChars="0"/>
              <w:jc w:val="center"/>
              <w:rPr>
                <w:b/>
                <w:sz w:val="18"/>
                <w:szCs w:val="18"/>
              </w:rPr>
            </w:pPr>
            <w:r>
              <w:rPr>
                <w:rFonts w:hint="eastAsia"/>
                <w:b/>
                <w:sz w:val="18"/>
                <w:szCs w:val="18"/>
              </w:rPr>
              <w:t>归口部门</w:t>
            </w:r>
          </w:p>
        </w:tc>
        <w:tc>
          <w:tcPr>
            <w:tcW w:w="1426" w:type="dxa"/>
            <w:tcMar>
              <w:left w:w="57" w:type="dxa"/>
              <w:right w:w="57" w:type="dxa"/>
            </w:tcMar>
          </w:tcPr>
          <w:p>
            <w:pPr>
              <w:pStyle w:val="25"/>
              <w:ind w:firstLine="0" w:firstLineChars="0"/>
              <w:jc w:val="center"/>
              <w:rPr>
                <w:b/>
                <w:sz w:val="18"/>
                <w:szCs w:val="18"/>
              </w:rPr>
            </w:pPr>
            <w:r>
              <w:rPr>
                <w:rFonts w:hint="eastAsia"/>
                <w:b/>
                <w:sz w:val="18"/>
                <w:szCs w:val="18"/>
              </w:rPr>
              <w:t>原</w:t>
            </w:r>
            <w:r>
              <w:rPr>
                <w:b/>
                <w:sz w:val="18"/>
                <w:szCs w:val="18"/>
              </w:rPr>
              <w:t>文件</w:t>
            </w:r>
            <w:r>
              <w:rPr>
                <w:rFonts w:hint="eastAsia"/>
                <w:b/>
                <w:sz w:val="18"/>
                <w:szCs w:val="18"/>
              </w:rPr>
              <w:t>号</w:t>
            </w:r>
          </w:p>
        </w:tc>
        <w:tc>
          <w:tcPr>
            <w:tcW w:w="693" w:type="dxa"/>
            <w:tcMar>
              <w:left w:w="57" w:type="dxa"/>
              <w:right w:w="57" w:type="dxa"/>
            </w:tcMar>
          </w:tcPr>
          <w:p>
            <w:pPr>
              <w:pStyle w:val="25"/>
              <w:ind w:firstLine="0" w:firstLineChars="0"/>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b/>
                <w:kern w:val="0"/>
                <w:sz w:val="18"/>
                <w:szCs w:val="18"/>
              </w:rPr>
            </w:pPr>
            <w:r>
              <w:rPr>
                <w:rFonts w:hint="eastAsia" w:asciiTheme="minorEastAsia" w:hAnsiTheme="minorEastAsia"/>
                <w:b/>
                <w:kern w:val="0"/>
                <w:sz w:val="18"/>
                <w:szCs w:val="18"/>
              </w:rPr>
              <w:t>办公用房管理标准子体系（YF）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办公用房建设和改造初审工作规范</w:t>
            </w:r>
          </w:p>
        </w:tc>
        <w:tc>
          <w:tcPr>
            <w:tcW w:w="1418" w:type="dxa"/>
            <w:tcMar>
              <w:left w:w="57" w:type="dxa"/>
              <w:right w:w="57" w:type="dxa"/>
            </w:tcMar>
            <w:vAlign w:val="center"/>
          </w:tcPr>
          <w:p>
            <w:pPr>
              <w:spacing w:line="220" w:lineRule="atLeast"/>
              <w:jc w:val="center"/>
              <w:rPr>
                <w:rFonts w:asciiTheme="minorEastAsia" w:hAnsiTheme="minorEastAsia"/>
                <w:kern w:val="0"/>
                <w:sz w:val="18"/>
                <w:szCs w:val="18"/>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YF.002—2022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办公用房权属登记管理规范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办公用房清查盘点规范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办公用房管理信息统计报告规范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办公用房档案管理规范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办公用房管理信息系统建设规范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YF.008—2022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办公用房配置管理规范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YF.011—2022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办公用房使用及处置管理规范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YF.012—2022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办公用房维修（大中修）管理规范</w:t>
            </w:r>
          </w:p>
        </w:tc>
        <w:tc>
          <w:tcPr>
            <w:tcW w:w="1418" w:type="dxa"/>
            <w:tcMar>
              <w:left w:w="57" w:type="dxa"/>
              <w:right w:w="57" w:type="dxa"/>
            </w:tcMar>
          </w:tcPr>
          <w:p>
            <w:pPr>
              <w:rPr>
                <w:rFonts w:ascii="宋体"/>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1"/>
              </w:numPr>
              <w:ind w:firstLineChars="0"/>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YF.01</w:t>
            </w:r>
            <w:r>
              <w:rPr>
                <w:rFonts w:asciiTheme="minorEastAsia" w:hAnsiTheme="minorEastAsia" w:cstheme="minorEastAsia"/>
                <w:sz w:val="18"/>
                <w:szCs w:val="18"/>
              </w:rPr>
              <w:t>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设施管理 办公场所空间管理指南</w:t>
            </w:r>
          </w:p>
        </w:tc>
        <w:tc>
          <w:tcPr>
            <w:tcW w:w="1418" w:type="dxa"/>
            <w:tcMar>
              <w:left w:w="57" w:type="dxa"/>
              <w:right w:w="57" w:type="dxa"/>
            </w:tcMar>
          </w:tcPr>
          <w:p>
            <w:pPr>
              <w:rPr>
                <w:rFonts w:asciiTheme="minorEastAsia" w:hAnsiTheme="minorEastAsia"/>
                <w:kern w:val="0"/>
                <w:sz w:val="18"/>
                <w:szCs w:val="18"/>
              </w:rPr>
            </w:pPr>
            <w:r>
              <w:rPr>
                <w:rFonts w:asciiTheme="minorEastAsia" w:hAnsiTheme="minorEastAsia"/>
                <w:kern w:val="0"/>
                <w:sz w:val="18"/>
                <w:szCs w:val="18"/>
              </w:rPr>
              <w:t>办公用房管理科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41473-2022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财务资产管理标准子体系（ZC）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ZC.001—2022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预决算公开管理规范</w:t>
            </w:r>
          </w:p>
        </w:tc>
        <w:tc>
          <w:tcPr>
            <w:tcW w:w="1418" w:type="dxa"/>
            <w:tcMar>
              <w:left w:w="57" w:type="dxa"/>
              <w:right w:w="57" w:type="dxa"/>
            </w:tcMar>
            <w:vAlign w:val="center"/>
          </w:tcPr>
          <w:p>
            <w:pPr>
              <w:spacing w:line="220" w:lineRule="atLeast"/>
              <w:jc w:val="center"/>
              <w:rPr>
                <w:rFonts w:asciiTheme="minorEastAsia" w:hAnsiTheme="minorEastAsia"/>
                <w:kern w:val="0"/>
                <w:sz w:val="18"/>
                <w:szCs w:val="18"/>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ZC.004—2022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财务管理制度</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ZC.005—2022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通用办公家具配置标准</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ZC.007—2022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国有资产处置管理规范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邢JG ZC.00</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国有资产管理规范</w:t>
            </w:r>
          </w:p>
        </w:tc>
        <w:tc>
          <w:tcPr>
            <w:tcW w:w="1418" w:type="dxa"/>
            <w:tcMar>
              <w:left w:w="57" w:type="dxa"/>
              <w:right w:w="57" w:type="dxa"/>
            </w:tcMar>
          </w:tcPr>
          <w:p>
            <w:pPr>
              <w:jc w:val="center"/>
              <w:rPr>
                <w:rFonts w:hint="eastAsia" w:asciiTheme="minorEastAsia" w:hAnsiTheme="minorEastAsia"/>
                <w:kern w:val="0"/>
                <w:sz w:val="18"/>
                <w:szCs w:val="18"/>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ZC.00</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无形资产分类与代码</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35416-2017</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资产管理</w:t>
            </w:r>
            <w:r>
              <w:rPr>
                <w:rFonts w:hint="eastAsia" w:asciiTheme="minorEastAsia" w:hAnsiTheme="minorEastAsia" w:cstheme="minorEastAsia"/>
                <w:sz w:val="18"/>
                <w:szCs w:val="18"/>
              </w:rPr>
              <w:t xml:space="preserve"> 财务与非财务职能在资产管理活动中的一致性指南</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40831-2021</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设备用图形符号</w:t>
            </w:r>
            <w:r>
              <w:rPr>
                <w:rFonts w:hint="eastAsia" w:asciiTheme="minorEastAsia" w:hAnsiTheme="minorEastAsia" w:cstheme="minorEastAsia"/>
                <w:sz w:val="18"/>
                <w:szCs w:val="18"/>
              </w:rPr>
              <w:t xml:space="preserve"> 第8部分：办公设备通用符号</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16273.8-2010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资产管理 综述、原则和术语</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33172-2016</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固定资产核心元数据</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31360-2015</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固定资产分类与代码</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14885-2010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2"/>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ZC.0</w:t>
            </w:r>
            <w:r>
              <w:rPr>
                <w:rFonts w:asciiTheme="minorEastAsia" w:hAnsiTheme="minorEastAsia" w:cstheme="minorEastAsia"/>
                <w:sz w:val="18"/>
                <w:szCs w:val="18"/>
              </w:rPr>
              <w:t>15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行政事业单位一般公共预算支出财务报销电子会计凭证档案管理技术规范</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财务资产科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D</w:t>
            </w:r>
            <w:r>
              <w:rPr>
                <w:rFonts w:asciiTheme="minorEastAsia" w:hAnsiTheme="minorEastAsia"/>
                <w:kern w:val="0"/>
                <w:sz w:val="15"/>
                <w:szCs w:val="15"/>
              </w:rPr>
              <w:t>A/T 95-2022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公务用车管理标准子体系（YC）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公务用车编制管理规范</w:t>
            </w:r>
          </w:p>
        </w:tc>
        <w:tc>
          <w:tcPr>
            <w:tcW w:w="1418" w:type="dxa"/>
            <w:tcMar>
              <w:left w:w="57" w:type="dxa"/>
              <w:right w:w="57" w:type="dxa"/>
            </w:tcMar>
            <w:vAlign w:val="center"/>
          </w:tcPr>
          <w:p>
            <w:pPr>
              <w:spacing w:line="220" w:lineRule="atLeast"/>
              <w:jc w:val="center"/>
              <w:rPr>
                <w:rFonts w:asciiTheme="minorEastAsia" w:hAnsiTheme="minorEastAsia"/>
                <w:kern w:val="0"/>
                <w:sz w:val="18"/>
                <w:szCs w:val="18"/>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公务用车购置处置车辆工作流程</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公务用车交通补贴规范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公务用车使用管理规范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YC.005—2022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公务用车标识化管理规范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社会化车辆定点租赁管理办法</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YC.007—2022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公务用车信息化管理规范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邢JG YC.00</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驾驶员管理规范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3"/>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邢JG YC.00</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公务用车管理规范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公务用车管理科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公共机构节能标准子体系（JN）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公共机构能源资源消费统计工作规范</w:t>
            </w:r>
          </w:p>
        </w:tc>
        <w:tc>
          <w:tcPr>
            <w:tcW w:w="1418" w:type="dxa"/>
            <w:tcMar>
              <w:left w:w="57" w:type="dxa"/>
              <w:right w:w="57" w:type="dxa"/>
            </w:tcMar>
            <w:vAlign w:val="center"/>
          </w:tcPr>
          <w:p>
            <w:pPr>
              <w:spacing w:line="220" w:lineRule="atLeast"/>
              <w:jc w:val="center"/>
              <w:rPr>
                <w:rFonts w:asciiTheme="minorEastAsia" w:hAnsiTheme="minorEastAsia"/>
                <w:kern w:val="0"/>
                <w:sz w:val="18"/>
                <w:szCs w:val="18"/>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公共机构能源资源消费统计分析报告规程</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公共机构能耗统计数据会审工作规范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公共机构节能考评工作规程</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公共机构能源审计工作规程</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公共机构节能项目管理规范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JN.007—2022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节约型公共机构示范单位创建工作规范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JN.00</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节水型公共机构示范单位创建工作规范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rPr>
                <w:rFonts w:ascii="宋体"/>
              </w:rPr>
            </w:pPr>
            <w:r>
              <w:rPr>
                <w:rFonts w:hint="eastAsia" w:asciiTheme="minorEastAsia" w:hAnsiTheme="minorEastAsia" w:cstheme="minorEastAsia"/>
                <w:sz w:val="18"/>
                <w:szCs w:val="18"/>
              </w:rPr>
              <w:t>邢JG JN.00</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公共机构节能产品节能技术推广应用工作规范</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公共机构垃圾分类工作规范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公共机构节电管理制度</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公共机构节水管理规范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31873-2019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公共机构能源管理体系实施指南</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32019-2015</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邢JG JN.0</w:t>
            </w:r>
            <w:r>
              <w:rPr>
                <w:rFonts w:asciiTheme="minorEastAsia" w:hAnsiTheme="minorEastAsia" w:cstheme="minorEastAsia"/>
                <w:sz w:val="18"/>
                <w:szCs w:val="18"/>
              </w:rPr>
              <w:t>14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公共机构能源审计技术导则</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31342-2014</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公共机构办公区节能运行管理规范</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36710-2018</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公共机构能源资源管理绩效评价导则</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G</w:t>
            </w:r>
            <w:r>
              <w:rPr>
                <w:rFonts w:asciiTheme="minorEastAsia" w:hAnsiTheme="minorEastAsia"/>
                <w:kern w:val="0"/>
                <w:sz w:val="15"/>
                <w:szCs w:val="15"/>
              </w:rPr>
              <w:t>B/T 30260-2013</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5"/>
                <w:szCs w:val="15"/>
              </w:rPr>
            </w:pPr>
            <w:r>
              <w:rPr>
                <w:rFonts w:asciiTheme="minorEastAsia" w:hAnsiTheme="minorEastAsia" w:cstheme="minorEastAsia"/>
                <w:sz w:val="15"/>
                <w:szCs w:val="15"/>
              </w:rPr>
              <w:t>公共机构能源资源计量器具配备和管理要求</w:t>
            </w:r>
          </w:p>
        </w:tc>
        <w:tc>
          <w:tcPr>
            <w:tcW w:w="1418" w:type="dxa"/>
            <w:tcMar>
              <w:left w:w="57" w:type="dxa"/>
              <w:right w:w="57" w:type="dxa"/>
            </w:tcMar>
            <w:vAlign w:val="cente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asciiTheme="minorEastAsia" w:hAnsiTheme="minorEastAsia"/>
                <w:kern w:val="0"/>
                <w:sz w:val="15"/>
                <w:szCs w:val="15"/>
              </w:rPr>
              <w:t>GB/T 29149-2012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节约型机关评价导则</w:t>
            </w:r>
          </w:p>
        </w:tc>
        <w:tc>
          <w:tcPr>
            <w:tcW w:w="1418" w:type="dxa"/>
            <w:tcMar>
              <w:left w:w="57" w:type="dxa"/>
              <w:right w:w="57" w:type="dxa"/>
            </w:tcMar>
            <w:vAlign w:val="center"/>
          </w:tcPr>
          <w:p>
            <w:pPr>
              <w:jc w:val="center"/>
              <w:rPr>
                <w:rFonts w:asciiTheme="minorEastAsia" w:hAnsiTheme="minorEastAsia"/>
                <w:kern w:val="0"/>
                <w:sz w:val="18"/>
                <w:szCs w:val="18"/>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29118-2012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19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合同能源管理技术通则</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hint="eastAsia" w:asciiTheme="minorEastAsia" w:hAnsiTheme="minorEastAsia" w:cstheme="minorEastAsia"/>
                <w:sz w:val="15"/>
                <w:szCs w:val="15"/>
              </w:rPr>
            </w:pPr>
            <w:r>
              <w:rPr>
                <w:rFonts w:hint="eastAsia" w:asciiTheme="minorEastAsia" w:hAnsiTheme="minorEastAsia" w:cstheme="minorEastAsia"/>
                <w:sz w:val="15"/>
                <w:szCs w:val="15"/>
              </w:rPr>
              <w:t>GB/T 24915-2020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20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合同能源管理服务评价技术导则</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hint="eastAsia" w:asciiTheme="minorEastAsia" w:hAnsiTheme="minorEastAsia" w:cstheme="minorEastAsia"/>
                <w:sz w:val="15"/>
                <w:szCs w:val="15"/>
              </w:rPr>
            </w:pPr>
            <w:r>
              <w:rPr>
                <w:rFonts w:hint="eastAsia" w:asciiTheme="minorEastAsia" w:hAnsiTheme="minorEastAsia" w:cstheme="minorEastAsia"/>
                <w:sz w:val="15"/>
                <w:szCs w:val="15"/>
              </w:rPr>
              <w:t xml:space="preserve">GB/T 40010-2021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21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既有建筑节能改造智能化技术要求</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hint="eastAsia" w:asciiTheme="minorEastAsia" w:hAnsiTheme="minorEastAsia" w:cstheme="minorEastAsia"/>
                <w:sz w:val="15"/>
                <w:szCs w:val="15"/>
              </w:rPr>
            </w:pPr>
            <w:r>
              <w:rPr>
                <w:rFonts w:hint="eastAsia" w:asciiTheme="minorEastAsia" w:hAnsiTheme="minorEastAsia" w:cstheme="minorEastAsia"/>
                <w:sz w:val="15"/>
                <w:szCs w:val="15"/>
              </w:rPr>
              <w:t>GB/T 39583-2020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22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节能技术评价导则</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hint="eastAsia" w:asciiTheme="minorEastAsia" w:hAnsiTheme="minorEastAsia" w:cstheme="minorEastAsia"/>
                <w:sz w:val="15"/>
                <w:szCs w:val="15"/>
              </w:rPr>
            </w:pPr>
            <w:r>
              <w:rPr>
                <w:rFonts w:hint="eastAsia" w:asciiTheme="minorEastAsia" w:hAnsiTheme="minorEastAsia" w:cstheme="minorEastAsia"/>
                <w:sz w:val="15"/>
                <w:szCs w:val="15"/>
              </w:rPr>
              <w:t xml:space="preserve">GB/T 40064-2021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4"/>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JN.0</w:t>
            </w:r>
            <w:r>
              <w:rPr>
                <w:rFonts w:asciiTheme="minorEastAsia" w:hAnsiTheme="minorEastAsia" w:cstheme="minorEastAsia"/>
                <w:sz w:val="18"/>
                <w:szCs w:val="18"/>
              </w:rPr>
              <w:t>23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生活垃圾分类标志</w:t>
            </w:r>
          </w:p>
        </w:tc>
        <w:tc>
          <w:tcPr>
            <w:tcW w:w="1418" w:type="dxa"/>
            <w:tcMar>
              <w:left w:w="57" w:type="dxa"/>
              <w:right w:w="57" w:type="dxa"/>
            </w:tcMar>
          </w:tcPr>
          <w:p>
            <w:pPr>
              <w:jc w:val="center"/>
              <w:rPr>
                <w:rFonts w:ascii="宋体"/>
              </w:rPr>
            </w:pPr>
            <w:r>
              <w:rPr>
                <w:rFonts w:hint="eastAsia" w:asciiTheme="minorEastAsia" w:hAnsiTheme="minorEastAsia"/>
                <w:kern w:val="0"/>
                <w:sz w:val="18"/>
                <w:szCs w:val="18"/>
              </w:rPr>
              <w:t>公共机构节能科</w:t>
            </w:r>
          </w:p>
        </w:tc>
        <w:tc>
          <w:tcPr>
            <w:tcW w:w="1426" w:type="dxa"/>
            <w:tcMar>
              <w:left w:w="57" w:type="dxa"/>
              <w:right w:w="57" w:type="dxa"/>
            </w:tcMar>
            <w:vAlign w:val="center"/>
          </w:tcPr>
          <w:p>
            <w:pPr>
              <w:spacing w:line="220" w:lineRule="atLeast"/>
              <w:jc w:val="left"/>
              <w:rPr>
                <w:rFonts w:hint="eastAsia" w:asciiTheme="minorEastAsia" w:hAnsiTheme="minorEastAsia" w:cstheme="minorEastAsia"/>
                <w:sz w:val="15"/>
                <w:szCs w:val="15"/>
              </w:rPr>
            </w:pPr>
            <w:r>
              <w:rPr>
                <w:rFonts w:hint="eastAsia" w:asciiTheme="minorEastAsia" w:hAnsiTheme="minorEastAsia" w:cstheme="minorEastAsia"/>
                <w:sz w:val="15"/>
                <w:szCs w:val="15"/>
              </w:rPr>
              <w:t xml:space="preserve">GB/T 19095-2019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bl>
    <w:p>
      <w:pPr>
        <w:pStyle w:val="43"/>
        <w:spacing w:before="156" w:after="156"/>
      </w:pPr>
      <w:bookmarkStart w:id="42" w:name="_Toc119490260"/>
      <w:r>
        <w:rPr>
          <w:rFonts w:hint="eastAsia"/>
        </w:rPr>
        <w:t>机关物业服务标准分体系明细表</w:t>
      </w:r>
      <w:bookmarkEnd w:id="42"/>
    </w:p>
    <w:p>
      <w:pPr>
        <w:pStyle w:val="25"/>
        <w:tabs>
          <w:tab w:val="left" w:pos="5420"/>
          <w:tab w:val="clear" w:pos="4201"/>
          <w:tab w:val="clear" w:pos="9298"/>
        </w:tabs>
      </w:pPr>
      <w:r>
        <w:rPr>
          <w:rFonts w:hint="eastAsia"/>
        </w:rPr>
        <w:t>机关物业服务标准明细表见表</w:t>
      </w:r>
      <w:r>
        <w:t>2</w:t>
      </w:r>
      <w:r>
        <w:rPr>
          <w:rFonts w:hint="eastAsia"/>
        </w:rPr>
        <w:t>。</w:t>
      </w:r>
      <w:r>
        <w:tab/>
      </w:r>
    </w:p>
    <w:p>
      <w:pPr>
        <w:pStyle w:val="128"/>
        <w:spacing w:before="156" w:after="156"/>
      </w:pPr>
      <w:r>
        <w:rPr>
          <w:rFonts w:hint="eastAsia"/>
        </w:rPr>
        <w:t>机关物业服务标准明细表</w:t>
      </w:r>
    </w:p>
    <w:tbl>
      <w:tblPr>
        <w:tblStyle w:val="3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1744"/>
        <w:gridCol w:w="3402"/>
        <w:gridCol w:w="1195"/>
        <w:gridCol w:w="1649"/>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25"/>
              <w:ind w:firstLine="0" w:firstLineChars="0"/>
              <w:jc w:val="center"/>
              <w:rPr>
                <w:b/>
                <w:sz w:val="18"/>
                <w:szCs w:val="18"/>
              </w:rPr>
            </w:pPr>
            <w:r>
              <w:rPr>
                <w:rFonts w:hint="eastAsia"/>
                <w:b/>
                <w:sz w:val="18"/>
                <w:szCs w:val="18"/>
              </w:rPr>
              <w:t>序号</w:t>
            </w:r>
          </w:p>
        </w:tc>
        <w:tc>
          <w:tcPr>
            <w:tcW w:w="1744" w:type="dxa"/>
            <w:tcMar>
              <w:left w:w="57" w:type="dxa"/>
              <w:right w:w="57" w:type="dxa"/>
            </w:tcMar>
          </w:tcPr>
          <w:p>
            <w:pPr>
              <w:pStyle w:val="25"/>
              <w:ind w:firstLine="0" w:firstLineChars="0"/>
              <w:jc w:val="center"/>
              <w:rPr>
                <w:b/>
                <w:sz w:val="18"/>
                <w:szCs w:val="18"/>
              </w:rPr>
            </w:pPr>
            <w:r>
              <w:rPr>
                <w:rFonts w:hint="eastAsia"/>
                <w:b/>
                <w:sz w:val="18"/>
                <w:szCs w:val="18"/>
              </w:rPr>
              <w:t>体系</w:t>
            </w:r>
            <w:r>
              <w:rPr>
                <w:b/>
                <w:sz w:val="18"/>
                <w:szCs w:val="18"/>
              </w:rPr>
              <w:t>内</w:t>
            </w:r>
            <w:r>
              <w:rPr>
                <w:rFonts w:hint="eastAsia"/>
                <w:b/>
                <w:sz w:val="18"/>
                <w:szCs w:val="18"/>
              </w:rPr>
              <w:t>标准编号</w:t>
            </w:r>
          </w:p>
        </w:tc>
        <w:tc>
          <w:tcPr>
            <w:tcW w:w="3402" w:type="dxa"/>
            <w:tcMar>
              <w:left w:w="57" w:type="dxa"/>
              <w:right w:w="57" w:type="dxa"/>
            </w:tcMar>
          </w:tcPr>
          <w:p>
            <w:pPr>
              <w:pStyle w:val="25"/>
              <w:ind w:firstLine="0" w:firstLineChars="0"/>
              <w:jc w:val="center"/>
              <w:rPr>
                <w:b/>
                <w:sz w:val="18"/>
                <w:szCs w:val="18"/>
              </w:rPr>
            </w:pPr>
            <w:r>
              <w:rPr>
                <w:rFonts w:hint="eastAsia"/>
                <w:b/>
                <w:sz w:val="18"/>
                <w:szCs w:val="18"/>
              </w:rPr>
              <w:t>标准名称</w:t>
            </w:r>
          </w:p>
        </w:tc>
        <w:tc>
          <w:tcPr>
            <w:tcW w:w="1195" w:type="dxa"/>
            <w:tcMar>
              <w:left w:w="57" w:type="dxa"/>
              <w:right w:w="57" w:type="dxa"/>
            </w:tcMar>
          </w:tcPr>
          <w:p>
            <w:pPr>
              <w:pStyle w:val="25"/>
              <w:ind w:firstLine="0" w:firstLineChars="0"/>
              <w:jc w:val="center"/>
              <w:rPr>
                <w:b/>
                <w:sz w:val="18"/>
                <w:szCs w:val="18"/>
              </w:rPr>
            </w:pPr>
            <w:r>
              <w:rPr>
                <w:rFonts w:hint="eastAsia"/>
                <w:b/>
                <w:sz w:val="18"/>
                <w:szCs w:val="18"/>
              </w:rPr>
              <w:t>归口部门</w:t>
            </w:r>
          </w:p>
        </w:tc>
        <w:tc>
          <w:tcPr>
            <w:tcW w:w="1649" w:type="dxa"/>
            <w:tcMar>
              <w:left w:w="57" w:type="dxa"/>
              <w:right w:w="57" w:type="dxa"/>
            </w:tcMar>
          </w:tcPr>
          <w:p>
            <w:pPr>
              <w:pStyle w:val="25"/>
              <w:ind w:firstLine="0" w:firstLineChars="0"/>
              <w:jc w:val="center"/>
              <w:rPr>
                <w:b/>
                <w:sz w:val="18"/>
                <w:szCs w:val="18"/>
              </w:rPr>
            </w:pPr>
            <w:r>
              <w:rPr>
                <w:rFonts w:hint="eastAsia"/>
                <w:b/>
                <w:sz w:val="18"/>
                <w:szCs w:val="18"/>
              </w:rPr>
              <w:t>原</w:t>
            </w:r>
            <w:r>
              <w:rPr>
                <w:b/>
                <w:sz w:val="18"/>
                <w:szCs w:val="18"/>
              </w:rPr>
              <w:t>文件</w:t>
            </w:r>
            <w:r>
              <w:rPr>
                <w:rFonts w:hint="eastAsia"/>
                <w:b/>
                <w:sz w:val="18"/>
                <w:szCs w:val="18"/>
              </w:rPr>
              <w:t>号</w:t>
            </w:r>
          </w:p>
        </w:tc>
        <w:tc>
          <w:tcPr>
            <w:tcW w:w="693" w:type="dxa"/>
            <w:tcMar>
              <w:left w:w="57" w:type="dxa"/>
              <w:right w:w="57" w:type="dxa"/>
            </w:tcMar>
          </w:tcPr>
          <w:p>
            <w:pPr>
              <w:pStyle w:val="25"/>
              <w:ind w:firstLine="0" w:firstLineChars="0"/>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b/>
                <w:kern w:val="0"/>
                <w:sz w:val="18"/>
                <w:szCs w:val="18"/>
              </w:rPr>
            </w:pPr>
            <w:r>
              <w:rPr>
                <w:rFonts w:hint="eastAsia" w:asciiTheme="minorEastAsia" w:hAnsiTheme="minorEastAsia"/>
                <w:b/>
                <w:kern w:val="0"/>
                <w:sz w:val="18"/>
                <w:szCs w:val="18"/>
              </w:rPr>
              <w:t>行政服务标准子体系（XZ）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周转住房服务规范</w:t>
            </w:r>
          </w:p>
        </w:tc>
        <w:tc>
          <w:tcPr>
            <w:tcW w:w="1195" w:type="dxa"/>
            <w:tcMar>
              <w:left w:w="57" w:type="dxa"/>
              <w:right w:w="57" w:type="dxa"/>
            </w:tcMar>
            <w:vAlign w:val="center"/>
          </w:tcPr>
          <w:p>
            <w:pPr>
              <w:spacing w:line="220" w:lineRule="atLeast"/>
              <w:jc w:val="center"/>
              <w:rPr>
                <w:rFonts w:asciiTheme="minorEastAsia" w:hAnsiTheme="minorEastAsia"/>
                <w:kern w:val="0"/>
                <w:sz w:val="18"/>
                <w:szCs w:val="18"/>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维修改造项目管理规范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食堂管理规范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就餐服务规范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例行节约反对浪费行为管理规范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食品安全应急预案</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食堂服务质量评价与改进规范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XZ.008—2022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绿化养护服务规范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XZ.009—2022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绿化区域植物栽种管理规范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XZ.010—2022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公共区域绿化管理服务规范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XZ.011—2021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机关大院物业管理服务考核细则</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公共区域保洁服务规范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物业服务回访规范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服务质量监督检查管理规范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XZ.015—2022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满意度调查及整改规范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XZ.01</w:t>
            </w:r>
            <w:r>
              <w:rPr>
                <w:rFonts w:asciiTheme="minorEastAsia" w:hAnsiTheme="minorEastAsia" w:cstheme="minorEastAsia"/>
                <w:sz w:val="18"/>
                <w:szCs w:val="18"/>
              </w:rPr>
              <w:t>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房屋公共部位维护规范</w:t>
            </w:r>
          </w:p>
        </w:tc>
        <w:tc>
          <w:tcPr>
            <w:tcW w:w="1195"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XZ.01</w:t>
            </w:r>
            <w:r>
              <w:rPr>
                <w:rFonts w:asciiTheme="minorEastAsia" w:hAnsiTheme="minorEastAsia" w:cstheme="minorEastAsia"/>
                <w:sz w:val="18"/>
                <w:szCs w:val="18"/>
              </w:rPr>
              <w:t>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餐厨垃圾处理规范</w:t>
            </w:r>
          </w:p>
        </w:tc>
        <w:tc>
          <w:tcPr>
            <w:tcW w:w="1195"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rPr>
                <w:rFonts w:ascii="宋体"/>
              </w:rPr>
            </w:pPr>
            <w:r>
              <w:rPr>
                <w:rFonts w:hint="eastAsia" w:asciiTheme="minorEastAsia" w:hAnsiTheme="minorEastAsia" w:cstheme="minorEastAsia"/>
                <w:sz w:val="18"/>
                <w:szCs w:val="18"/>
              </w:rPr>
              <w:t>邢JG XZ.01</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食品安全国家标准食品添加剂使用标准</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 2760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XZ.01</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5"/>
                <w:szCs w:val="15"/>
              </w:rPr>
            </w:pPr>
            <w:r>
              <w:rPr>
                <w:rFonts w:hint="eastAsia" w:asciiTheme="minorEastAsia" w:hAnsiTheme="minorEastAsia" w:cstheme="minorEastAsia"/>
                <w:sz w:val="15"/>
                <w:szCs w:val="15"/>
              </w:rPr>
              <w:t>食品安全国家标准 预包装食品标签通则</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GB 7718</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食品安全国家标准 洗涤剂</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GB 14930.1</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饮食业油烟排放标准</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GB 18483</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民用建筑修缮工程查勘与设计规程</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JGJ/T 117</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园林绿化养护标准</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CJJ/T 287</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病媒生物防治操作规程 餐饮服务场所</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W</w:t>
            </w:r>
            <w:r>
              <w:rPr>
                <w:rFonts w:asciiTheme="minorEastAsia" w:hAnsiTheme="minorEastAsia"/>
                <w:kern w:val="0"/>
                <w:sz w:val="18"/>
                <w:szCs w:val="18"/>
              </w:rPr>
              <w:t>S/T 690-2020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餐饮服务突发事件应急处置规范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S</w:t>
            </w:r>
            <w:r>
              <w:rPr>
                <w:rFonts w:asciiTheme="minorEastAsia" w:hAnsiTheme="minorEastAsia"/>
                <w:kern w:val="0"/>
                <w:sz w:val="18"/>
                <w:szCs w:val="18"/>
              </w:rPr>
              <w:t>B/T 11047-2013</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住宅物业服务等级标准</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DB13(J)/T 8331-2019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餐饮节约行为规范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DB1305/T 48-2022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城乡园林绿化木本植物配置规范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2982-2019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5"/>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XZ.0</w:t>
            </w:r>
            <w:r>
              <w:rPr>
                <w:rFonts w:asciiTheme="minorEastAsia" w:hAnsiTheme="minorEastAsia" w:cstheme="minorEastAsia"/>
                <w:sz w:val="18"/>
                <w:szCs w:val="18"/>
              </w:rPr>
              <w:t>29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机关办公楼物业管理服务规范</w:t>
            </w:r>
          </w:p>
        </w:tc>
        <w:tc>
          <w:tcPr>
            <w:tcW w:w="1195" w:type="dxa"/>
            <w:tcMar>
              <w:left w:w="57" w:type="dxa"/>
              <w:right w:w="57" w:type="dxa"/>
            </w:tcMar>
          </w:tcPr>
          <w:p>
            <w:pPr>
              <w:jc w:val="center"/>
              <w:rPr>
                <w:rFonts w:ascii="宋体"/>
              </w:rPr>
            </w:pPr>
            <w:r>
              <w:rPr>
                <w:rFonts w:asciiTheme="minorEastAsia" w:hAnsiTheme="minorEastAsia"/>
                <w:kern w:val="0"/>
                <w:sz w:val="18"/>
                <w:szCs w:val="18"/>
              </w:rPr>
              <w:t>行政服务科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2671-2018</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安全保卫标准子体系（AB）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AB.001—2022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公共秩序管理规范</w:t>
            </w:r>
          </w:p>
        </w:tc>
        <w:tc>
          <w:tcPr>
            <w:tcW w:w="1195" w:type="dxa"/>
            <w:tcMar>
              <w:left w:w="57" w:type="dxa"/>
              <w:right w:w="57" w:type="dxa"/>
            </w:tcMar>
            <w:vAlign w:val="center"/>
          </w:tcPr>
          <w:p>
            <w:pPr>
              <w:spacing w:line="220" w:lineRule="atLeast"/>
              <w:jc w:val="center"/>
              <w:rPr>
                <w:rFonts w:asciiTheme="minorEastAsia" w:hAnsiTheme="minorEastAsia"/>
                <w:kern w:val="0"/>
                <w:sz w:val="18"/>
                <w:szCs w:val="18"/>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AB.002—2022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安防系统运行维护规范</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AB.003—2022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消防安全管理规范</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建筑消防设施的维护管理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 25201-2010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人员密集场所消防安全管理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40248-2021</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人员密集场所消防安全管理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XF 654</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住宅物业消防安全管理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X</w:t>
            </w:r>
            <w:r>
              <w:rPr>
                <w:rFonts w:asciiTheme="minorEastAsia" w:hAnsiTheme="minorEastAsia"/>
                <w:kern w:val="0"/>
                <w:sz w:val="18"/>
                <w:szCs w:val="18"/>
              </w:rPr>
              <w:t>F 1283-2015</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单位消防安全评估</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X</w:t>
            </w:r>
            <w:r>
              <w:rPr>
                <w:rFonts w:asciiTheme="minorEastAsia" w:hAnsiTheme="minorEastAsia"/>
                <w:kern w:val="0"/>
                <w:sz w:val="18"/>
                <w:szCs w:val="18"/>
              </w:rPr>
              <w:t>F/T 3005-2020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AB.00</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多产权建筑消防安全管理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X</w:t>
            </w:r>
            <w:r>
              <w:rPr>
                <w:rFonts w:asciiTheme="minorEastAsia" w:hAnsiTheme="minorEastAsia"/>
                <w:kern w:val="0"/>
                <w:sz w:val="18"/>
                <w:szCs w:val="18"/>
              </w:rPr>
              <w:t>F/T 1245-2015</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w:t>
            </w:r>
            <w:r>
              <w:rPr>
                <w:rFonts w:asciiTheme="minorEastAsia" w:hAnsiTheme="minorEastAsia" w:cstheme="minorEastAsia"/>
                <w:sz w:val="18"/>
                <w:szCs w:val="18"/>
              </w:rPr>
              <w:t>10</w:t>
            </w:r>
            <w:r>
              <w:rPr>
                <w:rFonts w:hint="eastAsia" w:asciiTheme="minorEastAsia" w:hAnsiTheme="minorEastAsia" w:cstheme="minorEastAsia"/>
                <w:sz w:val="18"/>
                <w:szCs w:val="18"/>
              </w:rPr>
              <w:t>—2022</w:t>
            </w:r>
          </w:p>
        </w:tc>
        <w:tc>
          <w:tcPr>
            <w:tcW w:w="3402"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消防产品现场检查判定规则</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X</w:t>
            </w:r>
            <w:r>
              <w:rPr>
                <w:rFonts w:asciiTheme="minorEastAsia" w:hAnsiTheme="minorEastAsia"/>
                <w:kern w:val="0"/>
                <w:sz w:val="18"/>
                <w:szCs w:val="18"/>
              </w:rPr>
              <w:t>F 588-2012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vAlign w:val="center"/>
          </w:tcPr>
          <w:p>
            <w:pPr>
              <w:rPr>
                <w:rFonts w:ascii="宋体"/>
              </w:rPr>
            </w:pPr>
            <w:r>
              <w:rPr>
                <w:rFonts w:hint="eastAsia" w:asciiTheme="minorEastAsia" w:hAnsiTheme="minorEastAsia" w:cstheme="minorEastAsia"/>
                <w:sz w:val="18"/>
                <w:szCs w:val="18"/>
              </w:rPr>
              <w:t>邢JG AB.0</w:t>
            </w:r>
            <w:r>
              <w:rPr>
                <w:rFonts w:asciiTheme="minorEastAsia" w:hAnsiTheme="minorEastAsia" w:cstheme="minorEastAsia"/>
                <w:sz w:val="18"/>
                <w:szCs w:val="18"/>
              </w:rPr>
              <w:t>11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新冠肺炎疫情期间办公场所和公共场所空调通风系统运行管理卫生规范</w:t>
            </w:r>
          </w:p>
        </w:tc>
        <w:tc>
          <w:tcPr>
            <w:tcW w:w="1195" w:type="dxa"/>
            <w:tcMar>
              <w:left w:w="57" w:type="dxa"/>
              <w:right w:w="57" w:type="dxa"/>
            </w:tcMar>
            <w:vAlign w:val="cente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W</w:t>
            </w:r>
            <w:r>
              <w:rPr>
                <w:rFonts w:asciiTheme="minorEastAsia" w:hAnsiTheme="minorEastAsia"/>
                <w:kern w:val="0"/>
                <w:sz w:val="18"/>
                <w:szCs w:val="18"/>
              </w:rPr>
              <w:t>S 696-2020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w:t>
            </w:r>
            <w:r>
              <w:rPr>
                <w:rFonts w:asciiTheme="minorEastAsia" w:hAnsiTheme="minorEastAsia" w:cstheme="minorEastAsia"/>
                <w:sz w:val="18"/>
                <w:szCs w:val="18"/>
              </w:rPr>
              <w:t>12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保安服务质量规范 第1部分：人员要求</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D</w:t>
            </w:r>
            <w:r>
              <w:rPr>
                <w:rFonts w:asciiTheme="minorEastAsia" w:hAnsiTheme="minorEastAsia"/>
                <w:kern w:val="0"/>
                <w:sz w:val="15"/>
                <w:szCs w:val="15"/>
              </w:rPr>
              <w:t>B13/T 1119.1-2009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w:t>
            </w:r>
            <w:r>
              <w:rPr>
                <w:rFonts w:asciiTheme="minorEastAsia" w:hAnsiTheme="minorEastAsia" w:cstheme="minorEastAsia"/>
                <w:sz w:val="18"/>
                <w:szCs w:val="18"/>
              </w:rPr>
              <w:t>1</w:t>
            </w:r>
            <w:r>
              <w:rPr>
                <w:rFonts w:hint="eastAsia" w:asciiTheme="minorEastAsia" w:hAnsiTheme="minorEastAsia" w:cstheme="minorEastAsia"/>
                <w:sz w:val="18"/>
                <w:szCs w:val="18"/>
              </w:rPr>
              <w:t>3—2022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保安服务质量规范 第</w:t>
            </w:r>
            <w:r>
              <w:rPr>
                <w:rFonts w:asciiTheme="minorEastAsia" w:hAnsiTheme="minorEastAsia" w:cstheme="minorEastAsia"/>
                <w:sz w:val="18"/>
                <w:szCs w:val="18"/>
              </w:rPr>
              <w:t>2</w:t>
            </w:r>
            <w:r>
              <w:rPr>
                <w:rFonts w:hint="eastAsia" w:asciiTheme="minorEastAsia" w:hAnsiTheme="minorEastAsia" w:cstheme="minorEastAsia"/>
                <w:sz w:val="18"/>
                <w:szCs w:val="18"/>
              </w:rPr>
              <w:t>部分：工作规范</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kern w:val="0"/>
                <w:sz w:val="15"/>
                <w:szCs w:val="15"/>
              </w:rPr>
              <w:t>D</w:t>
            </w:r>
            <w:r>
              <w:rPr>
                <w:rFonts w:asciiTheme="minorEastAsia" w:hAnsiTheme="minorEastAsia"/>
                <w:kern w:val="0"/>
                <w:sz w:val="15"/>
                <w:szCs w:val="15"/>
              </w:rPr>
              <w:t>B13/T 1119.2-2009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6"/>
              </w:numPr>
              <w:ind w:firstLineChars="0"/>
              <w:jc w:val="left"/>
              <w:rPr>
                <w:rFonts w:asciiTheme="minorEastAsia" w:hAnsiTheme="minorEastAsia" w:cstheme="minorEastAsia"/>
                <w:sz w:val="18"/>
                <w:szCs w:val="18"/>
              </w:rPr>
            </w:pPr>
          </w:p>
        </w:tc>
        <w:tc>
          <w:tcPr>
            <w:tcW w:w="1744" w:type="dxa"/>
            <w:tcMar>
              <w:left w:w="57" w:type="dxa"/>
              <w:right w:w="57" w:type="dxa"/>
            </w:tcMar>
          </w:tcPr>
          <w:p>
            <w:pPr>
              <w:rPr>
                <w:rFonts w:ascii="宋体"/>
              </w:rPr>
            </w:pPr>
            <w:r>
              <w:rPr>
                <w:rFonts w:hint="eastAsia" w:asciiTheme="minorEastAsia" w:hAnsiTheme="minorEastAsia" w:cstheme="minorEastAsia"/>
                <w:sz w:val="18"/>
                <w:szCs w:val="18"/>
              </w:rPr>
              <w:t>邢JG AB.0</w:t>
            </w:r>
            <w:r>
              <w:rPr>
                <w:rFonts w:asciiTheme="minorEastAsia" w:hAnsiTheme="minorEastAsia" w:cstheme="minorEastAsia"/>
                <w:sz w:val="18"/>
                <w:szCs w:val="18"/>
              </w:rPr>
              <w:t>14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社会单位消防安全“四个能力”建设标准</w:t>
            </w:r>
          </w:p>
        </w:tc>
        <w:tc>
          <w:tcPr>
            <w:tcW w:w="1195" w:type="dxa"/>
            <w:tcMar>
              <w:left w:w="57" w:type="dxa"/>
              <w:right w:w="57" w:type="dxa"/>
            </w:tcMar>
          </w:tcPr>
          <w:p>
            <w:pPr>
              <w:jc w:val="center"/>
              <w:rPr>
                <w:rFonts w:ascii="宋体"/>
              </w:rPr>
            </w:pPr>
            <w:r>
              <w:rPr>
                <w:rFonts w:hint="eastAsia" w:asciiTheme="minorEastAsia" w:hAnsiTheme="minorEastAsia"/>
                <w:kern w:val="0"/>
                <w:sz w:val="18"/>
                <w:szCs w:val="18"/>
              </w:rPr>
              <w:t>安全保卫科</w:t>
            </w:r>
          </w:p>
        </w:tc>
        <w:tc>
          <w:tcPr>
            <w:tcW w:w="1649"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1138-2009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bl>
    <w:p>
      <w:pPr>
        <w:pStyle w:val="25"/>
      </w:pPr>
    </w:p>
    <w:p>
      <w:pPr>
        <w:pStyle w:val="43"/>
        <w:spacing w:before="156" w:after="156"/>
      </w:pPr>
      <w:bookmarkStart w:id="43" w:name="_Toc119490261"/>
      <w:r>
        <w:rPr>
          <w:rFonts w:hint="eastAsia"/>
        </w:rPr>
        <w:t>基础保障标准分体系明细表</w:t>
      </w:r>
      <w:bookmarkEnd w:id="43"/>
    </w:p>
    <w:p>
      <w:pPr>
        <w:pStyle w:val="25"/>
      </w:pPr>
      <w:r>
        <w:rPr>
          <w:rFonts w:hint="eastAsia"/>
        </w:rPr>
        <w:t>基础保障标准明细表见表</w:t>
      </w:r>
      <w:r>
        <w:t>3</w:t>
      </w:r>
      <w:r>
        <w:rPr>
          <w:rFonts w:hint="eastAsia"/>
        </w:rPr>
        <w:t>。</w:t>
      </w:r>
    </w:p>
    <w:p>
      <w:pPr>
        <w:pStyle w:val="128"/>
        <w:spacing w:before="156" w:after="156"/>
      </w:pPr>
      <w:r>
        <w:rPr>
          <w:rFonts w:hint="eastAsia"/>
        </w:rPr>
        <w:t>基础保障标准明细表</w:t>
      </w:r>
    </w:p>
    <w:tbl>
      <w:tblPr>
        <w:tblStyle w:val="3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1886"/>
        <w:gridCol w:w="3402"/>
        <w:gridCol w:w="1276"/>
        <w:gridCol w:w="1426"/>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25"/>
              <w:ind w:firstLine="0" w:firstLineChars="0"/>
              <w:jc w:val="center"/>
              <w:rPr>
                <w:b/>
                <w:sz w:val="18"/>
                <w:szCs w:val="18"/>
              </w:rPr>
            </w:pPr>
            <w:r>
              <w:rPr>
                <w:rFonts w:hint="eastAsia"/>
                <w:b/>
                <w:sz w:val="18"/>
                <w:szCs w:val="18"/>
              </w:rPr>
              <w:t>序号</w:t>
            </w:r>
          </w:p>
        </w:tc>
        <w:tc>
          <w:tcPr>
            <w:tcW w:w="1886" w:type="dxa"/>
            <w:tcMar>
              <w:left w:w="57" w:type="dxa"/>
              <w:right w:w="57" w:type="dxa"/>
            </w:tcMar>
          </w:tcPr>
          <w:p>
            <w:pPr>
              <w:pStyle w:val="25"/>
              <w:ind w:firstLine="0" w:firstLineChars="0"/>
              <w:jc w:val="center"/>
              <w:rPr>
                <w:b/>
                <w:sz w:val="18"/>
                <w:szCs w:val="18"/>
              </w:rPr>
            </w:pPr>
            <w:r>
              <w:rPr>
                <w:rFonts w:hint="eastAsia"/>
                <w:b/>
                <w:sz w:val="18"/>
                <w:szCs w:val="18"/>
              </w:rPr>
              <w:t>体系</w:t>
            </w:r>
            <w:r>
              <w:rPr>
                <w:b/>
                <w:sz w:val="18"/>
                <w:szCs w:val="18"/>
              </w:rPr>
              <w:t>内</w:t>
            </w:r>
            <w:r>
              <w:rPr>
                <w:rFonts w:hint="eastAsia"/>
                <w:b/>
                <w:sz w:val="18"/>
                <w:szCs w:val="18"/>
              </w:rPr>
              <w:t>标准编号</w:t>
            </w:r>
          </w:p>
        </w:tc>
        <w:tc>
          <w:tcPr>
            <w:tcW w:w="3402" w:type="dxa"/>
            <w:tcMar>
              <w:left w:w="57" w:type="dxa"/>
              <w:right w:w="57" w:type="dxa"/>
            </w:tcMar>
          </w:tcPr>
          <w:p>
            <w:pPr>
              <w:pStyle w:val="25"/>
              <w:ind w:firstLine="0" w:firstLineChars="0"/>
              <w:jc w:val="center"/>
              <w:rPr>
                <w:b/>
                <w:sz w:val="18"/>
                <w:szCs w:val="18"/>
              </w:rPr>
            </w:pPr>
            <w:r>
              <w:rPr>
                <w:rFonts w:hint="eastAsia"/>
                <w:b/>
                <w:sz w:val="18"/>
                <w:szCs w:val="18"/>
              </w:rPr>
              <w:t>标准名称</w:t>
            </w:r>
          </w:p>
        </w:tc>
        <w:tc>
          <w:tcPr>
            <w:tcW w:w="1276" w:type="dxa"/>
            <w:tcMar>
              <w:left w:w="57" w:type="dxa"/>
              <w:right w:w="57" w:type="dxa"/>
            </w:tcMar>
          </w:tcPr>
          <w:p>
            <w:pPr>
              <w:pStyle w:val="25"/>
              <w:ind w:firstLine="0" w:firstLineChars="0"/>
              <w:jc w:val="center"/>
              <w:rPr>
                <w:b/>
                <w:sz w:val="18"/>
                <w:szCs w:val="18"/>
              </w:rPr>
            </w:pPr>
            <w:r>
              <w:rPr>
                <w:rFonts w:hint="eastAsia"/>
                <w:b/>
                <w:sz w:val="18"/>
                <w:szCs w:val="18"/>
              </w:rPr>
              <w:t>归口部门</w:t>
            </w:r>
          </w:p>
        </w:tc>
        <w:tc>
          <w:tcPr>
            <w:tcW w:w="1426" w:type="dxa"/>
            <w:tcMar>
              <w:left w:w="57" w:type="dxa"/>
              <w:right w:w="57" w:type="dxa"/>
            </w:tcMar>
          </w:tcPr>
          <w:p>
            <w:pPr>
              <w:pStyle w:val="25"/>
              <w:ind w:firstLine="0" w:firstLineChars="0"/>
              <w:jc w:val="center"/>
              <w:rPr>
                <w:b/>
                <w:sz w:val="18"/>
                <w:szCs w:val="18"/>
              </w:rPr>
            </w:pPr>
            <w:r>
              <w:rPr>
                <w:rFonts w:hint="eastAsia"/>
                <w:b/>
                <w:sz w:val="18"/>
                <w:szCs w:val="18"/>
              </w:rPr>
              <w:t>原</w:t>
            </w:r>
            <w:r>
              <w:rPr>
                <w:b/>
                <w:sz w:val="18"/>
                <w:szCs w:val="18"/>
              </w:rPr>
              <w:t>文件</w:t>
            </w:r>
            <w:r>
              <w:rPr>
                <w:rFonts w:hint="eastAsia"/>
                <w:b/>
                <w:sz w:val="18"/>
                <w:szCs w:val="18"/>
              </w:rPr>
              <w:t>号</w:t>
            </w:r>
          </w:p>
        </w:tc>
        <w:tc>
          <w:tcPr>
            <w:tcW w:w="693" w:type="dxa"/>
            <w:tcMar>
              <w:left w:w="57" w:type="dxa"/>
              <w:right w:w="57" w:type="dxa"/>
            </w:tcMar>
          </w:tcPr>
          <w:p>
            <w:pPr>
              <w:pStyle w:val="25"/>
              <w:ind w:firstLine="0" w:firstLineChars="0"/>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b/>
                <w:kern w:val="0"/>
                <w:sz w:val="18"/>
                <w:szCs w:val="18"/>
              </w:rPr>
            </w:pPr>
            <w:r>
              <w:rPr>
                <w:rFonts w:hint="eastAsia" w:asciiTheme="minorEastAsia" w:hAnsiTheme="minorEastAsia"/>
                <w:b/>
                <w:kern w:val="0"/>
                <w:sz w:val="18"/>
                <w:szCs w:val="18"/>
              </w:rPr>
              <w:t>标准化工作标准子体系（BZ））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BZ.001—2022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机关后勤服务标准化管理办法</w:t>
            </w:r>
          </w:p>
        </w:tc>
        <w:tc>
          <w:tcPr>
            <w:tcW w:w="1276" w:type="dxa"/>
            <w:tcMar>
              <w:left w:w="57" w:type="dxa"/>
              <w:right w:w="57" w:type="dxa"/>
            </w:tcMar>
            <w:vAlign w:val="center"/>
          </w:tcPr>
          <w:p>
            <w:pPr>
              <w:spacing w:line="220" w:lineRule="atLeast"/>
              <w:jc w:val="center"/>
              <w:rPr>
                <w:rFonts w:asciiTheme="minorEastAsia" w:hAnsiTheme="minorEastAsia"/>
                <w:kern w:val="0"/>
                <w:sz w:val="18"/>
                <w:szCs w:val="18"/>
              </w:rPr>
            </w:pPr>
            <w:r>
              <w:rPr>
                <w:rFonts w:asciiTheme="minorEastAsia" w:hAnsiTheme="minorEastAsia"/>
                <w:kern w:val="0"/>
                <w:sz w:val="18"/>
                <w:szCs w:val="18"/>
              </w:rPr>
              <w:t>标准化办公室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BZ.00</w:t>
            </w:r>
            <w:r>
              <w:rPr>
                <w:rFonts w:asciiTheme="minorEastAsia" w:hAnsiTheme="minorEastAsia" w:cstheme="minorEastAsia"/>
                <w:sz w:val="18"/>
                <w:szCs w:val="18"/>
              </w:rPr>
              <w:t>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机关后勤服务标准体系</w:t>
            </w:r>
          </w:p>
        </w:tc>
        <w:tc>
          <w:tcPr>
            <w:tcW w:w="1276" w:type="dxa"/>
            <w:tcMar>
              <w:left w:w="57" w:type="dxa"/>
              <w:right w:w="57" w:type="dxa"/>
            </w:tcMar>
          </w:tcPr>
          <w:p>
            <w:pPr>
              <w:jc w:val="center"/>
              <w:rPr>
                <w:rFonts w:ascii="宋体"/>
              </w:rPr>
            </w:pPr>
            <w:r>
              <w:rPr>
                <w:rFonts w:asciiTheme="minorEastAsia" w:hAnsiTheme="minorEastAsia"/>
                <w:kern w:val="0"/>
                <w:sz w:val="18"/>
                <w:szCs w:val="18"/>
              </w:rPr>
              <w:t>标准化办公室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BZ.00</w:t>
            </w:r>
            <w:r>
              <w:rPr>
                <w:rFonts w:asciiTheme="minorEastAsia" w:hAnsiTheme="minorEastAsia" w:cstheme="minorEastAsia"/>
                <w:sz w:val="18"/>
                <w:szCs w:val="18"/>
              </w:rPr>
              <w:t>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机关事务管理 术语</w:t>
            </w:r>
          </w:p>
        </w:tc>
        <w:tc>
          <w:tcPr>
            <w:tcW w:w="1276" w:type="dxa"/>
            <w:tcMar>
              <w:left w:w="57" w:type="dxa"/>
              <w:right w:w="57" w:type="dxa"/>
            </w:tcMar>
          </w:tcPr>
          <w:p>
            <w:pPr>
              <w:jc w:val="center"/>
              <w:rPr>
                <w:rFonts w:ascii="宋体"/>
              </w:rPr>
            </w:pPr>
            <w:r>
              <w:rPr>
                <w:rFonts w:asciiTheme="minorEastAsia" w:hAnsiTheme="minorEastAsia"/>
                <w:kern w:val="0"/>
                <w:sz w:val="18"/>
                <w:szCs w:val="18"/>
              </w:rPr>
              <w:t>标准化办公室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asciiTheme="minorEastAsia" w:hAnsiTheme="minorEastAsia"/>
                <w:kern w:val="0"/>
                <w:sz w:val="15"/>
                <w:szCs w:val="15"/>
              </w:rPr>
              <w:t>GB/T 41568-2022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BZ.00</w:t>
            </w:r>
            <w:r>
              <w:rPr>
                <w:rFonts w:asciiTheme="minorEastAsia" w:hAnsiTheme="minorEastAsia" w:cstheme="minorEastAsia"/>
                <w:sz w:val="18"/>
                <w:szCs w:val="18"/>
              </w:rPr>
              <w:t>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中央党政机关、人民团体及其他机构代码</w:t>
            </w:r>
          </w:p>
        </w:tc>
        <w:tc>
          <w:tcPr>
            <w:tcW w:w="1276" w:type="dxa"/>
            <w:tcMar>
              <w:left w:w="57" w:type="dxa"/>
              <w:right w:w="57" w:type="dxa"/>
            </w:tcMar>
          </w:tcPr>
          <w:p>
            <w:pPr>
              <w:jc w:val="center"/>
              <w:rPr>
                <w:rFonts w:ascii="宋体"/>
              </w:rPr>
            </w:pPr>
            <w:r>
              <w:rPr>
                <w:rFonts w:asciiTheme="minorEastAsia" w:hAnsiTheme="minorEastAsia"/>
                <w:kern w:val="0"/>
                <w:sz w:val="18"/>
                <w:szCs w:val="18"/>
              </w:rPr>
              <w:t>标准化办公室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r>
              <w:rPr>
                <w:rFonts w:asciiTheme="minorEastAsia" w:hAnsiTheme="minorEastAsia"/>
                <w:kern w:val="0"/>
                <w:sz w:val="18"/>
                <w:szCs w:val="18"/>
              </w:rPr>
              <w:t>GB/T 4657-2021</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BZ.00</w:t>
            </w:r>
            <w:r>
              <w:rPr>
                <w:rFonts w:asciiTheme="minorEastAsia" w:hAnsiTheme="minorEastAsia" w:cstheme="minorEastAsia"/>
                <w:sz w:val="18"/>
                <w:szCs w:val="18"/>
              </w:rPr>
              <w:t>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标准化工作导则 第1部分：标准化文件的结构和起草规则</w:t>
            </w:r>
          </w:p>
        </w:tc>
        <w:tc>
          <w:tcPr>
            <w:tcW w:w="1276" w:type="dxa"/>
            <w:tcMar>
              <w:left w:w="57" w:type="dxa"/>
              <w:right w:w="57" w:type="dxa"/>
            </w:tcMar>
            <w:vAlign w:val="center"/>
          </w:tcPr>
          <w:p>
            <w:pPr>
              <w:jc w:val="center"/>
              <w:rPr>
                <w:rFonts w:asciiTheme="minorEastAsia" w:hAnsiTheme="minorEastAsia"/>
                <w:kern w:val="0"/>
                <w:sz w:val="18"/>
                <w:szCs w:val="18"/>
              </w:rPr>
            </w:pPr>
            <w:r>
              <w:rPr>
                <w:rFonts w:asciiTheme="minorEastAsia" w:hAnsiTheme="minorEastAsia"/>
                <w:kern w:val="0"/>
                <w:sz w:val="18"/>
                <w:szCs w:val="18"/>
              </w:rPr>
              <w:t>标准化办公室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1.1-2020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组宣人事标准子体系（RS）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RS.001—2022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机构设置管理规范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w:t>
            </w:r>
            <w:r>
              <w:rPr>
                <w:rFonts w:asciiTheme="minorEastAsia" w:hAnsiTheme="minorEastAsia"/>
                <w:kern w:val="0"/>
                <w:sz w:val="18"/>
                <w:szCs w:val="18"/>
              </w:rPr>
              <w:t>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RS.002—2022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处级及以下领导干部选拔</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RS.003—2022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事业单位人员调配规范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RS.004—2022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编外工作人员管理办法</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RS.005—2022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事业单位公开招聘规范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RS.006—2022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军队转业干部接收、退役士兵安置及退役军人事务管理工作规范</w:t>
            </w:r>
          </w:p>
        </w:tc>
        <w:tc>
          <w:tcPr>
            <w:tcW w:w="1276" w:type="dxa"/>
            <w:tcMar>
              <w:left w:w="57" w:type="dxa"/>
              <w:right w:w="57" w:type="dxa"/>
            </w:tcMar>
            <w:vAlign w:val="cente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RS.007—2022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事业单位人事管理规范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RS.008—2022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干部教育培训工作规范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RS.00</w:t>
            </w:r>
            <w:r>
              <w:rPr>
                <w:rFonts w:asciiTheme="minorEastAsia" w:hAnsiTheme="minorEastAsia" w:cstheme="minorEastAsia"/>
                <w:sz w:val="18"/>
                <w:szCs w:val="18"/>
              </w:rPr>
              <w:t>9</w:t>
            </w:r>
            <w:r>
              <w:rPr>
                <w:rFonts w:hint="eastAsia" w:asciiTheme="minorEastAsia" w:hAnsiTheme="minorEastAsia" w:cstheme="minorEastAsia"/>
                <w:sz w:val="18"/>
                <w:szCs w:val="18"/>
              </w:rPr>
              <w:t>—2022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Theme="minorEastAsia" w:hAnsiTheme="minorEastAsia" w:cstheme="minorEastAsia"/>
                <w:sz w:val="18"/>
                <w:szCs w:val="18"/>
              </w:rPr>
              <w:t>“红黑榜”制度考评细则</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RS.010—2022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干部档案管理工作规范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RS.011—2022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事业单位岗位管理规范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w:t>
            </w:r>
            <w:r>
              <w:rPr>
                <w:rFonts w:asciiTheme="minorEastAsia" w:hAnsiTheme="minorEastAsia" w:cstheme="minorEastAsia"/>
                <w:sz w:val="18"/>
                <w:szCs w:val="18"/>
              </w:rPr>
              <w:t>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事业单位职称管理规范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RS.013—2022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事业单位人员退出工作规范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RS.014—2022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事业单位工资管理规范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RS.015—2022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年度休假管理规范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w:t>
            </w:r>
            <w:r>
              <w:rPr>
                <w:rFonts w:asciiTheme="minorEastAsia" w:hAnsiTheme="minorEastAsia" w:cstheme="minorEastAsia"/>
                <w:sz w:val="18"/>
                <w:szCs w:val="18"/>
              </w:rPr>
              <w:t>6</w:t>
            </w:r>
            <w:r>
              <w:rPr>
                <w:rFonts w:hint="eastAsia" w:asciiTheme="minorEastAsia" w:hAnsiTheme="minorEastAsia" w:cstheme="minorEastAsia"/>
                <w:sz w:val="18"/>
                <w:szCs w:val="18"/>
              </w:rPr>
              <w:t>—2022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退休审核规范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RS.017—2022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机关养老保险核心业务办理规范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RS.018—2022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劳务派遣、聘用退休人员工资管理规范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RS.019—2022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领导干部重大事项报告制度</w:t>
            </w:r>
          </w:p>
        </w:tc>
        <w:tc>
          <w:tcPr>
            <w:tcW w:w="1276" w:type="dxa"/>
            <w:tcMar>
              <w:left w:w="57" w:type="dxa"/>
              <w:right w:w="57" w:type="dxa"/>
            </w:tcMar>
          </w:tcPr>
          <w:p>
            <w:pPr>
              <w:jc w:val="center"/>
              <w:rPr>
                <w:rFonts w:asciiTheme="minorEastAsia" w:hAnsiTheme="minorEastAsia"/>
                <w:kern w:val="0"/>
                <w:sz w:val="18"/>
                <w:szCs w:val="18"/>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RS.0</w:t>
            </w:r>
            <w:r>
              <w:rPr>
                <w:rFonts w:asciiTheme="minorEastAsia" w:hAnsiTheme="minorEastAsia" w:cstheme="minorEastAsia"/>
                <w:sz w:val="18"/>
                <w:szCs w:val="18"/>
              </w:rPr>
              <w:t>20</w:t>
            </w:r>
            <w:r>
              <w:rPr>
                <w:rFonts w:hint="eastAsia" w:asciiTheme="minorEastAsia" w:hAnsiTheme="minorEastAsia" w:cstheme="minorEastAsia"/>
                <w:sz w:val="18"/>
                <w:szCs w:val="18"/>
              </w:rPr>
              <w:t>—2022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出国（境）管理规范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RS.0</w:t>
            </w:r>
            <w:r>
              <w:rPr>
                <w:rFonts w:asciiTheme="minorEastAsia" w:hAnsiTheme="minorEastAsia" w:cstheme="minorEastAsia"/>
                <w:sz w:val="18"/>
                <w:szCs w:val="18"/>
              </w:rPr>
              <w:t>21</w:t>
            </w:r>
            <w:r>
              <w:rPr>
                <w:rFonts w:hint="eastAsia" w:asciiTheme="minorEastAsia" w:hAnsiTheme="minorEastAsia" w:cstheme="minorEastAsia"/>
                <w:sz w:val="18"/>
                <w:szCs w:val="18"/>
              </w:rPr>
              <w:t>—2022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工人技术等级考评管理规范</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RS.0</w:t>
            </w:r>
            <w:r>
              <w:rPr>
                <w:rFonts w:asciiTheme="minorEastAsia" w:hAnsiTheme="minorEastAsia" w:cstheme="minorEastAsia"/>
                <w:sz w:val="18"/>
                <w:szCs w:val="18"/>
              </w:rPr>
              <w:t>22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干部职务名称代码</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 xml:space="preserve">GB/T 12403-1990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7"/>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RS.0</w:t>
            </w:r>
            <w:r>
              <w:rPr>
                <w:rFonts w:asciiTheme="minorEastAsia" w:hAnsiTheme="minorEastAsia" w:cstheme="minorEastAsia"/>
                <w:sz w:val="18"/>
                <w:szCs w:val="18"/>
              </w:rPr>
              <w:t>23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干部职务级别代码</w:t>
            </w:r>
          </w:p>
        </w:tc>
        <w:tc>
          <w:tcPr>
            <w:tcW w:w="1276" w:type="dxa"/>
            <w:tcMar>
              <w:left w:w="57" w:type="dxa"/>
              <w:right w:w="57" w:type="dxa"/>
            </w:tcMar>
          </w:tcPr>
          <w:p>
            <w:pPr>
              <w:jc w:val="center"/>
              <w:rPr>
                <w:rFonts w:ascii="宋体"/>
              </w:rPr>
            </w:pPr>
            <w:r>
              <w:rPr>
                <w:rFonts w:hint="eastAsia" w:asciiTheme="minorEastAsia" w:hAnsiTheme="minorEastAsia"/>
                <w:kern w:val="0"/>
                <w:sz w:val="18"/>
                <w:szCs w:val="18"/>
              </w:rPr>
              <w:t>组宣人事科</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5"/>
                <w:szCs w:val="15"/>
              </w:rPr>
              <w:t>GB/T 1240</w:t>
            </w:r>
            <w:r>
              <w:rPr>
                <w:rFonts w:asciiTheme="minorEastAsia" w:hAnsiTheme="minorEastAsia" w:cstheme="minorEastAsia"/>
                <w:sz w:val="15"/>
                <w:szCs w:val="15"/>
              </w:rPr>
              <w:t>7-2008</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政务办公标准子体系（BG）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BG.001—2022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通用办公设施设备及用品管理规范</w:t>
            </w:r>
          </w:p>
        </w:tc>
        <w:tc>
          <w:tcPr>
            <w:tcW w:w="1276" w:type="dxa"/>
            <w:tcMar>
              <w:left w:w="57" w:type="dxa"/>
              <w:right w:w="57" w:type="dxa"/>
            </w:tcMar>
            <w:vAlign w:val="center"/>
          </w:tcPr>
          <w:p>
            <w:pPr>
              <w:spacing w:line="220" w:lineRule="atLeast"/>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BG.002—2022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党政机关公文处理工作规定</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BG.003—2022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档案管理规范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BG.004—2022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机要文件管理规范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BG.005—2022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党政机关公文格式</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BG.006—2022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党组会议规范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BG.007—2022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双周例会会议规范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BG.008—2022</w:t>
            </w:r>
            <w:r>
              <w:rPr>
                <w:rFonts w:asciiTheme="minorEastAsia" w:hAnsiTheme="minorEastAsia" w:cstheme="minorEastAsia"/>
                <w:sz w:val="18"/>
                <w:szCs w:val="18"/>
              </w:rPr>
              <w:t xml:space="preserve">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专题调度会议规范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邢JG BG.009—2022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会议服务制度</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BG.010—2022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机关突发事件应急处置规程</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保密工作管理制度</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政府信息公开管理规范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公务接待管理规范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值班管理规范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BG.015—2022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建议提案承办规程</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BG.01</w:t>
            </w:r>
            <w:r>
              <w:rPr>
                <w:rFonts w:asciiTheme="minorEastAsia" w:hAnsiTheme="minorEastAsia" w:cstheme="minorEastAsia"/>
                <w:sz w:val="18"/>
                <w:szCs w:val="18"/>
              </w:rPr>
              <w:t>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信访工作规范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BG.01</w:t>
            </w:r>
            <w:r>
              <w:rPr>
                <w:rFonts w:asciiTheme="minorEastAsia" w:hAnsiTheme="minorEastAsia" w:cstheme="minorEastAsia"/>
                <w:sz w:val="18"/>
                <w:szCs w:val="18"/>
              </w:rPr>
              <w:t>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督查工作规范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BG.01</w:t>
            </w:r>
            <w:r>
              <w:rPr>
                <w:rFonts w:asciiTheme="minorEastAsia" w:hAnsiTheme="minorEastAsia" w:cstheme="minorEastAsia"/>
                <w:sz w:val="18"/>
                <w:szCs w:val="18"/>
              </w:rPr>
              <w:t>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“三重一大”集体决策制度</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BG.01</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公共机构办公区疫情常态化防控工作规范</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20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服务信息公开规范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34417-2017</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21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党政机关电子公文归档规范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39362-2020</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22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党政机关电子公文格式规范 第1部分：公文结构</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33476.1-2016</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23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党政机关电子公文格式规范 第2部分：显现</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33476.2-2016</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24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党政机关电子公文标识规范</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5"/>
                <w:szCs w:val="15"/>
              </w:rPr>
              <w:t xml:space="preserve">GB/T 33477-2016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Theme="minorEastAsia" w:hAnsiTheme="minorEastAsia" w:cstheme="minorEastAsia"/>
                <w:sz w:val="18"/>
                <w:szCs w:val="18"/>
              </w:rPr>
            </w:pPr>
            <w:r>
              <w:rPr>
                <w:rFonts w:hint="eastAsia" w:asciiTheme="minorEastAsia" w:hAnsiTheme="minorEastAsia" w:cstheme="minorEastAsia"/>
                <w:sz w:val="18"/>
                <w:szCs w:val="18"/>
              </w:rPr>
              <w:t>邢JG BG.0</w:t>
            </w:r>
            <w:r>
              <w:rPr>
                <w:rFonts w:asciiTheme="minorEastAsia" w:hAnsiTheme="minorEastAsia" w:cstheme="minorEastAsia"/>
                <w:sz w:val="18"/>
                <w:szCs w:val="18"/>
              </w:rPr>
              <w:t>25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党政机关电子公文格式规范 第3部分：实施指南</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5"/>
                <w:szCs w:val="15"/>
              </w:rPr>
              <w:t xml:space="preserve">GB/T 33476.3-2016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Theme="minorEastAsia" w:hAnsiTheme="minorEastAsia" w:cstheme="minorEastAsia"/>
                <w:sz w:val="18"/>
                <w:szCs w:val="18"/>
              </w:rPr>
            </w:pPr>
            <w:r>
              <w:rPr>
                <w:rFonts w:hint="eastAsia" w:asciiTheme="minorEastAsia" w:hAnsiTheme="minorEastAsia" w:cstheme="minorEastAsia"/>
                <w:sz w:val="18"/>
                <w:szCs w:val="18"/>
              </w:rPr>
              <w:t>邢JG BG.0</w:t>
            </w:r>
            <w:r>
              <w:rPr>
                <w:rFonts w:asciiTheme="minorEastAsia" w:hAnsiTheme="minorEastAsia" w:cstheme="minorEastAsia"/>
                <w:sz w:val="18"/>
                <w:szCs w:val="18"/>
              </w:rPr>
              <w:t>26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党政机关电子印章应用规范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5"/>
                <w:szCs w:val="15"/>
              </w:rPr>
              <w:t xml:space="preserve">GB/T 33481-2016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Theme="minorEastAsia" w:hAnsiTheme="minorEastAsia" w:cstheme="minorEastAsia"/>
                <w:sz w:val="18"/>
                <w:szCs w:val="18"/>
              </w:rPr>
            </w:pPr>
            <w:r>
              <w:rPr>
                <w:rFonts w:hint="eastAsia" w:asciiTheme="minorEastAsia" w:hAnsiTheme="minorEastAsia" w:cstheme="minorEastAsia"/>
                <w:sz w:val="18"/>
                <w:szCs w:val="18"/>
              </w:rPr>
              <w:t>邢JG BG.0</w:t>
            </w:r>
            <w:r>
              <w:rPr>
                <w:rFonts w:asciiTheme="minorEastAsia" w:hAnsiTheme="minorEastAsia" w:cstheme="minorEastAsia"/>
                <w:sz w:val="18"/>
                <w:szCs w:val="18"/>
              </w:rPr>
              <w:t>27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党政机关公文格式</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5"/>
                <w:szCs w:val="15"/>
              </w:rPr>
              <w:t xml:space="preserve">GB/T 9704-2012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Theme="minorEastAsia" w:hAnsiTheme="minorEastAsia" w:cstheme="minorEastAsia"/>
                <w:sz w:val="18"/>
                <w:szCs w:val="18"/>
              </w:rPr>
            </w:pPr>
            <w:r>
              <w:rPr>
                <w:rFonts w:hint="eastAsia" w:asciiTheme="minorEastAsia" w:hAnsiTheme="minorEastAsia" w:cstheme="minorEastAsia"/>
                <w:sz w:val="18"/>
                <w:szCs w:val="18"/>
              </w:rPr>
              <w:t>邢JG BG.0</w:t>
            </w:r>
            <w:r>
              <w:rPr>
                <w:rFonts w:asciiTheme="minorEastAsia" w:hAnsiTheme="minorEastAsia" w:cstheme="minorEastAsia"/>
                <w:sz w:val="18"/>
                <w:szCs w:val="18"/>
              </w:rPr>
              <w:t>28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党政机关电子公文元数据规范</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kern w:val="0"/>
                <w:sz w:val="15"/>
                <w:szCs w:val="15"/>
              </w:rPr>
            </w:pPr>
            <w:r>
              <w:rPr>
                <w:rFonts w:hint="eastAsia" w:asciiTheme="minorEastAsia" w:hAnsiTheme="minorEastAsia" w:cstheme="minorEastAsia"/>
                <w:sz w:val="15"/>
                <w:szCs w:val="15"/>
              </w:rPr>
              <w:t>GB/T 33480-2016</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Theme="minorEastAsia" w:hAnsiTheme="minorEastAsia" w:cstheme="minorEastAsia"/>
                <w:sz w:val="18"/>
                <w:szCs w:val="18"/>
              </w:rPr>
            </w:pPr>
            <w:r>
              <w:rPr>
                <w:rFonts w:hint="eastAsia" w:asciiTheme="minorEastAsia" w:hAnsiTheme="minorEastAsia" w:cstheme="minorEastAsia"/>
                <w:sz w:val="18"/>
                <w:szCs w:val="18"/>
              </w:rPr>
              <w:t>邢JG BG.0</w:t>
            </w:r>
            <w:r>
              <w:rPr>
                <w:rFonts w:asciiTheme="minorEastAsia" w:hAnsiTheme="minorEastAsia" w:cstheme="minorEastAsia"/>
                <w:sz w:val="18"/>
                <w:szCs w:val="18"/>
              </w:rPr>
              <w:t>29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电子文件归档与管理规范</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5"/>
                <w:szCs w:val="15"/>
              </w:rPr>
            </w:pPr>
            <w:r>
              <w:rPr>
                <w:rFonts w:hint="eastAsia" w:asciiTheme="minorEastAsia" w:hAnsiTheme="minorEastAsia" w:cstheme="minorEastAsia"/>
                <w:sz w:val="18"/>
                <w:szCs w:val="18"/>
              </w:rPr>
              <w:t>GB/T 18894</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标点符号用法</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GB/T 15834  </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国旗 </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GB 12982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国徽</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GB 15093</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生产经营单位生产安全事故应急预案编制导则</w:t>
            </w:r>
          </w:p>
        </w:tc>
        <w:tc>
          <w:tcPr>
            <w:tcW w:w="1276" w:type="dxa"/>
            <w:tcMar>
              <w:left w:w="57" w:type="dxa"/>
              <w:right w:w="57" w:type="dxa"/>
            </w:tcMar>
            <w:vAlign w:val="cente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GB/T 29639</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ascii="宋体"/>
                <w:sz w:val="18"/>
                <w:szCs w:val="18"/>
              </w:rPr>
              <w:t>生产安全事故应急演练基本规范</w:t>
            </w:r>
          </w:p>
        </w:tc>
        <w:tc>
          <w:tcPr>
            <w:tcW w:w="1276" w:type="dxa"/>
            <w:tcMar>
              <w:left w:w="57" w:type="dxa"/>
              <w:right w:w="57" w:type="dxa"/>
            </w:tcMar>
          </w:tcPr>
          <w:p>
            <w:pPr>
              <w:jc w:val="center"/>
              <w:rPr>
                <w:rFonts w:asciiTheme="minorEastAsia" w:hAnsiTheme="minorEastAsia"/>
                <w:kern w:val="0"/>
                <w:sz w:val="18"/>
                <w:szCs w:val="18"/>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宋体"/>
                <w:sz w:val="18"/>
                <w:szCs w:val="18"/>
              </w:rPr>
              <w:t>A</w:t>
            </w:r>
            <w:r>
              <w:rPr>
                <w:rFonts w:ascii="宋体"/>
                <w:sz w:val="18"/>
                <w:szCs w:val="18"/>
              </w:rPr>
              <w:t>Q/T 9007</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档案工作基本术语</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DA/T 1</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档案著录规则</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DA/T 18</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8"/>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BG.0</w:t>
            </w:r>
            <w:r>
              <w:rPr>
                <w:rFonts w:asciiTheme="minorEastAsia" w:hAnsiTheme="minorEastAsia" w:cstheme="minorEastAsia"/>
                <w:sz w:val="18"/>
                <w:szCs w:val="18"/>
              </w:rPr>
              <w:t>37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归档文件整理规则</w:t>
            </w:r>
          </w:p>
        </w:tc>
        <w:tc>
          <w:tcPr>
            <w:tcW w:w="1276" w:type="dxa"/>
            <w:tcMar>
              <w:left w:w="57" w:type="dxa"/>
              <w:right w:w="57" w:type="dxa"/>
            </w:tcMar>
          </w:tcPr>
          <w:p>
            <w:pPr>
              <w:jc w:val="center"/>
              <w:rPr>
                <w:rFonts w:ascii="宋体"/>
              </w:rPr>
            </w:pPr>
            <w:r>
              <w:rPr>
                <w:rFonts w:asciiTheme="minorEastAsia" w:hAnsiTheme="minorEastAsia"/>
                <w:kern w:val="0"/>
                <w:sz w:val="18"/>
                <w:szCs w:val="18"/>
              </w:rPr>
              <w:t>办公室</w:t>
            </w:r>
          </w:p>
        </w:tc>
        <w:tc>
          <w:tcPr>
            <w:tcW w:w="1426" w:type="dxa"/>
            <w:tcMar>
              <w:left w:w="57" w:type="dxa"/>
              <w:right w:w="57" w:type="dxa"/>
            </w:tcMar>
            <w:vAlign w:val="center"/>
          </w:tcPr>
          <w:p>
            <w:pPr>
              <w:spacing w:line="220" w:lineRule="atLeast"/>
              <w:jc w:val="left"/>
              <w:rPr>
                <w:rFonts w:asciiTheme="minorEastAsia" w:hAnsiTheme="minorEastAsia" w:cstheme="minorEastAsia"/>
                <w:sz w:val="18"/>
                <w:szCs w:val="18"/>
              </w:rPr>
            </w:pPr>
            <w:r>
              <w:rPr>
                <w:rFonts w:hint="eastAsia" w:asciiTheme="minorEastAsia" w:hAnsiTheme="minorEastAsia" w:cstheme="minorEastAsia"/>
                <w:sz w:val="18"/>
                <w:szCs w:val="18"/>
              </w:rPr>
              <w:t>DA/T 22</w:t>
            </w: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6"/>
            <w:tcMar>
              <w:left w:w="57" w:type="dxa"/>
              <w:right w:w="57" w:type="dxa"/>
            </w:tcMar>
          </w:tcPr>
          <w:p>
            <w:pPr>
              <w:spacing w:line="220" w:lineRule="atLeast"/>
              <w:rPr>
                <w:rFonts w:asciiTheme="minorEastAsia" w:hAnsiTheme="minorEastAsia"/>
                <w:kern w:val="0"/>
                <w:sz w:val="18"/>
                <w:szCs w:val="18"/>
              </w:rPr>
            </w:pPr>
            <w:r>
              <w:rPr>
                <w:rFonts w:hint="eastAsia" w:asciiTheme="minorEastAsia" w:hAnsiTheme="minorEastAsia"/>
                <w:b/>
                <w:kern w:val="0"/>
                <w:sz w:val="18"/>
                <w:szCs w:val="18"/>
              </w:rPr>
              <w:t>党建标准子体系（DJ）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机关党委工作职责</w:t>
            </w:r>
          </w:p>
        </w:tc>
        <w:tc>
          <w:tcPr>
            <w:tcW w:w="1276" w:type="dxa"/>
            <w:tcMar>
              <w:left w:w="57" w:type="dxa"/>
              <w:right w:w="57" w:type="dxa"/>
            </w:tcMar>
            <w:vAlign w:val="center"/>
          </w:tcPr>
          <w:p>
            <w:pPr>
              <w:spacing w:line="220" w:lineRule="atLeast"/>
              <w:jc w:val="center"/>
              <w:rPr>
                <w:rFonts w:asciiTheme="minorEastAsia" w:hAnsiTheme="minorEastAsia"/>
                <w:kern w:val="0"/>
                <w:sz w:val="18"/>
                <w:szCs w:val="18"/>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机关党委会议制度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党支部的基本任务</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党支部委员会职责</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“三会一课”制度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主题党日制度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党费收缴制度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DJ-008-2022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民主评议党员制度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DJ-009-2022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党内民主监督制度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DJ-010-2022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发展党员工作制度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DJ-011-2022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党员教育管理制度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vAlign w:val="cente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DJ-012-2022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党员干部带头落实《中国共产党廉洁自律准则》制度</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DJ-013-2022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党风廉政建设主体责任清单</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DJ-014-2022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开展“两谈一会”践行监督执纪 第一种形态的实施办法</w:t>
            </w:r>
          </w:p>
        </w:tc>
        <w:tc>
          <w:tcPr>
            <w:tcW w:w="1276" w:type="dxa"/>
            <w:tcMar>
              <w:left w:w="57" w:type="dxa"/>
              <w:right w:w="57" w:type="dxa"/>
            </w:tcMar>
            <w:vAlign w:val="cente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DJ-015-2022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干部廉政承诺制度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DJ-016-2022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党员干部廉政党课制度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DJ-017-2022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廉政谈话制度</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 xml:space="preserve">邢JG DJ-018-2022 </w:t>
            </w:r>
          </w:p>
        </w:tc>
        <w:tc>
          <w:tcPr>
            <w:tcW w:w="3402" w:type="dxa"/>
            <w:tcMar>
              <w:left w:w="57" w:type="dxa"/>
              <w:right w:w="57" w:type="dxa"/>
            </w:tcMar>
            <w:vAlign w:val="center"/>
          </w:tcPr>
          <w:p>
            <w:pPr>
              <w:jc w:val="left"/>
              <w:rPr>
                <w:rFonts w:asciiTheme="minorEastAsia" w:hAnsiTheme="minorEastAsia" w:cstheme="minorEastAsia"/>
                <w:sz w:val="18"/>
                <w:szCs w:val="18"/>
              </w:rPr>
            </w:pPr>
            <w:r>
              <w:rPr>
                <w:rFonts w:hint="eastAsia" w:asciiTheme="minorEastAsia" w:hAnsiTheme="minorEastAsia" w:cstheme="minorEastAsia"/>
                <w:sz w:val="18"/>
                <w:szCs w:val="18"/>
              </w:rPr>
              <w:t>干部职工操办婚丧嫁娶事宜规定</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DJ-01</w:t>
            </w:r>
            <w:r>
              <w:rPr>
                <w:rFonts w:asciiTheme="minorEastAsia" w:hAnsiTheme="minorEastAsia" w:cstheme="minorEastAsia"/>
                <w:sz w:val="18"/>
                <w:szCs w:val="18"/>
              </w:rPr>
              <w:t>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党建工作责任制考核与评价工作规范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党建工作持续改进规范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21</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机关纪委运用监督执纪“四种形态”规范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hint="eastAsia" w:asciiTheme="minorEastAsia" w:hAnsiTheme="minorEastAsia" w:cstheme="minorEastAsia"/>
                <w:sz w:val="18"/>
                <w:szCs w:val="18"/>
              </w:rPr>
            </w:pPr>
            <w:r>
              <w:rPr>
                <w:rFonts w:hint="eastAsia" w:asciiTheme="minorEastAsia" w:hAnsiTheme="minorEastAsia" w:cstheme="minorEastAsia"/>
                <w:sz w:val="18"/>
                <w:szCs w:val="18"/>
              </w:rPr>
              <w:t>邢JG DJ-0</w:t>
            </w:r>
            <w:r>
              <w:rPr>
                <w:rFonts w:asciiTheme="minorEastAsia" w:hAnsiTheme="minorEastAsia" w:cstheme="minorEastAsia"/>
                <w:sz w:val="18"/>
                <w:szCs w:val="18"/>
              </w:rPr>
              <w:t>22</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机关工会工作规范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hint="eastAsia" w:asciiTheme="minorEastAsia" w:hAnsiTheme="minorEastAsia" w:cstheme="minorEastAsia"/>
                <w:sz w:val="18"/>
                <w:szCs w:val="18"/>
              </w:rPr>
            </w:pPr>
            <w:r>
              <w:rPr>
                <w:rFonts w:hint="eastAsia" w:asciiTheme="minorEastAsia" w:hAnsiTheme="minorEastAsia" w:cstheme="minorEastAsia"/>
                <w:sz w:val="18"/>
                <w:szCs w:val="18"/>
              </w:rPr>
              <w:t>邢JG DJ-0</w:t>
            </w:r>
            <w:r>
              <w:rPr>
                <w:rFonts w:asciiTheme="minorEastAsia" w:hAnsiTheme="minorEastAsia" w:cstheme="minorEastAsia"/>
                <w:sz w:val="18"/>
                <w:szCs w:val="18"/>
              </w:rPr>
              <w:t>23</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共青团支部活动管理规范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hint="eastAsia" w:asciiTheme="minorEastAsia" w:hAnsiTheme="minorEastAsia" w:cstheme="minorEastAsia"/>
                <w:sz w:val="18"/>
                <w:szCs w:val="18"/>
              </w:rPr>
            </w:pPr>
            <w:r>
              <w:rPr>
                <w:rFonts w:hint="eastAsia" w:asciiTheme="minorEastAsia" w:hAnsiTheme="minorEastAsia" w:cstheme="minorEastAsia"/>
                <w:sz w:val="18"/>
                <w:szCs w:val="18"/>
              </w:rPr>
              <w:t>邢JG DJ-0</w:t>
            </w:r>
            <w:r>
              <w:rPr>
                <w:rFonts w:asciiTheme="minorEastAsia" w:hAnsiTheme="minorEastAsia" w:cstheme="minorEastAsia"/>
                <w:sz w:val="18"/>
                <w:szCs w:val="18"/>
              </w:rPr>
              <w:t>24</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妇委会工作规范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hint="eastAsia" w:asciiTheme="minorEastAsia" w:hAnsiTheme="minorEastAsia" w:cstheme="minorEastAsia"/>
                <w:sz w:val="18"/>
                <w:szCs w:val="18"/>
              </w:rPr>
            </w:pPr>
            <w:r>
              <w:rPr>
                <w:rFonts w:hint="eastAsia" w:asciiTheme="minorEastAsia" w:hAnsiTheme="minorEastAsia" w:cstheme="minorEastAsia"/>
                <w:sz w:val="18"/>
                <w:szCs w:val="18"/>
              </w:rPr>
              <w:t>邢JG DJ-0</w:t>
            </w:r>
            <w:r>
              <w:rPr>
                <w:rFonts w:asciiTheme="minorEastAsia" w:hAnsiTheme="minorEastAsia" w:cstheme="minorEastAsia"/>
                <w:sz w:val="18"/>
                <w:szCs w:val="18"/>
              </w:rPr>
              <w:t>25</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妇委会换届选举工作规范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26</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离退休干部节日慰问工作规范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27</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离退休人干部参观学习工作规范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28</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离退休干部报刊订阅工作规范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29</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离退休干部通报情况工作规范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1" w:type="dxa"/>
            <w:tcMar>
              <w:left w:w="57" w:type="dxa"/>
              <w:right w:w="57" w:type="dxa"/>
            </w:tcMar>
          </w:tcPr>
          <w:p>
            <w:pPr>
              <w:pStyle w:val="156"/>
              <w:numPr>
                <w:ilvl w:val="0"/>
                <w:numId w:val="39"/>
              </w:numPr>
              <w:ind w:firstLineChars="0"/>
              <w:jc w:val="left"/>
              <w:rPr>
                <w:rFonts w:asciiTheme="minorEastAsia" w:hAnsiTheme="minorEastAsia" w:cstheme="minorEastAsia"/>
                <w:sz w:val="18"/>
                <w:szCs w:val="18"/>
              </w:rPr>
            </w:pPr>
          </w:p>
        </w:tc>
        <w:tc>
          <w:tcPr>
            <w:tcW w:w="1886" w:type="dxa"/>
            <w:tcMar>
              <w:left w:w="57" w:type="dxa"/>
              <w:right w:w="57" w:type="dxa"/>
            </w:tcMar>
          </w:tcPr>
          <w:p>
            <w:pPr>
              <w:rPr>
                <w:rFonts w:ascii="宋体"/>
              </w:rPr>
            </w:pPr>
            <w:r>
              <w:rPr>
                <w:rFonts w:hint="eastAsia" w:asciiTheme="minorEastAsia" w:hAnsiTheme="minorEastAsia" w:cstheme="minorEastAsia"/>
                <w:sz w:val="18"/>
                <w:szCs w:val="18"/>
              </w:rPr>
              <w:t>邢JG DJ-0</w:t>
            </w:r>
            <w:r>
              <w:rPr>
                <w:rFonts w:asciiTheme="minorEastAsia" w:hAnsiTheme="minorEastAsia" w:cstheme="minorEastAsia"/>
                <w:sz w:val="18"/>
                <w:szCs w:val="18"/>
              </w:rPr>
              <w:t>30</w:t>
            </w:r>
            <w:r>
              <w:rPr>
                <w:rFonts w:hint="eastAsia" w:asciiTheme="minorEastAsia" w:hAnsiTheme="minorEastAsia" w:cstheme="minorEastAsia"/>
                <w:sz w:val="18"/>
                <w:szCs w:val="18"/>
              </w:rPr>
              <w:t>-2022</w:t>
            </w:r>
          </w:p>
        </w:tc>
        <w:tc>
          <w:tcPr>
            <w:tcW w:w="3402" w:type="dxa"/>
            <w:tcMar>
              <w:left w:w="57" w:type="dxa"/>
              <w:right w:w="57" w:type="dxa"/>
            </w:tcMar>
            <w:vAlign w:val="center"/>
          </w:tcPr>
          <w:p>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离退休干部联系走访工作规范</w:t>
            </w:r>
          </w:p>
        </w:tc>
        <w:tc>
          <w:tcPr>
            <w:tcW w:w="1276" w:type="dxa"/>
            <w:tcMar>
              <w:left w:w="57" w:type="dxa"/>
              <w:right w:w="57" w:type="dxa"/>
            </w:tcMar>
          </w:tcPr>
          <w:p>
            <w:pPr>
              <w:jc w:val="center"/>
              <w:rPr>
                <w:rFonts w:ascii="宋体"/>
              </w:rPr>
            </w:pPr>
            <w:r>
              <w:rPr>
                <w:rFonts w:asciiTheme="minorEastAsia" w:hAnsiTheme="minorEastAsia"/>
                <w:kern w:val="0"/>
                <w:sz w:val="18"/>
                <w:szCs w:val="18"/>
              </w:rPr>
              <w:t>机关党委</w:t>
            </w:r>
          </w:p>
        </w:tc>
        <w:tc>
          <w:tcPr>
            <w:tcW w:w="1426" w:type="dxa"/>
            <w:tcMar>
              <w:left w:w="57" w:type="dxa"/>
              <w:right w:w="57" w:type="dxa"/>
            </w:tcMar>
            <w:vAlign w:val="center"/>
          </w:tcPr>
          <w:p>
            <w:pPr>
              <w:spacing w:line="220" w:lineRule="atLeast"/>
              <w:jc w:val="left"/>
              <w:rPr>
                <w:rFonts w:asciiTheme="minorEastAsia" w:hAnsiTheme="minorEastAsia"/>
                <w:kern w:val="0"/>
                <w:sz w:val="18"/>
                <w:szCs w:val="18"/>
              </w:rPr>
            </w:pPr>
          </w:p>
        </w:tc>
        <w:tc>
          <w:tcPr>
            <w:tcW w:w="693" w:type="dxa"/>
            <w:tcMar>
              <w:left w:w="57" w:type="dxa"/>
              <w:right w:w="57" w:type="dxa"/>
            </w:tcMar>
            <w:vAlign w:val="center"/>
          </w:tcPr>
          <w:p>
            <w:pPr>
              <w:spacing w:line="220" w:lineRule="atLeast"/>
              <w:rPr>
                <w:rFonts w:asciiTheme="minorEastAsia" w:hAnsiTheme="minorEastAsia"/>
                <w:kern w:val="0"/>
                <w:sz w:val="18"/>
                <w:szCs w:val="18"/>
              </w:rPr>
            </w:pPr>
          </w:p>
        </w:tc>
      </w:tr>
    </w:tbl>
    <w:p>
      <w:pPr>
        <w:pStyle w:val="46"/>
      </w:pPr>
      <w:bookmarkStart w:id="44" w:name="_Toc49518039"/>
      <w:bookmarkStart w:id="45" w:name="_Toc119490262"/>
      <w:r>
        <w:rPr>
          <w:rFonts w:hint="eastAsia"/>
        </w:rPr>
        <w:t>标准</w:t>
      </w:r>
      <w:bookmarkEnd w:id="44"/>
      <w:r>
        <w:rPr>
          <w:rFonts w:hint="eastAsia"/>
        </w:rPr>
        <w:t>统计汇总</w:t>
      </w:r>
      <w:r>
        <w:t>表</w:t>
      </w:r>
      <w:bookmarkEnd w:id="45"/>
    </w:p>
    <w:p>
      <w:pPr>
        <w:pStyle w:val="25"/>
      </w:pPr>
      <w:r>
        <w:rPr>
          <w:rFonts w:hint="eastAsia"/>
        </w:rPr>
        <w:t>标准体系标准统计汇总表见表</w:t>
      </w:r>
      <w:r>
        <w:t>4</w:t>
      </w:r>
      <w:r>
        <w:rPr>
          <w:rFonts w:hint="eastAsia"/>
        </w:rPr>
        <w:t>。</w:t>
      </w:r>
    </w:p>
    <w:p>
      <w:pPr>
        <w:pStyle w:val="128"/>
        <w:spacing w:before="156" w:after="156"/>
      </w:pPr>
      <w:r>
        <w:rPr>
          <w:rFonts w:hint="eastAsia"/>
        </w:rPr>
        <w:t>标准汇总表</w:t>
      </w:r>
    </w:p>
    <w:tbl>
      <w:tblPr>
        <w:tblStyle w:val="3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1134"/>
        <w:gridCol w:w="1134"/>
        <w:gridCol w:w="1134"/>
        <w:gridCol w:w="995"/>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0" w:firstLineChars="0"/>
              <w:jc w:val="center"/>
              <w:rPr>
                <w:b/>
                <w:sz w:val="18"/>
                <w:szCs w:val="18"/>
              </w:rPr>
            </w:pPr>
            <w:r>
              <w:rPr>
                <w:rFonts w:hint="eastAsia"/>
                <w:b/>
                <w:sz w:val="18"/>
                <w:szCs w:val="18"/>
              </w:rPr>
              <w:t>统计项</w:t>
            </w:r>
          </w:p>
        </w:tc>
        <w:tc>
          <w:tcPr>
            <w:tcW w:w="1134" w:type="dxa"/>
          </w:tcPr>
          <w:p>
            <w:pPr>
              <w:pStyle w:val="25"/>
              <w:ind w:firstLine="0" w:firstLineChars="0"/>
              <w:jc w:val="center"/>
              <w:rPr>
                <w:b/>
                <w:sz w:val="18"/>
                <w:szCs w:val="18"/>
              </w:rPr>
            </w:pPr>
            <w:r>
              <w:rPr>
                <w:rFonts w:hint="eastAsia"/>
                <w:b/>
                <w:sz w:val="18"/>
                <w:szCs w:val="18"/>
              </w:rPr>
              <w:t>国家标准</w:t>
            </w:r>
          </w:p>
        </w:tc>
        <w:tc>
          <w:tcPr>
            <w:tcW w:w="1134" w:type="dxa"/>
          </w:tcPr>
          <w:p>
            <w:pPr>
              <w:pStyle w:val="25"/>
              <w:ind w:firstLine="0" w:firstLineChars="0"/>
              <w:jc w:val="center"/>
              <w:rPr>
                <w:b/>
                <w:sz w:val="18"/>
                <w:szCs w:val="18"/>
              </w:rPr>
            </w:pPr>
            <w:r>
              <w:rPr>
                <w:rFonts w:hint="eastAsia"/>
                <w:b/>
                <w:sz w:val="18"/>
                <w:szCs w:val="18"/>
              </w:rPr>
              <w:t>行业标准</w:t>
            </w:r>
          </w:p>
        </w:tc>
        <w:tc>
          <w:tcPr>
            <w:tcW w:w="1134" w:type="dxa"/>
          </w:tcPr>
          <w:p>
            <w:pPr>
              <w:pStyle w:val="25"/>
              <w:ind w:firstLine="0" w:firstLineChars="0"/>
              <w:jc w:val="center"/>
              <w:rPr>
                <w:b/>
                <w:sz w:val="18"/>
                <w:szCs w:val="18"/>
              </w:rPr>
            </w:pPr>
            <w:r>
              <w:rPr>
                <w:rFonts w:hint="eastAsia"/>
                <w:b/>
                <w:sz w:val="18"/>
                <w:szCs w:val="18"/>
              </w:rPr>
              <w:t>地方标准</w:t>
            </w:r>
          </w:p>
        </w:tc>
        <w:tc>
          <w:tcPr>
            <w:tcW w:w="995" w:type="dxa"/>
          </w:tcPr>
          <w:p>
            <w:pPr>
              <w:pStyle w:val="25"/>
              <w:ind w:firstLine="0" w:firstLineChars="0"/>
              <w:jc w:val="center"/>
              <w:rPr>
                <w:b/>
                <w:sz w:val="18"/>
                <w:szCs w:val="18"/>
              </w:rPr>
            </w:pPr>
            <w:r>
              <w:rPr>
                <w:rFonts w:hint="eastAsia"/>
                <w:b/>
                <w:sz w:val="18"/>
                <w:szCs w:val="18"/>
              </w:rPr>
              <w:t>内部标准</w:t>
            </w:r>
          </w:p>
        </w:tc>
        <w:tc>
          <w:tcPr>
            <w:tcW w:w="1124" w:type="dxa"/>
          </w:tcPr>
          <w:p>
            <w:pPr>
              <w:pStyle w:val="25"/>
              <w:ind w:firstLine="0" w:firstLineChars="0"/>
              <w:jc w:val="center"/>
              <w:rPr>
                <w:b/>
                <w:sz w:val="18"/>
                <w:szCs w:val="18"/>
              </w:rPr>
            </w:pPr>
            <w:r>
              <w:rPr>
                <w:rFonts w:hint="eastAsia"/>
                <w:b/>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0" w:type="dxa"/>
            <w:gridSpan w:val="5"/>
          </w:tcPr>
          <w:p>
            <w:pPr>
              <w:pStyle w:val="25"/>
              <w:ind w:firstLine="0" w:firstLineChars="0"/>
              <w:jc w:val="left"/>
              <w:rPr>
                <w:b/>
                <w:sz w:val="18"/>
                <w:szCs w:val="18"/>
              </w:rPr>
            </w:pPr>
            <w:r>
              <w:rPr>
                <w:rFonts w:hint="eastAsia"/>
                <w:b/>
                <w:sz w:val="18"/>
                <w:szCs w:val="18"/>
              </w:rPr>
              <w:t>机关事务管理标准分体系</w:t>
            </w:r>
          </w:p>
        </w:tc>
        <w:tc>
          <w:tcPr>
            <w:tcW w:w="1124" w:type="dxa"/>
          </w:tcPr>
          <w:p>
            <w:pPr>
              <w:pStyle w:val="25"/>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办公用房管理标准子体系（YF）</w:t>
            </w:r>
          </w:p>
        </w:tc>
        <w:tc>
          <w:tcPr>
            <w:tcW w:w="1134" w:type="dxa"/>
          </w:tcPr>
          <w:p>
            <w:pPr>
              <w:pStyle w:val="25"/>
              <w:ind w:firstLine="0" w:firstLineChars="0"/>
              <w:jc w:val="center"/>
              <w:rPr>
                <w:sz w:val="18"/>
                <w:szCs w:val="18"/>
              </w:rPr>
            </w:pPr>
            <w:r>
              <w:rPr>
                <w:rFonts w:hint="eastAsia"/>
                <w:sz w:val="18"/>
                <w:szCs w:val="18"/>
              </w:rPr>
              <w:t>1</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rFonts w:hint="eastAsia"/>
                <w:sz w:val="18"/>
                <w:szCs w:val="18"/>
              </w:rPr>
              <w:t>9</w:t>
            </w:r>
          </w:p>
        </w:tc>
        <w:tc>
          <w:tcPr>
            <w:tcW w:w="1124" w:type="dxa"/>
          </w:tcPr>
          <w:p>
            <w:pPr>
              <w:pStyle w:val="25"/>
              <w:ind w:firstLine="0" w:firstLineChars="0"/>
              <w:jc w:val="center"/>
              <w:rPr>
                <w:sz w:val="18"/>
                <w:szCs w:val="18"/>
              </w:rPr>
            </w:pPr>
            <w:r>
              <w:rPr>
                <w:rFonts w:hint="eastAsia"/>
                <w:sz w:val="18"/>
                <w:szCs w:val="18"/>
              </w:rPr>
              <w:t>1</w:t>
            </w:r>
            <w:r>
              <w:rPr>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23" w:type="dxa"/>
          </w:tcPr>
          <w:p>
            <w:pPr>
              <w:pStyle w:val="25"/>
              <w:ind w:firstLine="153" w:firstLineChars="85"/>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财务资产管理标准子体系（ZC）</w:t>
            </w:r>
          </w:p>
        </w:tc>
        <w:tc>
          <w:tcPr>
            <w:tcW w:w="1134" w:type="dxa"/>
          </w:tcPr>
          <w:p>
            <w:pPr>
              <w:pStyle w:val="25"/>
              <w:ind w:firstLine="0" w:firstLineChars="0"/>
              <w:jc w:val="center"/>
              <w:rPr>
                <w:sz w:val="18"/>
                <w:szCs w:val="18"/>
              </w:rPr>
            </w:pPr>
            <w:r>
              <w:rPr>
                <w:rFonts w:hint="eastAsia"/>
                <w:sz w:val="18"/>
                <w:szCs w:val="18"/>
              </w:rPr>
              <w:t>6</w:t>
            </w:r>
          </w:p>
        </w:tc>
        <w:tc>
          <w:tcPr>
            <w:tcW w:w="1134" w:type="dxa"/>
          </w:tcPr>
          <w:p>
            <w:pPr>
              <w:pStyle w:val="25"/>
              <w:ind w:firstLine="0" w:firstLineChars="0"/>
              <w:jc w:val="center"/>
              <w:rPr>
                <w:sz w:val="18"/>
                <w:szCs w:val="18"/>
              </w:rPr>
            </w:pPr>
            <w:r>
              <w:rPr>
                <w:rFonts w:hint="eastAsia"/>
                <w:sz w:val="18"/>
                <w:szCs w:val="18"/>
              </w:rPr>
              <w:t>1</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sz w:val="18"/>
                <w:szCs w:val="18"/>
              </w:rPr>
              <w:t>5</w:t>
            </w:r>
          </w:p>
        </w:tc>
        <w:tc>
          <w:tcPr>
            <w:tcW w:w="1124" w:type="dxa"/>
          </w:tcPr>
          <w:p>
            <w:pPr>
              <w:pStyle w:val="25"/>
              <w:ind w:firstLine="0" w:firstLineChars="0"/>
              <w:jc w:val="center"/>
              <w:rPr>
                <w:sz w:val="18"/>
                <w:szCs w:val="18"/>
              </w:rPr>
            </w:pPr>
            <w:r>
              <w:rPr>
                <w:rFonts w:hint="eastAsia"/>
                <w:sz w:val="18"/>
                <w:szCs w:val="18"/>
              </w:rPr>
              <w:t>1</w:t>
            </w:r>
            <w:r>
              <w:rPr>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公务用车管理标准子体系（YC）</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sz w:val="18"/>
                <w:szCs w:val="18"/>
              </w:rPr>
              <w:t>9</w:t>
            </w:r>
          </w:p>
        </w:tc>
        <w:tc>
          <w:tcPr>
            <w:tcW w:w="1124" w:type="dxa"/>
          </w:tcPr>
          <w:p>
            <w:pPr>
              <w:pStyle w:val="25"/>
              <w:ind w:firstLine="0" w:firstLineChars="0"/>
              <w:jc w:val="center"/>
              <w:rPr>
                <w:sz w:val="18"/>
                <w:szCs w:val="18"/>
              </w:rPr>
            </w:pPr>
            <w:r>
              <w:rPr>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公共机构节能标准子体系（JN）</w:t>
            </w:r>
          </w:p>
        </w:tc>
        <w:tc>
          <w:tcPr>
            <w:tcW w:w="1134" w:type="dxa"/>
          </w:tcPr>
          <w:p>
            <w:pPr>
              <w:pStyle w:val="25"/>
              <w:ind w:firstLine="0" w:firstLineChars="0"/>
              <w:jc w:val="center"/>
              <w:rPr>
                <w:sz w:val="18"/>
                <w:szCs w:val="18"/>
              </w:rPr>
            </w:pPr>
            <w:r>
              <w:rPr>
                <w:sz w:val="18"/>
                <w:szCs w:val="18"/>
              </w:rPr>
              <w:t>12</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sz w:val="18"/>
                <w:szCs w:val="18"/>
              </w:rPr>
              <w:t>11</w:t>
            </w:r>
          </w:p>
        </w:tc>
        <w:tc>
          <w:tcPr>
            <w:tcW w:w="1124" w:type="dxa"/>
          </w:tcPr>
          <w:p>
            <w:pPr>
              <w:pStyle w:val="25"/>
              <w:ind w:firstLine="0" w:firstLineChars="0"/>
              <w:jc w:val="center"/>
              <w:rPr>
                <w:sz w:val="18"/>
                <w:szCs w:val="18"/>
              </w:rPr>
            </w:pPr>
            <w:r>
              <w:rPr>
                <w:sz w:val="18"/>
                <w:szCs w:val="18"/>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0" w:type="dxa"/>
            <w:gridSpan w:val="5"/>
          </w:tcPr>
          <w:p>
            <w:pPr>
              <w:pStyle w:val="25"/>
              <w:ind w:firstLine="0" w:firstLineChars="0"/>
              <w:jc w:val="left"/>
              <w:rPr>
                <w:b/>
                <w:sz w:val="18"/>
                <w:szCs w:val="18"/>
              </w:rPr>
            </w:pPr>
            <w:r>
              <w:rPr>
                <w:rFonts w:hint="eastAsia"/>
                <w:b/>
                <w:sz w:val="18"/>
                <w:szCs w:val="18"/>
              </w:rPr>
              <w:t>机关物业服务标准分体系</w:t>
            </w:r>
          </w:p>
        </w:tc>
        <w:tc>
          <w:tcPr>
            <w:tcW w:w="1124" w:type="dxa"/>
          </w:tcPr>
          <w:p>
            <w:pPr>
              <w:pStyle w:val="25"/>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23" w:type="dxa"/>
          </w:tcPr>
          <w:p>
            <w:pPr>
              <w:pStyle w:val="25"/>
              <w:ind w:firstLine="153" w:firstLineChars="85"/>
              <w:jc w:val="left"/>
              <w:rPr>
                <w:sz w:val="18"/>
                <w:szCs w:val="18"/>
              </w:rPr>
            </w:pPr>
            <w:r>
              <w:rPr>
                <w:rFonts w:hint="eastAsia"/>
                <w:sz w:val="18"/>
                <w:szCs w:val="18"/>
              </w:rPr>
              <w:t>行政服务标准子体系（XZ）</w:t>
            </w:r>
          </w:p>
        </w:tc>
        <w:tc>
          <w:tcPr>
            <w:tcW w:w="1134" w:type="dxa"/>
          </w:tcPr>
          <w:p>
            <w:pPr>
              <w:pStyle w:val="25"/>
              <w:ind w:firstLine="0" w:firstLineChars="0"/>
              <w:jc w:val="center"/>
              <w:rPr>
                <w:sz w:val="18"/>
                <w:szCs w:val="18"/>
              </w:rPr>
            </w:pPr>
            <w:r>
              <w:rPr>
                <w:rFonts w:hint="eastAsia"/>
                <w:sz w:val="18"/>
                <w:szCs w:val="18"/>
              </w:rPr>
              <w:t>4</w:t>
            </w:r>
          </w:p>
        </w:tc>
        <w:tc>
          <w:tcPr>
            <w:tcW w:w="1134" w:type="dxa"/>
          </w:tcPr>
          <w:p>
            <w:pPr>
              <w:pStyle w:val="25"/>
              <w:ind w:firstLine="0" w:firstLineChars="0"/>
              <w:jc w:val="center"/>
              <w:rPr>
                <w:sz w:val="18"/>
                <w:szCs w:val="18"/>
              </w:rPr>
            </w:pPr>
            <w:r>
              <w:rPr>
                <w:rFonts w:hint="eastAsia"/>
                <w:sz w:val="18"/>
                <w:szCs w:val="18"/>
              </w:rPr>
              <w:t>4</w:t>
            </w:r>
          </w:p>
        </w:tc>
        <w:tc>
          <w:tcPr>
            <w:tcW w:w="1134" w:type="dxa"/>
          </w:tcPr>
          <w:p>
            <w:pPr>
              <w:pStyle w:val="25"/>
              <w:ind w:firstLine="0" w:firstLineChars="0"/>
              <w:jc w:val="center"/>
              <w:rPr>
                <w:sz w:val="18"/>
                <w:szCs w:val="18"/>
              </w:rPr>
            </w:pPr>
            <w:r>
              <w:rPr>
                <w:rFonts w:hint="eastAsia"/>
                <w:sz w:val="18"/>
                <w:szCs w:val="18"/>
              </w:rPr>
              <w:t>4</w:t>
            </w:r>
          </w:p>
        </w:tc>
        <w:tc>
          <w:tcPr>
            <w:tcW w:w="995" w:type="dxa"/>
          </w:tcPr>
          <w:p>
            <w:pPr>
              <w:pStyle w:val="25"/>
              <w:ind w:firstLine="0" w:firstLineChars="0"/>
              <w:jc w:val="center"/>
              <w:rPr>
                <w:sz w:val="18"/>
                <w:szCs w:val="18"/>
              </w:rPr>
            </w:pPr>
            <w:r>
              <w:rPr>
                <w:rFonts w:hint="eastAsia"/>
                <w:sz w:val="18"/>
                <w:szCs w:val="18"/>
              </w:rPr>
              <w:t>1</w:t>
            </w:r>
            <w:r>
              <w:rPr>
                <w:sz w:val="18"/>
                <w:szCs w:val="18"/>
              </w:rPr>
              <w:t>7</w:t>
            </w:r>
          </w:p>
        </w:tc>
        <w:tc>
          <w:tcPr>
            <w:tcW w:w="1124" w:type="dxa"/>
          </w:tcPr>
          <w:p>
            <w:pPr>
              <w:pStyle w:val="25"/>
              <w:ind w:firstLine="0" w:firstLineChars="0"/>
              <w:jc w:val="center"/>
              <w:rPr>
                <w:sz w:val="18"/>
                <w:szCs w:val="18"/>
              </w:rPr>
            </w:pPr>
            <w:r>
              <w:rPr>
                <w:rFonts w:hint="eastAsia"/>
                <w:sz w:val="18"/>
                <w:szCs w:val="18"/>
              </w:rPr>
              <w:t>2</w:t>
            </w:r>
            <w:r>
              <w:rPr>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sz w:val="18"/>
                <w:szCs w:val="18"/>
              </w:rPr>
            </w:pPr>
            <w:r>
              <w:rPr>
                <w:rFonts w:hint="eastAsia"/>
                <w:sz w:val="18"/>
                <w:szCs w:val="18"/>
              </w:rPr>
              <w:t>安全保卫标准子体系（AB）</w:t>
            </w:r>
          </w:p>
        </w:tc>
        <w:tc>
          <w:tcPr>
            <w:tcW w:w="1134" w:type="dxa"/>
          </w:tcPr>
          <w:p>
            <w:pPr>
              <w:pStyle w:val="25"/>
              <w:ind w:firstLine="0" w:firstLineChars="0"/>
              <w:jc w:val="center"/>
              <w:rPr>
                <w:sz w:val="18"/>
                <w:szCs w:val="18"/>
              </w:rPr>
            </w:pPr>
            <w:r>
              <w:rPr>
                <w:rFonts w:hint="eastAsia"/>
                <w:sz w:val="18"/>
                <w:szCs w:val="18"/>
              </w:rPr>
              <w:t>2</w:t>
            </w:r>
          </w:p>
        </w:tc>
        <w:tc>
          <w:tcPr>
            <w:tcW w:w="1134" w:type="dxa"/>
          </w:tcPr>
          <w:p>
            <w:pPr>
              <w:pStyle w:val="25"/>
              <w:ind w:firstLine="0" w:firstLineChars="0"/>
              <w:jc w:val="center"/>
              <w:rPr>
                <w:sz w:val="18"/>
                <w:szCs w:val="18"/>
              </w:rPr>
            </w:pPr>
            <w:r>
              <w:rPr>
                <w:rFonts w:hint="eastAsia"/>
                <w:sz w:val="18"/>
                <w:szCs w:val="18"/>
              </w:rPr>
              <w:t>6</w:t>
            </w:r>
          </w:p>
        </w:tc>
        <w:tc>
          <w:tcPr>
            <w:tcW w:w="1134" w:type="dxa"/>
          </w:tcPr>
          <w:p>
            <w:pPr>
              <w:pStyle w:val="25"/>
              <w:ind w:firstLine="0" w:firstLineChars="0"/>
              <w:jc w:val="center"/>
              <w:rPr>
                <w:sz w:val="18"/>
                <w:szCs w:val="18"/>
              </w:rPr>
            </w:pPr>
            <w:r>
              <w:rPr>
                <w:rFonts w:hint="eastAsia"/>
                <w:sz w:val="18"/>
                <w:szCs w:val="18"/>
              </w:rPr>
              <w:t>3</w:t>
            </w:r>
          </w:p>
        </w:tc>
        <w:tc>
          <w:tcPr>
            <w:tcW w:w="995" w:type="dxa"/>
          </w:tcPr>
          <w:p>
            <w:pPr>
              <w:pStyle w:val="25"/>
              <w:ind w:firstLine="0" w:firstLineChars="0"/>
              <w:jc w:val="center"/>
              <w:rPr>
                <w:sz w:val="18"/>
                <w:szCs w:val="18"/>
              </w:rPr>
            </w:pPr>
            <w:r>
              <w:rPr>
                <w:rFonts w:hint="eastAsia"/>
                <w:sz w:val="18"/>
                <w:szCs w:val="18"/>
              </w:rPr>
              <w:t>3</w:t>
            </w:r>
          </w:p>
        </w:tc>
        <w:tc>
          <w:tcPr>
            <w:tcW w:w="1124" w:type="dxa"/>
          </w:tcPr>
          <w:p>
            <w:pPr>
              <w:pStyle w:val="25"/>
              <w:ind w:firstLine="0" w:firstLineChars="0"/>
              <w:jc w:val="center"/>
              <w:rPr>
                <w:sz w:val="18"/>
                <w:szCs w:val="18"/>
              </w:rPr>
            </w:pPr>
            <w:r>
              <w:rPr>
                <w:rFonts w:hint="eastAsia"/>
                <w:sz w:val="18"/>
                <w:szCs w:val="18"/>
              </w:rPr>
              <w:t>1</w:t>
            </w:r>
            <w:r>
              <w:rPr>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0" w:type="dxa"/>
            <w:gridSpan w:val="5"/>
          </w:tcPr>
          <w:p>
            <w:pPr>
              <w:pStyle w:val="25"/>
              <w:ind w:firstLine="0" w:firstLineChars="0"/>
              <w:jc w:val="left"/>
              <w:rPr>
                <w:b/>
                <w:sz w:val="18"/>
                <w:szCs w:val="18"/>
              </w:rPr>
            </w:pPr>
            <w:r>
              <w:rPr>
                <w:rFonts w:hint="eastAsia"/>
                <w:b/>
                <w:sz w:val="18"/>
                <w:szCs w:val="18"/>
              </w:rPr>
              <w:t>基础保障标准分体系</w:t>
            </w:r>
          </w:p>
        </w:tc>
        <w:tc>
          <w:tcPr>
            <w:tcW w:w="1124" w:type="dxa"/>
          </w:tcPr>
          <w:p>
            <w:pPr>
              <w:pStyle w:val="25"/>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sz w:val="18"/>
                <w:szCs w:val="18"/>
              </w:rPr>
            </w:pPr>
            <w:r>
              <w:rPr>
                <w:rFonts w:hint="eastAsia"/>
                <w:sz w:val="18"/>
                <w:szCs w:val="18"/>
              </w:rPr>
              <w:t>标准化工作标准子体系（BZ））</w:t>
            </w:r>
          </w:p>
        </w:tc>
        <w:tc>
          <w:tcPr>
            <w:tcW w:w="1134" w:type="dxa"/>
          </w:tcPr>
          <w:p>
            <w:pPr>
              <w:pStyle w:val="25"/>
              <w:ind w:firstLine="0" w:firstLineChars="0"/>
              <w:jc w:val="center"/>
              <w:rPr>
                <w:sz w:val="18"/>
                <w:szCs w:val="18"/>
              </w:rPr>
            </w:pPr>
            <w:r>
              <w:rPr>
                <w:rFonts w:hint="eastAsia"/>
                <w:sz w:val="18"/>
                <w:szCs w:val="18"/>
              </w:rPr>
              <w:t>3</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rFonts w:hint="eastAsia"/>
                <w:sz w:val="18"/>
                <w:szCs w:val="18"/>
              </w:rPr>
              <w:t>2</w:t>
            </w:r>
          </w:p>
        </w:tc>
        <w:tc>
          <w:tcPr>
            <w:tcW w:w="1124" w:type="dxa"/>
          </w:tcPr>
          <w:p>
            <w:pPr>
              <w:pStyle w:val="25"/>
              <w:ind w:firstLine="0" w:firstLineChars="0"/>
              <w:jc w:val="center"/>
              <w:rPr>
                <w:sz w:val="18"/>
                <w:szCs w:val="18"/>
              </w:rPr>
            </w:pPr>
            <w:r>
              <w:rPr>
                <w:rFonts w:hint="eastAsia"/>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23" w:type="dxa"/>
          </w:tcPr>
          <w:p>
            <w:pPr>
              <w:pStyle w:val="25"/>
              <w:ind w:firstLine="153" w:firstLineChars="85"/>
              <w:jc w:val="left"/>
              <w:rPr>
                <w:sz w:val="18"/>
                <w:szCs w:val="18"/>
              </w:rPr>
            </w:pPr>
            <w:r>
              <w:rPr>
                <w:rFonts w:hint="eastAsia"/>
                <w:sz w:val="18"/>
                <w:szCs w:val="18"/>
              </w:rPr>
              <w:t>组宣人事标准子体系（RS）</w:t>
            </w:r>
          </w:p>
        </w:tc>
        <w:tc>
          <w:tcPr>
            <w:tcW w:w="1134" w:type="dxa"/>
          </w:tcPr>
          <w:p>
            <w:pPr>
              <w:pStyle w:val="25"/>
              <w:ind w:firstLine="0" w:firstLineChars="0"/>
              <w:jc w:val="center"/>
              <w:rPr>
                <w:sz w:val="18"/>
                <w:szCs w:val="18"/>
              </w:rPr>
            </w:pPr>
            <w:r>
              <w:rPr>
                <w:rFonts w:hint="eastAsia"/>
                <w:sz w:val="18"/>
                <w:szCs w:val="18"/>
              </w:rPr>
              <w:t>2</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sz w:val="18"/>
                <w:szCs w:val="18"/>
              </w:rPr>
              <w:t>21</w:t>
            </w:r>
          </w:p>
        </w:tc>
        <w:tc>
          <w:tcPr>
            <w:tcW w:w="1124" w:type="dxa"/>
          </w:tcPr>
          <w:p>
            <w:pPr>
              <w:pStyle w:val="25"/>
              <w:ind w:firstLine="0" w:firstLineChars="0"/>
              <w:jc w:val="center"/>
              <w:rPr>
                <w:sz w:val="18"/>
                <w:szCs w:val="18"/>
              </w:rPr>
            </w:pPr>
            <w:r>
              <w:rPr>
                <w:rFonts w:hint="eastAsia"/>
                <w:sz w:val="18"/>
                <w:szCs w:val="18"/>
              </w:rPr>
              <w:t>2</w:t>
            </w:r>
            <w:r>
              <w:rPr>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sz w:val="18"/>
                <w:szCs w:val="18"/>
              </w:rPr>
            </w:pPr>
            <w:r>
              <w:rPr>
                <w:rFonts w:hint="eastAsia"/>
                <w:sz w:val="18"/>
                <w:szCs w:val="18"/>
              </w:rPr>
              <w:t>政务办公标准子体系（BG）</w:t>
            </w:r>
          </w:p>
        </w:tc>
        <w:tc>
          <w:tcPr>
            <w:tcW w:w="1134" w:type="dxa"/>
          </w:tcPr>
          <w:p>
            <w:pPr>
              <w:pStyle w:val="25"/>
              <w:ind w:firstLine="0" w:firstLineChars="0"/>
              <w:jc w:val="center"/>
              <w:rPr>
                <w:sz w:val="18"/>
                <w:szCs w:val="18"/>
              </w:rPr>
            </w:pPr>
            <w:r>
              <w:rPr>
                <w:rFonts w:hint="eastAsia"/>
                <w:sz w:val="18"/>
                <w:szCs w:val="18"/>
              </w:rPr>
              <w:t>1</w:t>
            </w:r>
            <w:r>
              <w:rPr>
                <w:sz w:val="18"/>
                <w:szCs w:val="18"/>
              </w:rPr>
              <w:t>4</w:t>
            </w:r>
          </w:p>
        </w:tc>
        <w:tc>
          <w:tcPr>
            <w:tcW w:w="1134" w:type="dxa"/>
          </w:tcPr>
          <w:p>
            <w:pPr>
              <w:pStyle w:val="25"/>
              <w:ind w:firstLine="0" w:firstLineChars="0"/>
              <w:jc w:val="center"/>
              <w:rPr>
                <w:sz w:val="18"/>
                <w:szCs w:val="18"/>
              </w:rPr>
            </w:pPr>
            <w:r>
              <w:rPr>
                <w:sz w:val="18"/>
                <w:szCs w:val="18"/>
              </w:rPr>
              <w:t>4</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rFonts w:hint="eastAsia"/>
                <w:sz w:val="18"/>
                <w:szCs w:val="18"/>
              </w:rPr>
              <w:t>1</w:t>
            </w:r>
            <w:r>
              <w:rPr>
                <w:sz w:val="18"/>
                <w:szCs w:val="18"/>
              </w:rPr>
              <w:t>9</w:t>
            </w:r>
          </w:p>
        </w:tc>
        <w:tc>
          <w:tcPr>
            <w:tcW w:w="1124" w:type="dxa"/>
          </w:tcPr>
          <w:p>
            <w:pPr>
              <w:pStyle w:val="25"/>
              <w:ind w:firstLine="0" w:firstLineChars="0"/>
              <w:jc w:val="center"/>
              <w:rPr>
                <w:sz w:val="18"/>
                <w:szCs w:val="18"/>
              </w:rPr>
            </w:pPr>
            <w:r>
              <w:rPr>
                <w:rFonts w:hint="eastAsia"/>
                <w:sz w:val="18"/>
                <w:szCs w:val="18"/>
              </w:rPr>
              <w:t>3</w:t>
            </w: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153" w:firstLineChars="85"/>
              <w:jc w:val="left"/>
              <w:rPr>
                <w:sz w:val="18"/>
                <w:szCs w:val="18"/>
              </w:rPr>
            </w:pPr>
            <w:r>
              <w:rPr>
                <w:rFonts w:hint="eastAsia"/>
                <w:sz w:val="18"/>
                <w:szCs w:val="18"/>
              </w:rPr>
              <w:t>党建标准子体系（DJ）</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1134" w:type="dxa"/>
          </w:tcPr>
          <w:p>
            <w:pPr>
              <w:pStyle w:val="25"/>
              <w:ind w:firstLine="0" w:firstLineChars="0"/>
              <w:jc w:val="center"/>
              <w:rPr>
                <w:sz w:val="18"/>
                <w:szCs w:val="18"/>
              </w:rPr>
            </w:pPr>
            <w:r>
              <w:rPr>
                <w:rFonts w:hint="eastAsia"/>
                <w:sz w:val="18"/>
                <w:szCs w:val="18"/>
              </w:rPr>
              <w:t>0</w:t>
            </w:r>
          </w:p>
        </w:tc>
        <w:tc>
          <w:tcPr>
            <w:tcW w:w="995" w:type="dxa"/>
          </w:tcPr>
          <w:p>
            <w:pPr>
              <w:pStyle w:val="25"/>
              <w:ind w:firstLine="0" w:firstLineChars="0"/>
              <w:jc w:val="center"/>
              <w:rPr>
                <w:sz w:val="18"/>
                <w:szCs w:val="18"/>
              </w:rPr>
            </w:pPr>
            <w:r>
              <w:rPr>
                <w:sz w:val="18"/>
                <w:szCs w:val="18"/>
              </w:rPr>
              <w:t>30</w:t>
            </w:r>
          </w:p>
        </w:tc>
        <w:tc>
          <w:tcPr>
            <w:tcW w:w="1124" w:type="dxa"/>
          </w:tcPr>
          <w:p>
            <w:pPr>
              <w:pStyle w:val="25"/>
              <w:ind w:firstLine="0" w:firstLineChars="0"/>
              <w:jc w:val="center"/>
              <w:rPr>
                <w:sz w:val="18"/>
                <w:szCs w:val="18"/>
              </w:rPr>
            </w:pPr>
            <w:r>
              <w:rPr>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5"/>
              <w:ind w:firstLine="0" w:firstLineChars="0"/>
              <w:jc w:val="left"/>
              <w:rPr>
                <w:b/>
                <w:sz w:val="18"/>
                <w:szCs w:val="18"/>
              </w:rPr>
            </w:pPr>
            <w:r>
              <w:rPr>
                <w:rFonts w:hint="eastAsia"/>
                <w:b/>
                <w:sz w:val="18"/>
                <w:szCs w:val="18"/>
              </w:rPr>
              <w:t>总计</w:t>
            </w:r>
          </w:p>
        </w:tc>
        <w:tc>
          <w:tcPr>
            <w:tcW w:w="1134" w:type="dxa"/>
          </w:tcPr>
          <w:p>
            <w:pPr>
              <w:pStyle w:val="25"/>
              <w:ind w:firstLine="0" w:firstLineChars="0"/>
              <w:jc w:val="center"/>
              <w:rPr>
                <w:sz w:val="18"/>
                <w:szCs w:val="18"/>
              </w:rPr>
            </w:pPr>
            <w:r>
              <w:rPr>
                <w:sz w:val="18"/>
                <w:szCs w:val="18"/>
              </w:rPr>
              <w:t>44</w:t>
            </w:r>
          </w:p>
        </w:tc>
        <w:tc>
          <w:tcPr>
            <w:tcW w:w="1134" w:type="dxa"/>
          </w:tcPr>
          <w:p>
            <w:pPr>
              <w:pStyle w:val="25"/>
              <w:ind w:firstLine="0" w:firstLineChars="0"/>
              <w:jc w:val="center"/>
              <w:rPr>
                <w:sz w:val="18"/>
                <w:szCs w:val="18"/>
              </w:rPr>
            </w:pPr>
            <w:r>
              <w:rPr>
                <w:rFonts w:hint="eastAsia"/>
                <w:sz w:val="18"/>
                <w:szCs w:val="18"/>
              </w:rPr>
              <w:t>1</w:t>
            </w:r>
            <w:r>
              <w:rPr>
                <w:sz w:val="18"/>
                <w:szCs w:val="18"/>
              </w:rPr>
              <w:t>5</w:t>
            </w:r>
          </w:p>
        </w:tc>
        <w:tc>
          <w:tcPr>
            <w:tcW w:w="1134" w:type="dxa"/>
          </w:tcPr>
          <w:p>
            <w:pPr>
              <w:pStyle w:val="25"/>
              <w:ind w:firstLine="0" w:firstLineChars="0"/>
              <w:jc w:val="center"/>
              <w:rPr>
                <w:sz w:val="18"/>
                <w:szCs w:val="18"/>
              </w:rPr>
            </w:pPr>
            <w:r>
              <w:rPr>
                <w:rFonts w:hint="eastAsia"/>
                <w:sz w:val="18"/>
                <w:szCs w:val="18"/>
              </w:rPr>
              <w:t>7</w:t>
            </w:r>
          </w:p>
        </w:tc>
        <w:tc>
          <w:tcPr>
            <w:tcW w:w="995" w:type="dxa"/>
          </w:tcPr>
          <w:p>
            <w:pPr>
              <w:pStyle w:val="25"/>
              <w:ind w:firstLine="0" w:firstLineChars="0"/>
              <w:jc w:val="center"/>
              <w:rPr>
                <w:sz w:val="18"/>
                <w:szCs w:val="18"/>
              </w:rPr>
            </w:pPr>
            <w:r>
              <w:rPr>
                <w:sz w:val="18"/>
                <w:szCs w:val="18"/>
              </w:rPr>
              <w:t>126</w:t>
            </w:r>
          </w:p>
        </w:tc>
        <w:tc>
          <w:tcPr>
            <w:tcW w:w="1124" w:type="dxa"/>
          </w:tcPr>
          <w:p>
            <w:pPr>
              <w:pStyle w:val="25"/>
              <w:ind w:firstLine="0" w:firstLineChars="0"/>
              <w:jc w:val="center"/>
              <w:rPr>
                <w:sz w:val="18"/>
                <w:szCs w:val="18"/>
              </w:rPr>
            </w:pPr>
            <w:r>
              <w:rPr>
                <w:sz w:val="18"/>
                <w:szCs w:val="18"/>
              </w:rPr>
              <w:t>192</w:t>
            </w:r>
          </w:p>
        </w:tc>
      </w:tr>
    </w:tbl>
    <w:p>
      <w:pPr>
        <w:pStyle w:val="25"/>
        <w:ind w:firstLine="0" w:firstLineChars="0"/>
        <w:jc w:val="center"/>
      </w:pPr>
    </w:p>
    <w:p>
      <w:pPr>
        <w:pStyle w:val="99"/>
      </w:pPr>
    </w:p>
    <w:p>
      <w:pPr>
        <w:pStyle w:val="87"/>
        <w:tabs>
          <w:tab w:val="clear" w:pos="0"/>
        </w:tabs>
      </w:pPr>
    </w:p>
    <w:p>
      <w:pPr>
        <w:pStyle w:val="85"/>
        <w:numPr>
          <w:ilvl w:val="0"/>
          <w:numId w:val="40"/>
        </w:numPr>
      </w:pPr>
      <w:r>
        <w:br w:type="textWrapping"/>
      </w:r>
      <w:bookmarkStart w:id="46" w:name="_Toc49518057"/>
      <w:bookmarkStart w:id="47" w:name="_Toc119490263"/>
      <w:r>
        <w:rPr>
          <w:rFonts w:hint="eastAsia"/>
        </w:rPr>
        <w:t>（资料性）</w:t>
      </w:r>
      <w:r>
        <w:br w:type="textWrapping"/>
      </w:r>
      <w:bookmarkEnd w:id="46"/>
      <w:r>
        <w:rPr>
          <w:rFonts w:hint="eastAsia"/>
        </w:rPr>
        <w:t>法律</w:t>
      </w:r>
      <w:r>
        <w:t>、法规、政策清单</w:t>
      </w:r>
      <w:bookmarkEnd w:id="47"/>
    </w:p>
    <w:p>
      <w:pPr>
        <w:pStyle w:val="25"/>
      </w:pPr>
      <w:r>
        <w:rPr>
          <w:rFonts w:hint="eastAsia"/>
        </w:rPr>
        <w:t>相关</w:t>
      </w:r>
      <w:r>
        <w:t>的</w:t>
      </w:r>
      <w:r>
        <w:rPr>
          <w:rFonts w:hint="eastAsia"/>
        </w:rPr>
        <w:t>法律、法规、政策清单见表</w:t>
      </w:r>
      <w:r>
        <w:t>A1</w:t>
      </w:r>
      <w:r>
        <w:rPr>
          <w:rFonts w:hint="eastAsia"/>
        </w:rPr>
        <w:t>。</w:t>
      </w:r>
    </w:p>
    <w:p>
      <w:pPr>
        <w:pStyle w:val="128"/>
        <w:numPr>
          <w:ilvl w:val="0"/>
          <w:numId w:val="0"/>
        </w:numPr>
        <w:spacing w:before="156" w:after="156"/>
      </w:pPr>
      <w:r>
        <w:rPr>
          <w:rFonts w:hint="eastAsia"/>
        </w:rPr>
        <w:t>表A1 法律、法规、政策清单</w:t>
      </w:r>
    </w:p>
    <w:tbl>
      <w:tblPr>
        <w:tblStyle w:val="35"/>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4372"/>
        <w:gridCol w:w="2835"/>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26" w:type="dxa"/>
            <w:tcMar>
              <w:left w:w="0" w:type="dxa"/>
              <w:right w:w="0" w:type="dxa"/>
            </w:tcMar>
            <w:vAlign w:val="center"/>
          </w:tcPr>
          <w:p>
            <w:pPr>
              <w:pStyle w:val="25"/>
              <w:ind w:firstLine="0" w:firstLineChars="0"/>
              <w:jc w:val="center"/>
              <w:rPr>
                <w:b/>
                <w:sz w:val="20"/>
                <w:szCs w:val="18"/>
              </w:rPr>
            </w:pPr>
            <w:r>
              <w:rPr>
                <w:rFonts w:hint="eastAsia"/>
                <w:b/>
                <w:sz w:val="20"/>
                <w:szCs w:val="18"/>
              </w:rPr>
              <w:t>序号</w:t>
            </w:r>
          </w:p>
        </w:tc>
        <w:tc>
          <w:tcPr>
            <w:tcW w:w="4372" w:type="dxa"/>
            <w:tcMar>
              <w:left w:w="0" w:type="dxa"/>
              <w:right w:w="0" w:type="dxa"/>
            </w:tcMar>
            <w:vAlign w:val="center"/>
          </w:tcPr>
          <w:p>
            <w:pPr>
              <w:pStyle w:val="25"/>
              <w:ind w:firstLine="0" w:firstLineChars="0"/>
              <w:jc w:val="center"/>
              <w:rPr>
                <w:b/>
                <w:sz w:val="20"/>
                <w:szCs w:val="18"/>
              </w:rPr>
            </w:pPr>
            <w:r>
              <w:rPr>
                <w:rFonts w:hint="eastAsia"/>
                <w:b/>
                <w:sz w:val="20"/>
                <w:szCs w:val="18"/>
              </w:rPr>
              <w:t>名称</w:t>
            </w:r>
          </w:p>
        </w:tc>
        <w:tc>
          <w:tcPr>
            <w:tcW w:w="2835" w:type="dxa"/>
            <w:tcMar>
              <w:left w:w="0" w:type="dxa"/>
              <w:right w:w="0" w:type="dxa"/>
            </w:tcMar>
            <w:vAlign w:val="center"/>
          </w:tcPr>
          <w:p>
            <w:pPr>
              <w:pStyle w:val="25"/>
              <w:ind w:firstLine="0" w:firstLineChars="0"/>
              <w:jc w:val="center"/>
              <w:rPr>
                <w:b/>
                <w:sz w:val="20"/>
                <w:szCs w:val="18"/>
              </w:rPr>
            </w:pPr>
            <w:r>
              <w:rPr>
                <w:rFonts w:hint="eastAsia"/>
                <w:b/>
                <w:sz w:val="20"/>
                <w:szCs w:val="18"/>
              </w:rPr>
              <w:t>文号</w:t>
            </w:r>
          </w:p>
        </w:tc>
        <w:tc>
          <w:tcPr>
            <w:tcW w:w="1823" w:type="dxa"/>
            <w:tcMar>
              <w:left w:w="0" w:type="dxa"/>
              <w:right w:w="0" w:type="dxa"/>
            </w:tcMar>
            <w:vAlign w:val="center"/>
          </w:tcPr>
          <w:p>
            <w:pPr>
              <w:pStyle w:val="25"/>
              <w:ind w:firstLine="0" w:firstLineChars="0"/>
              <w:jc w:val="center"/>
              <w:rPr>
                <w:b/>
                <w:sz w:val="20"/>
                <w:szCs w:val="18"/>
              </w:rPr>
            </w:pPr>
            <w:r>
              <w:rPr>
                <w:rFonts w:hint="eastAsia"/>
                <w:b/>
                <w:sz w:val="20"/>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中华人民共和国标准化法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r>
              <w:rPr>
                <w:rFonts w:hint="eastAsia" w:asciiTheme="minorEastAsia" w:hAnsiTheme="minorEastAsia"/>
                <w:kern w:val="0"/>
                <w:sz w:val="18"/>
                <w:szCs w:val="18"/>
              </w:rPr>
              <w:t>全国人大</w:t>
            </w:r>
          </w:p>
        </w:tc>
        <w:tc>
          <w:tcPr>
            <w:tcW w:w="1823"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2017年11月4日修订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中华人民共和国采购法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中华人民共和国招投标法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预算法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r>
              <w:rPr>
                <w:rFonts w:hint="eastAsia" w:asciiTheme="minorEastAsia" w:hAnsiTheme="minorEastAsia"/>
                <w:kern w:val="0"/>
                <w:sz w:val="15"/>
                <w:szCs w:val="15"/>
              </w:rPr>
              <w:t>2018年12月29日修正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中华人民共和国统计法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中华人民共和国国家安全法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公务员法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中华人民共和国保守国家秘密法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中华人民共和国突发事件应对法</w:t>
            </w:r>
          </w:p>
        </w:tc>
        <w:tc>
          <w:tcPr>
            <w:tcW w:w="2835" w:type="dxa"/>
            <w:tcMar>
              <w:left w:w="57" w:type="dxa"/>
              <w:right w:w="57" w:type="dxa"/>
            </w:tcMar>
            <w:vAlign w:val="center"/>
          </w:tcPr>
          <w:p>
            <w:pPr>
              <w:spacing w:line="220" w:lineRule="atLeast"/>
              <w:jc w:val="left"/>
              <w:rPr>
                <w:rFonts w:asciiTheme="minorEastAsia" w:hAnsiTheme="minorEastAsia"/>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企业标准化管理办法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国家技术监督局</w:t>
            </w:r>
          </w:p>
        </w:tc>
        <w:tc>
          <w:tcPr>
            <w:tcW w:w="1823" w:type="dxa"/>
            <w:tcMar>
              <w:left w:w="57" w:type="dxa"/>
              <w:right w:w="57" w:type="dxa"/>
            </w:tcMar>
            <w:vAlign w:val="center"/>
          </w:tcPr>
          <w:p>
            <w:pPr>
              <w:spacing w:line="220" w:lineRule="atLeast"/>
              <w:rPr>
                <w:rFonts w:asciiTheme="minorEastAsia" w:hAnsiTheme="minorEastAsia"/>
                <w:kern w:val="0"/>
                <w:sz w:val="18"/>
                <w:szCs w:val="18"/>
              </w:rPr>
            </w:pPr>
            <w:r>
              <w:rPr>
                <w:rFonts w:hint="eastAsia" w:asciiTheme="minorEastAsia" w:hAnsiTheme="minorEastAsia"/>
                <w:kern w:val="0"/>
                <w:sz w:val="18"/>
                <w:szCs w:val="18"/>
              </w:rPr>
              <w:t>2016年修订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机关事务管理条例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中华人民共和国国务院令第621号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党政机关厉行节约反对浪费条例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中发〔2013〕13号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河北省机关事务管理办法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省政府令〔2013〕第4号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中华人民公共国节约能源资源法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中华人民共和国食品安全法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中华人民共和国劳动合同法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中华人民共和国兵役法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党政机关办公用房建设标准</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发改投资〔2014〕2674号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突发公共卫生事件应急条例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机关团体建设楼堂馆所管理条例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国务院令第688号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党政领导干部选拔任用工作条例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干部教育培训工作条例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公共机构节能条例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国务院令第531号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河北省民用建筑节能条例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事业单位人事管理条例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国务院令第652号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退役士兵安置条例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干部人事档案工作条例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中国共产党党组工作条例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职工带薪年休假条例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国务院第514号令</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中国共产党章程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河北省突发事件应对条例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中华人民共和国保守国家秘密法实施条例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中华人民共和国政府信息公开条例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国务院令第711号修订</w:t>
            </w:r>
          </w:p>
        </w:tc>
        <w:tc>
          <w:tcPr>
            <w:tcW w:w="1823" w:type="dxa"/>
            <w:tcMar>
              <w:left w:w="57" w:type="dxa"/>
              <w:right w:w="57" w:type="dxa"/>
            </w:tcMar>
            <w:vAlign w:val="center"/>
          </w:tcPr>
          <w:p>
            <w:pPr>
              <w:spacing w:line="220" w:lineRule="atLeast"/>
              <w:rPr>
                <w:rFonts w:asciiTheme="minorEastAsia" w:hAnsiTheme="minorEastAsia"/>
                <w:kern w:val="0"/>
                <w:sz w:val="18"/>
                <w:szCs w:val="18"/>
              </w:rPr>
            </w:pPr>
            <w:r>
              <w:rPr>
                <w:rFonts w:hint="eastAsia" w:ascii="宋体" w:hAnsi="宋体"/>
                <w:kern w:val="0"/>
                <w:sz w:val="18"/>
                <w:szCs w:val="18"/>
              </w:rPr>
              <w:t>2019年4月3日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中国共产党廉洁自律准则</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中国共产党纪律处分条例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中国共产党问责条例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中国共产党党内监督条例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党政领导干部选拔任用工作条例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关于推进领导干部能上能下的若干规定（试行）</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公共机构能源资源消费统计调查制度</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河北省公共机构节能办法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河北省人民政府令〔2009〕第10号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党政机关办公用房管理办法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中办发〔2017〕70号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河北省党政机关办公用房管理实施办法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冀办发〔2018〕42号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邢台市党政机关办公用房管理实施办法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邢办发〔2020〕15号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河北省省级机关会议费管理办法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冀财行[2016]55号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行政单位国有资产管理暂行办法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财政部第35号令</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事业单位国有资产管理暂行办法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财政部第36号令</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行政单位财务规则</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财政部令第71号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事业单位财务规则</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财政部令第68号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政府会计准则</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财政部令第78号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邢台市党政机关公务用车管理实施办法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河北省党政机关公务用车管理实施办法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冀办发〔2018〕42号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邢台市公共机构节能办法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公共机构能源审计暂行管理办法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河北省机关事务管理局职能配置、内设机构和人员编制规定</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冀办字〔2018〕127号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邢台市党政机关社会化车辆定点租赁管理暂行办法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市车改办〔2020〕16号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邢台市党政机关公务用车管理实施办法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市车改办〔2019〕3号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关于做好全国党政机关办公用房信息统计报告工作的通知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国管办发〔2019〕22号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机关团体建设楼堂馆所管理条例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国务院令第688号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公共机构节约能源资源考核工作规程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国管节能〔2014〕560号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中国共产党党和国家机关基层组织工作条例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中国共产党支部工作条例（试行）</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贯彻落实中办发[2013]17号文件需要明确的几个问题</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白头文件[2013]22号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中共中央办公厅国务院办公厅关于进一步做好办公用房清理整改工作的通知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中办发[2014]64号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中共河北省委办公厅 河北省人民政府办公厅印发《关于进一步推进预算公开工作的实施意见》的通知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冀办发〔2016〕29号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河北省财政厅关于印发《河北省省级预算公开办法》的通知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冀财预〔2016〕61号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河北省财政厅关于印发《河北省预决算公开操作规程实施细则》的通知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冀财预〔2016〕129号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河北省财政厅河北省机关事务管理局</w:t>
            </w:r>
            <w:r>
              <w:rPr>
                <w:rFonts w:ascii="宋体" w:hAnsi="宋体"/>
                <w:kern w:val="0"/>
                <w:sz w:val="18"/>
                <w:szCs w:val="18"/>
              </w:rPr>
              <w:t xml:space="preserve"> </w:t>
            </w:r>
            <w:r>
              <w:rPr>
                <w:rFonts w:hint="eastAsia" w:ascii="宋体" w:hAnsi="宋体"/>
                <w:kern w:val="0"/>
                <w:sz w:val="18"/>
                <w:szCs w:val="18"/>
              </w:rPr>
              <w:t>关于印发《河北省省级行政事业单位通用办公设备及家具配置标准》的通知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冀财资[2016]127号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河北省财政厅关于印发《河北省行政事业单位国有资产管理办法》的通知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冀财资〔2019〕120号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邢台市党政机关公务用车制度改革实施方案</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市车改办〔2016〕9号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关于转发《河北省公务用车制度改革领导小组办公室 关于各市党政机关企事业单位更换公务用车标识的通知》的通知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市车改办〔2020〕22</w:t>
            </w:r>
            <w:r>
              <w:rPr>
                <w:rFonts w:ascii="宋体" w:hAnsi="宋体"/>
                <w:kern w:val="0"/>
                <w:sz w:val="18"/>
                <w:szCs w:val="18"/>
              </w:rPr>
              <w:t>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中央车改办《关于进一步加强地方公务用车平台建设的通知》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发改电〔2016〕756号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关于加快落实地方公务用车平台建设更好保障基层公务出行的通知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中车改办〔2017〕22号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河北省车改办《关于印发〈河北省公务用车信息化管理平台建设方案〉的通知》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冀车改办〔2017〕4号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关于河北省公务用车信息化管理平台系统上线运行的通知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冀车改办〔2018〕7号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河北省车改领导小组《关于印发&lt;河北省省直事业单位公务用车制度改革实施意见&gt;的通知》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冀车改〔2018〕2号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中共河北省委办公厅河北省人民政府办公厅关于印发河北省党政机关办公用房管理实施办法河北省党政机关公务用车管理实施办法的通知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冀办发〔2018〕42号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邢台市市直事业单位公务用车制度改革实施意见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邢车改〔2018〕1号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邢台市国有企业公务用车制度改革实施意见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邢车改〔2018〕2号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关于规范我市购置车辆及处置车辆流程的紧急通知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市车改办〔2018〕11号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中共河北省委办公厅 河北人民政府办公厅关于印发《河北省省直机关异地交流统计公布管理办法》的通知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冀办字[2005]44号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餐饮服务人员安全操作规程</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国家市场监督管理总局</w:t>
            </w:r>
          </w:p>
        </w:tc>
        <w:tc>
          <w:tcPr>
            <w:tcW w:w="1823" w:type="dxa"/>
            <w:tcMar>
              <w:left w:w="57" w:type="dxa"/>
              <w:right w:w="57" w:type="dxa"/>
            </w:tcMar>
            <w:vAlign w:val="center"/>
          </w:tcPr>
          <w:p>
            <w:pPr>
              <w:spacing w:line="220" w:lineRule="atLeast"/>
              <w:rPr>
                <w:rFonts w:asciiTheme="minorEastAsia" w:hAnsiTheme="minorEastAsia"/>
                <w:kern w:val="0"/>
                <w:sz w:val="18"/>
                <w:szCs w:val="18"/>
              </w:rPr>
            </w:pPr>
            <w:r>
              <w:rPr>
                <w:rFonts w:hint="eastAsia" w:ascii="宋体" w:hAnsi="宋体"/>
                <w:kern w:val="0"/>
                <w:sz w:val="18"/>
                <w:szCs w:val="18"/>
              </w:rPr>
              <w:t>2018年第12号公告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河北省党政机关食堂制止餐饮浪费行为管理规范</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国家重大食品安全事故应急预案</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食品召回管理规定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机关、团体、企业、事业单位消防安全管理规定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地方党政领导干部安全生产责任制规定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河北省机构编制管理规定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事业单位领导人员管理暂行规定</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中办发[2015]34号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河北省机关事业单位干部调配办法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冀办发[2014]40号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河北省市级以下事业单位领导人员管理暂行办法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冀办发[2020]7号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邢台市机关后勤服务中心编外工作人员管理办法(试行）</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邢台市事业单位公开招聘工作人员实施办法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关于进一步规范事业单位公开招聘工作的通知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人社部发〔2011〕92号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关于防止和纠正干部人事工作中有关违规问题的通知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冀组通字〔2010〕42号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军队转业干部安置暂行办法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河北省军队转业干部安置工作实施细则</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河北省城镇退役士兵安置暂行办法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邢台市机关后勤服务中心关于运用市级重点工作“红黑榜”制度考评细则（试行）</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《事业单位岗位设置管理试行办法》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国人部发〔2006〕70号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事业单位岗位设置管理试行办法&gt;实施意见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国人部发〔2006〕87号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河北省事业单位岗位设置管理实施意见（试行）</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冀人发〔2007〕76号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关于印发河北省专业技术职务任职资格申报推荐办法（试行）的通知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冀职改办字〔2003〕3号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河北省事业单位专业技术岗位聘用管理办法（试行）</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冀职改办字〔2010〕57号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河北省人民政府关于印发公务员工资制度改革等四个&lt;实施办法&gt;的通知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冀政〔2006〕88号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机关事业单位工作人员带薪年休假实施办法</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人事部第9号令</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关于印发河北省职工带薪年休假实施细则的通知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冀政办字〔2015〕162号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中共河北省委组织部、河北省人力资源和社会保障厅关于规范省直机关事业单位工作人员退休及退休待遇核定工作流程的通知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2019年7月19日</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国务院关于机关事业单位工作人员养老保险制度改革的决定</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国发〔2015〕2号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人力资源社会保障部、财政部关于贯彻落实〈国务院关于机关事业单位工作人员养老保险制度改革的决定〉的通知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人社部发〔2015〕28号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关于印发河北省降低社会保险费率实施方案的通知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冀政办字〔2019〕38号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河北省人力资源和社会保障厅、河北省财政厅关于确定机关事业单位养老保险缴费工资项目和待遇统筹项目的通知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冀人社规〔2016〕5号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邢台市机关后勤服务中心 劳务派遣、聘用退休人员工资管理办法（试行）</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领导干部报告个人有关事项规定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领导干部个人有关事项报告查核结果处理办法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中央行政单位通用办公设备家具配置标准</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河北省政府采购管理办法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tabs>
                <w:tab w:val="left" w:pos="0"/>
              </w:tabs>
              <w:rPr>
                <w:rFonts w:ascii="宋体" w:hAnsi="宋体"/>
                <w:kern w:val="0"/>
                <w:sz w:val="18"/>
                <w:szCs w:val="18"/>
              </w:rPr>
            </w:pPr>
            <w:r>
              <w:rPr>
                <w:rFonts w:hint="eastAsia" w:ascii="宋体" w:hAnsi="宋体"/>
                <w:kern w:val="0"/>
                <w:sz w:val="18"/>
                <w:szCs w:val="18"/>
              </w:rPr>
              <w:t>河北省省级行政事业单位通用办公设备及家具配置标准</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河北省省直行政事业单位办公用品定点采购管理暂行办法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党政机关公文处理工作条例</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河北省人民政府突发事件应急预案</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河北省人民政府办公厅保密管理规定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中共河北省委办公厅河北省政府办公厅印发《关于全面推进全省政务公开工作的实施意见》的通知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冀办发[2016]38号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河北省人民政府办公厅印发《河北省全面推进政务公开工作实施细则》的通知</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冀政办字[2017]81号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党政机关国内公务接待管理规定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河北省党政机关国内公务接待管理办法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河北省政府系统值班工作规定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中共中央关于加强社会主义协商民主建设的意见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中发[2015]3号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中共河北省委关于加强社会主义协商民主建设的实施意见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冀发[2015]7号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关于进一步加强人民政协提案办理工作的意见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中办发[2012]13号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河北省承办人大代表建议和政协提案工作规定</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省政府第125号令</w:t>
            </w:r>
          </w:p>
        </w:tc>
        <w:tc>
          <w:tcPr>
            <w:tcW w:w="1823" w:type="dxa"/>
            <w:tcMar>
              <w:left w:w="57" w:type="dxa"/>
              <w:right w:w="57" w:type="dxa"/>
            </w:tcMar>
            <w:vAlign w:val="center"/>
          </w:tcPr>
          <w:p>
            <w:pPr>
              <w:spacing w:line="220" w:lineRule="atLeast"/>
              <w:rPr>
                <w:rFonts w:asciiTheme="minorEastAsia" w:hAnsiTheme="minorEastAsia"/>
                <w:kern w:val="0"/>
                <w:sz w:val="18"/>
                <w:szCs w:val="18"/>
              </w:rPr>
            </w:pPr>
            <w:r>
              <w:rPr>
                <w:rFonts w:hint="eastAsia" w:ascii="宋体" w:hAnsi="宋体"/>
                <w:kern w:val="0"/>
                <w:sz w:val="18"/>
                <w:szCs w:val="18"/>
              </w:rPr>
              <w:t>2010年11月修订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关于加强和改进政协提案工作的意见</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冀办发[2010]37号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中国共产党发展党员工作细则</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关于执行发展党员工作程序的若干具体要求</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中共中央纪律检查委员会、监察部关于加强廉政风险防控的指导意见</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河北省行政权利廉政风险防范管理暂行办法</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中共中央组织部关于中国共产党党费收缴、使用和管理的规定</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中共河北省委省直机关工委关于印发《省直机关党费收缴、使用和管理工作实施细则》的通知</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中共河北省机关事务管理局机关委员会关于进一步加强党费管理工作的意见</w:t>
            </w:r>
          </w:p>
        </w:tc>
        <w:tc>
          <w:tcPr>
            <w:tcW w:w="2835" w:type="dxa"/>
            <w:tcMar>
              <w:left w:w="57" w:type="dxa"/>
              <w:right w:w="57" w:type="dxa"/>
            </w:tcMar>
            <w:vAlign w:val="center"/>
          </w:tcPr>
          <w:p>
            <w:pPr>
              <w:rPr>
                <w:rFonts w:ascii="宋体" w:hAnsi="宋体"/>
                <w:kern w:val="0"/>
                <w:sz w:val="18"/>
                <w:szCs w:val="18"/>
              </w:rPr>
            </w:pP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tcMar>
              <w:left w:w="0" w:type="dxa"/>
              <w:right w:w="0" w:type="dxa"/>
            </w:tcMar>
            <w:vAlign w:val="center"/>
          </w:tcPr>
          <w:p>
            <w:pPr>
              <w:pStyle w:val="25"/>
              <w:numPr>
                <w:ilvl w:val="0"/>
                <w:numId w:val="41"/>
              </w:numPr>
              <w:ind w:right="-128" w:rightChars="-61" w:firstLineChars="0"/>
              <w:jc w:val="center"/>
              <w:rPr>
                <w:sz w:val="20"/>
                <w:szCs w:val="18"/>
              </w:rPr>
            </w:pPr>
          </w:p>
        </w:tc>
        <w:tc>
          <w:tcPr>
            <w:tcW w:w="4372" w:type="dxa"/>
            <w:tcMar>
              <w:left w:w="57" w:type="dxa"/>
              <w:right w:w="57" w:type="dxa"/>
            </w:tcMar>
          </w:tcPr>
          <w:p>
            <w:pPr>
              <w:rPr>
                <w:rFonts w:ascii="宋体" w:hAnsi="宋体"/>
                <w:kern w:val="0"/>
                <w:sz w:val="18"/>
                <w:szCs w:val="18"/>
              </w:rPr>
            </w:pPr>
            <w:r>
              <w:rPr>
                <w:rFonts w:hint="eastAsia" w:ascii="宋体" w:hAnsi="宋体"/>
                <w:kern w:val="0"/>
                <w:sz w:val="18"/>
                <w:szCs w:val="18"/>
              </w:rPr>
              <w:t>2019-2023年全国党员教育培训工作规划》</w:t>
            </w:r>
          </w:p>
        </w:tc>
        <w:tc>
          <w:tcPr>
            <w:tcW w:w="2835" w:type="dxa"/>
            <w:tcMar>
              <w:left w:w="57" w:type="dxa"/>
              <w:right w:w="57" w:type="dxa"/>
            </w:tcMar>
            <w:vAlign w:val="center"/>
          </w:tcPr>
          <w:p>
            <w:pPr>
              <w:rPr>
                <w:rFonts w:ascii="宋体" w:hAnsi="宋体"/>
                <w:kern w:val="0"/>
                <w:sz w:val="18"/>
                <w:szCs w:val="18"/>
              </w:rPr>
            </w:pPr>
            <w:r>
              <w:rPr>
                <w:rFonts w:hint="eastAsia" w:ascii="宋体" w:hAnsi="宋体"/>
                <w:kern w:val="0"/>
                <w:sz w:val="18"/>
                <w:szCs w:val="18"/>
              </w:rPr>
              <w:t>中办发〔2019〕54号</w:t>
            </w:r>
          </w:p>
        </w:tc>
        <w:tc>
          <w:tcPr>
            <w:tcW w:w="1823" w:type="dxa"/>
            <w:tcMar>
              <w:left w:w="57" w:type="dxa"/>
              <w:right w:w="57" w:type="dxa"/>
            </w:tcMar>
            <w:vAlign w:val="center"/>
          </w:tcPr>
          <w:p>
            <w:pPr>
              <w:spacing w:line="220" w:lineRule="atLeast"/>
              <w:rPr>
                <w:rFonts w:asciiTheme="minorEastAsia" w:hAnsiTheme="minorEastAsia"/>
                <w:kern w:val="0"/>
                <w:sz w:val="18"/>
                <w:szCs w:val="18"/>
              </w:rPr>
            </w:pPr>
          </w:p>
        </w:tc>
      </w:tr>
    </w:tbl>
    <w:p>
      <w:pPr>
        <w:pStyle w:val="99"/>
      </w:pPr>
    </w:p>
    <w:p>
      <w:pPr>
        <w:pStyle w:val="87"/>
        <w:tabs>
          <w:tab w:val="clear" w:pos="0"/>
        </w:tabs>
      </w:pPr>
    </w:p>
    <w:p>
      <w:pPr>
        <w:pStyle w:val="85"/>
        <w:numPr>
          <w:ilvl w:val="0"/>
          <w:numId w:val="40"/>
        </w:numPr>
        <w:tabs>
          <w:tab w:val="clear" w:pos="360"/>
        </w:tabs>
      </w:pPr>
      <w:r>
        <w:br w:type="textWrapping"/>
      </w:r>
      <w:bookmarkStart w:id="48" w:name="_Toc119490264"/>
      <w:bookmarkStart w:id="49" w:name="_Toc114674568"/>
      <w:r>
        <w:rPr>
          <w:rFonts w:hint="eastAsia"/>
        </w:rPr>
        <w:t>（资料性）</w:t>
      </w:r>
      <w:r>
        <w:br w:type="textWrapping"/>
      </w:r>
      <w:r>
        <w:rPr>
          <w:rFonts w:hint="eastAsia"/>
        </w:rPr>
        <w:t>指导标准清单</w:t>
      </w:r>
      <w:bookmarkEnd w:id="48"/>
      <w:bookmarkEnd w:id="49"/>
    </w:p>
    <w:p>
      <w:pPr>
        <w:pStyle w:val="25"/>
      </w:pPr>
      <w:r>
        <w:rPr>
          <w:rFonts w:hint="eastAsia"/>
        </w:rPr>
        <w:t>指导标准清单见表B1。</w:t>
      </w:r>
    </w:p>
    <w:p>
      <w:pPr>
        <w:pStyle w:val="88"/>
        <w:spacing w:before="156" w:after="156"/>
      </w:pPr>
      <w:r>
        <w:rPr>
          <w:rFonts w:hint="eastAsia"/>
        </w:rPr>
        <w:t>指导标准清单</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926"/>
        <w:gridCol w:w="3561"/>
        <w:gridCol w:w="1075"/>
        <w:gridCol w:w="986"/>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ind w:firstLine="0" w:firstLineChars="0"/>
              <w:jc w:val="center"/>
              <w:rPr>
                <w:b/>
                <w:sz w:val="20"/>
                <w:szCs w:val="18"/>
              </w:rPr>
            </w:pPr>
            <w:r>
              <w:rPr>
                <w:rFonts w:hint="eastAsia"/>
                <w:b/>
                <w:sz w:val="20"/>
                <w:szCs w:val="18"/>
              </w:rPr>
              <w:t>序号</w:t>
            </w:r>
          </w:p>
        </w:tc>
        <w:tc>
          <w:tcPr>
            <w:tcW w:w="1926" w:type="dxa"/>
            <w:tcMar>
              <w:left w:w="57" w:type="dxa"/>
              <w:right w:w="57" w:type="dxa"/>
            </w:tcMar>
            <w:vAlign w:val="center"/>
          </w:tcPr>
          <w:p>
            <w:pPr>
              <w:pStyle w:val="25"/>
              <w:ind w:firstLine="0" w:firstLineChars="0"/>
              <w:jc w:val="center"/>
              <w:rPr>
                <w:b/>
                <w:sz w:val="20"/>
                <w:szCs w:val="18"/>
              </w:rPr>
            </w:pPr>
            <w:r>
              <w:rPr>
                <w:rFonts w:hint="eastAsia"/>
                <w:b/>
                <w:sz w:val="20"/>
                <w:szCs w:val="18"/>
              </w:rPr>
              <w:t>标准编号</w:t>
            </w:r>
          </w:p>
        </w:tc>
        <w:tc>
          <w:tcPr>
            <w:tcW w:w="3561" w:type="dxa"/>
            <w:tcMar>
              <w:left w:w="57" w:type="dxa"/>
              <w:right w:w="57" w:type="dxa"/>
            </w:tcMar>
            <w:vAlign w:val="center"/>
          </w:tcPr>
          <w:p>
            <w:pPr>
              <w:pStyle w:val="25"/>
              <w:ind w:firstLine="0" w:firstLineChars="0"/>
              <w:jc w:val="center"/>
              <w:rPr>
                <w:b/>
                <w:sz w:val="20"/>
                <w:szCs w:val="18"/>
              </w:rPr>
            </w:pPr>
            <w:r>
              <w:rPr>
                <w:rFonts w:hint="eastAsia"/>
                <w:b/>
                <w:sz w:val="20"/>
                <w:szCs w:val="18"/>
              </w:rPr>
              <w:t>标准名称</w:t>
            </w:r>
          </w:p>
        </w:tc>
        <w:tc>
          <w:tcPr>
            <w:tcW w:w="1075" w:type="dxa"/>
            <w:tcMar>
              <w:left w:w="57" w:type="dxa"/>
              <w:right w:w="57" w:type="dxa"/>
            </w:tcMar>
            <w:vAlign w:val="center"/>
          </w:tcPr>
          <w:p>
            <w:pPr>
              <w:pStyle w:val="25"/>
              <w:ind w:firstLine="0" w:firstLineChars="0"/>
              <w:jc w:val="center"/>
              <w:rPr>
                <w:b/>
                <w:sz w:val="20"/>
                <w:szCs w:val="18"/>
              </w:rPr>
            </w:pPr>
            <w:r>
              <w:rPr>
                <w:rFonts w:hint="eastAsia"/>
                <w:b/>
                <w:sz w:val="20"/>
                <w:szCs w:val="18"/>
              </w:rPr>
              <w:t>查新渠道</w:t>
            </w:r>
          </w:p>
        </w:tc>
        <w:tc>
          <w:tcPr>
            <w:tcW w:w="986" w:type="dxa"/>
            <w:tcMar>
              <w:left w:w="57" w:type="dxa"/>
              <w:right w:w="57" w:type="dxa"/>
            </w:tcMar>
            <w:vAlign w:val="center"/>
          </w:tcPr>
          <w:p>
            <w:pPr>
              <w:pStyle w:val="25"/>
              <w:ind w:firstLine="0" w:firstLineChars="0"/>
              <w:jc w:val="center"/>
              <w:rPr>
                <w:b/>
                <w:sz w:val="20"/>
                <w:szCs w:val="18"/>
              </w:rPr>
            </w:pPr>
            <w:r>
              <w:rPr>
                <w:rFonts w:hint="eastAsia"/>
                <w:b/>
                <w:sz w:val="20"/>
                <w:szCs w:val="18"/>
              </w:rPr>
              <w:t>相关部门</w:t>
            </w:r>
          </w:p>
        </w:tc>
        <w:tc>
          <w:tcPr>
            <w:tcW w:w="1051" w:type="dxa"/>
            <w:tcMar>
              <w:left w:w="57" w:type="dxa"/>
              <w:right w:w="57" w:type="dxa"/>
            </w:tcMar>
            <w:vAlign w:val="center"/>
          </w:tcPr>
          <w:p>
            <w:pPr>
              <w:pStyle w:val="25"/>
              <w:ind w:firstLine="0" w:firstLineChars="0"/>
              <w:jc w:val="center"/>
              <w:rPr>
                <w:b/>
                <w:sz w:val="20"/>
                <w:szCs w:val="18"/>
              </w:rPr>
            </w:pPr>
            <w:r>
              <w:rPr>
                <w:rFonts w:hint="eastAsia"/>
                <w:b/>
                <w:sz w:val="20"/>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4" w:type="dxa"/>
            <w:gridSpan w:val="6"/>
            <w:tcMar>
              <w:left w:w="57" w:type="dxa"/>
              <w:right w:w="57" w:type="dxa"/>
            </w:tcMar>
            <w:vAlign w:val="center"/>
          </w:tcPr>
          <w:p>
            <w:pPr>
              <w:rPr>
                <w:rFonts w:asciiTheme="minorEastAsia" w:hAnsiTheme="minorEastAsia"/>
                <w:b/>
                <w:kern w:val="0"/>
                <w:sz w:val="18"/>
                <w:szCs w:val="18"/>
              </w:rPr>
            </w:pPr>
            <w:r>
              <w:rPr>
                <w:rFonts w:hint="eastAsia" w:asciiTheme="minorEastAsia" w:hAnsiTheme="minorEastAsia"/>
                <w:b/>
                <w:kern w:val="0"/>
                <w:sz w:val="18"/>
                <w:szCs w:val="18"/>
              </w:rPr>
              <w:t>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10001.7-2021</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公共信息图形符号 第7部分：办公教学符号</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39223.3-2020</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健康家居的人类功效学要求 第3部分：办公桌椅</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37091-2018</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信息安全技术 安全办公U盘安全技术要求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37094-2018</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信息安全技术 办公信息系统安全管理要求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37095-2018</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信息安全技术 </w:t>
            </w:r>
            <w:r>
              <w:rPr>
                <w:rFonts w:asciiTheme="minorEastAsia" w:hAnsiTheme="minorEastAsia"/>
                <w:kern w:val="0"/>
                <w:sz w:val="18"/>
                <w:szCs w:val="18"/>
              </w:rPr>
              <w:t>办公信息系统安全基本技术要求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GB/T 34840.1-2017</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信息与文献 电子办公环境中文管理原则与功能要求 第</w:t>
            </w:r>
            <w:r>
              <w:rPr>
                <w:rFonts w:asciiTheme="minorEastAsia" w:hAnsiTheme="minorEastAsia"/>
                <w:kern w:val="0"/>
                <w:sz w:val="18"/>
                <w:szCs w:val="18"/>
              </w:rPr>
              <w:t>1</w:t>
            </w:r>
            <w:r>
              <w:rPr>
                <w:rFonts w:hint="eastAsia" w:asciiTheme="minorEastAsia" w:hAnsiTheme="minorEastAsia"/>
                <w:kern w:val="0"/>
                <w:sz w:val="18"/>
                <w:szCs w:val="18"/>
              </w:rPr>
              <w:t>部分：概述和原则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GB/T 34840.2-2017</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信息与文献 电子办公环境中文管理原则与功能要求 第2部分：数字文件管理系统指南与功能</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29244-2012</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信息安全技术 办公设备基本安全要求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23833-2022</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商品条码 资产编码与条码表示</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41642-2022</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财政预算管理一体化系统技术要求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40498-2021</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公共机构能耗定额标准编制通则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36674-2018</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公共机构能耗监控系统通用技术要求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32036-2015</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公共机构节能优化控制通信接口技术要求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23331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能源管理体系 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33942-2017</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特种设备事故应急预案编制导则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31755-2015</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绿化植物废弃物处置和应用技术规程</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20647.9-2006</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社区服务指南</w:t>
            </w:r>
            <w:r>
              <w:rPr>
                <w:rFonts w:hint="eastAsia" w:asciiTheme="minorEastAsia" w:hAnsiTheme="minorEastAsia"/>
                <w:kern w:val="0"/>
                <w:sz w:val="18"/>
                <w:szCs w:val="18"/>
              </w:rPr>
              <w:t xml:space="preserve"> 第9部分：物业服务</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36733-2018</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服务质量评价通则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B/T 31592-2015</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消防安全工程</w:t>
            </w:r>
            <w:r>
              <w:rPr>
                <w:rFonts w:hint="eastAsia" w:asciiTheme="minorEastAsia" w:hAnsiTheme="minorEastAsia"/>
                <w:kern w:val="0"/>
                <w:sz w:val="18"/>
                <w:szCs w:val="18"/>
              </w:rPr>
              <w:t xml:space="preserve"> 总则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20091-2021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组织机构类型</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GB/T</w:t>
            </w:r>
            <w:r>
              <w:rPr>
                <w:rFonts w:asciiTheme="minorEastAsia" w:hAnsiTheme="minorEastAsia"/>
                <w:kern w:val="0"/>
                <w:sz w:val="18"/>
                <w:szCs w:val="18"/>
              </w:rPr>
              <w:t xml:space="preserve"> </w:t>
            </w:r>
            <w:r>
              <w:rPr>
                <w:rFonts w:hint="eastAsia" w:asciiTheme="minorEastAsia" w:hAnsiTheme="minorEastAsia"/>
                <w:kern w:val="0"/>
                <w:sz w:val="18"/>
                <w:szCs w:val="18"/>
              </w:rPr>
              <w:t xml:space="preserve">14946.1-2019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全国组织、干部、人事管理信息 第1部分：数据元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14946.2-2019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全国组织、干部、人事管理信息 第2部分：信息分类代码集</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33870-2017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干部人事档案数字化技术规范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32623-2016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流动人员人事档案管理服务规范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34413-2022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职工基本养老保险待遇支付服务规范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31597-2022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城乡居民基本养老保险服务规范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37702-2019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城乡居民基本养老保险待遇支付服务规范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37705-2019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城乡居民基本养老保险个人账户管理规范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37772.1-2019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养老保险待遇审核服务规范 第1部分：企业职工基本养老保险</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35619-2017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基本养老保险待遇稽核业务规范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34278-2017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职工基本养老保险个人账户管理规范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34282.1-2017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社会保险关系转移接续 第1部分：企业职工基本养老保险</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31596.2-2015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社会保险术语 第2部分：养老保险</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30520-2014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会议分类和术语</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2"/>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GB/T 35561-2017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突发事件分类与编码</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4" w:type="dxa"/>
            <w:gridSpan w:val="6"/>
            <w:tcMar>
              <w:left w:w="57" w:type="dxa"/>
              <w:right w:w="57" w:type="dxa"/>
            </w:tcMar>
            <w:vAlign w:val="center"/>
          </w:tcPr>
          <w:p>
            <w:pPr>
              <w:rPr>
                <w:rFonts w:asciiTheme="minorEastAsia" w:hAnsiTheme="minorEastAsia"/>
                <w:b/>
                <w:kern w:val="0"/>
                <w:sz w:val="18"/>
                <w:szCs w:val="18"/>
              </w:rPr>
            </w:pPr>
            <w:r>
              <w:rPr>
                <w:rFonts w:hint="eastAsia" w:asciiTheme="minorEastAsia" w:hAnsiTheme="minorEastAsia"/>
                <w:b/>
                <w:kern w:val="0"/>
                <w:sz w:val="18"/>
                <w:szCs w:val="18"/>
              </w:rPr>
              <w:t>行业</w:t>
            </w:r>
            <w:r>
              <w:rPr>
                <w:rFonts w:asciiTheme="minorEastAsia" w:hAnsiTheme="minorEastAsia"/>
                <w:b/>
                <w:kern w:val="0"/>
                <w:sz w:val="18"/>
                <w:szCs w:val="1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G</w:t>
            </w:r>
            <w:r>
              <w:rPr>
                <w:rFonts w:asciiTheme="minorEastAsia" w:hAnsiTheme="minorEastAsia"/>
                <w:kern w:val="0"/>
                <w:sz w:val="18"/>
                <w:szCs w:val="18"/>
              </w:rPr>
              <w:t>H/T 1298-2020</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公共机构废旧商品回收体系管理规范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CJJ/T 85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城市绿地分类标准</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CJJ/T 91</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风景园林基本术语标准</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S</w:t>
            </w:r>
            <w:r>
              <w:rPr>
                <w:rFonts w:asciiTheme="minorEastAsia" w:hAnsiTheme="minorEastAsia"/>
                <w:kern w:val="0"/>
                <w:sz w:val="18"/>
                <w:szCs w:val="18"/>
              </w:rPr>
              <w:t>B/T 11166-2022</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餐饮服务单位节约管理规范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宋体"/>
              </w:rPr>
            </w:pPr>
            <w:r>
              <w:rPr>
                <w:rFonts w:hint="eastAsia" w:asciiTheme="minorEastAsia" w:hAnsiTheme="minorEastAsia"/>
                <w:kern w:val="0"/>
                <w:sz w:val="18"/>
                <w:szCs w:val="18"/>
              </w:rPr>
              <w:t>S</w:t>
            </w:r>
            <w:r>
              <w:rPr>
                <w:rFonts w:asciiTheme="minorEastAsia" w:hAnsiTheme="minorEastAsia"/>
                <w:kern w:val="0"/>
                <w:sz w:val="18"/>
                <w:szCs w:val="18"/>
              </w:rPr>
              <w:t>B/T 11142-2015</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餐饮服务经营者与消费者订立合同的规范要求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tcPr>
          <w:p>
            <w:pPr>
              <w:rPr>
                <w:rFonts w:ascii="宋体"/>
              </w:rPr>
            </w:pPr>
            <w:r>
              <w:rPr>
                <w:rFonts w:hint="eastAsia" w:asciiTheme="minorEastAsia" w:hAnsiTheme="minorEastAsia"/>
                <w:kern w:val="0"/>
                <w:sz w:val="18"/>
                <w:szCs w:val="18"/>
              </w:rPr>
              <w:t>S</w:t>
            </w:r>
            <w:r>
              <w:rPr>
                <w:rFonts w:asciiTheme="minorEastAsia" w:hAnsiTheme="minorEastAsia"/>
                <w:kern w:val="0"/>
                <w:sz w:val="18"/>
                <w:szCs w:val="18"/>
              </w:rPr>
              <w:t>B/T 11070</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餐饮服务企业打包服务管理要求</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L</w:t>
            </w:r>
            <w:r>
              <w:rPr>
                <w:rFonts w:asciiTheme="minorEastAsia" w:hAnsiTheme="minorEastAsia"/>
                <w:kern w:val="0"/>
                <w:sz w:val="18"/>
                <w:szCs w:val="18"/>
              </w:rPr>
              <w:t>Y/T 2316-2014</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绿化植物废弃物处置和应用技术规程</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L</w:t>
            </w:r>
            <w:r>
              <w:rPr>
                <w:rFonts w:asciiTheme="minorEastAsia" w:hAnsiTheme="minorEastAsia"/>
                <w:kern w:val="0"/>
                <w:sz w:val="18"/>
                <w:szCs w:val="18"/>
              </w:rPr>
              <w:t>Y/T 2345-2014</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城市主要绿化竹种苗木等级</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R</w:t>
            </w:r>
            <w:r>
              <w:rPr>
                <w:rFonts w:asciiTheme="minorEastAsia" w:hAnsiTheme="minorEastAsia"/>
                <w:kern w:val="0"/>
                <w:sz w:val="18"/>
                <w:szCs w:val="18"/>
              </w:rPr>
              <w:t>B/T 056-2020</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合规评定</w:t>
            </w:r>
            <w:r>
              <w:rPr>
                <w:rFonts w:hint="eastAsia" w:asciiTheme="minorEastAsia" w:hAnsiTheme="minorEastAsia"/>
                <w:kern w:val="0"/>
                <w:sz w:val="18"/>
                <w:szCs w:val="18"/>
              </w:rPr>
              <w:t xml:space="preserve"> 服务质量测量方法和应用指南</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GA/T 2000.170-2018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公安信息代码 第170部分：干部考察方法代码</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GA/T 2000.189-2018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公安信息代码 第189部分：干部交流方式代码</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LD/T 04—2020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流动人员人事档案安全管理规范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GA/T 2000.190-2018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公安信息代码 第190部分：休假种类代码</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3"/>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MZ/T 138-2019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突发事件遇难人员遗体处置技术规范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344" w:type="dxa"/>
            <w:gridSpan w:val="6"/>
            <w:tcMar>
              <w:left w:w="57" w:type="dxa"/>
              <w:right w:w="57" w:type="dxa"/>
            </w:tcMar>
            <w:vAlign w:val="center"/>
          </w:tcPr>
          <w:p>
            <w:pPr>
              <w:rPr>
                <w:rFonts w:asciiTheme="minorEastAsia" w:hAnsiTheme="minorEastAsia"/>
                <w:b/>
                <w:kern w:val="0"/>
                <w:sz w:val="18"/>
                <w:szCs w:val="18"/>
              </w:rPr>
            </w:pPr>
            <w:r>
              <w:rPr>
                <w:rFonts w:hint="eastAsia" w:asciiTheme="minorEastAsia" w:hAnsiTheme="minorEastAsia"/>
                <w:b/>
                <w:kern w:val="0"/>
                <w:sz w:val="18"/>
                <w:szCs w:val="18"/>
              </w:rPr>
              <w:t>地方</w:t>
            </w:r>
            <w:r>
              <w:rPr>
                <w:rFonts w:asciiTheme="minorEastAsia" w:hAnsiTheme="minorEastAsia"/>
                <w:b/>
                <w:kern w:val="0"/>
                <w:sz w:val="18"/>
                <w:szCs w:val="1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4"/>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1433-2011</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屋顶绿化技术规程</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4"/>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1168-2009</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城市园林绿化养护管理规范</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4"/>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D</w:t>
            </w:r>
            <w:r>
              <w:rPr>
                <w:rFonts w:asciiTheme="minorEastAsia" w:hAnsiTheme="minorEastAsia"/>
                <w:kern w:val="0"/>
                <w:sz w:val="18"/>
                <w:szCs w:val="18"/>
              </w:rPr>
              <w:t>B13/T 5369-2021</w:t>
            </w:r>
          </w:p>
        </w:tc>
        <w:tc>
          <w:tcPr>
            <w:tcW w:w="3561" w:type="dxa"/>
            <w:tcMar>
              <w:left w:w="57" w:type="dxa"/>
              <w:right w:w="57" w:type="dxa"/>
            </w:tcMar>
            <w:vAlign w:val="center"/>
          </w:tcPr>
          <w:p>
            <w:pPr>
              <w:rPr>
                <w:rFonts w:asciiTheme="minorEastAsia" w:hAnsiTheme="minorEastAsia"/>
                <w:kern w:val="0"/>
                <w:sz w:val="18"/>
                <w:szCs w:val="18"/>
              </w:rPr>
            </w:pPr>
            <w:r>
              <w:rPr>
                <w:rFonts w:asciiTheme="minorEastAsia" w:hAnsiTheme="minorEastAsia"/>
                <w:kern w:val="0"/>
                <w:sz w:val="18"/>
                <w:szCs w:val="18"/>
              </w:rPr>
              <w:t>老旧小区消防设施改造技术导则</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4"/>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DB13/T 3008.10-2018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人力资源服务规范 第10部分：流动人员人事档案管理服务</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5" w:type="dxa"/>
            <w:tcMar>
              <w:left w:w="57" w:type="dxa"/>
              <w:right w:w="57" w:type="dxa"/>
            </w:tcMar>
            <w:vAlign w:val="center"/>
          </w:tcPr>
          <w:p>
            <w:pPr>
              <w:pStyle w:val="25"/>
              <w:widowControl w:val="0"/>
              <w:numPr>
                <w:ilvl w:val="0"/>
                <w:numId w:val="44"/>
              </w:numPr>
              <w:ind w:firstLineChars="0"/>
              <w:jc w:val="center"/>
              <w:rPr>
                <w:sz w:val="20"/>
                <w:szCs w:val="18"/>
              </w:rPr>
            </w:pPr>
          </w:p>
        </w:tc>
        <w:tc>
          <w:tcPr>
            <w:tcW w:w="1926"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 xml:space="preserve">DB12/T 3008.12-2018  </w:t>
            </w:r>
          </w:p>
        </w:tc>
        <w:tc>
          <w:tcPr>
            <w:tcW w:w="3561" w:type="dxa"/>
            <w:tcMar>
              <w:left w:w="57" w:type="dxa"/>
              <w:right w:w="57" w:type="dxa"/>
            </w:tcMar>
            <w:vAlign w:val="center"/>
          </w:tcPr>
          <w:p>
            <w:pPr>
              <w:rPr>
                <w:rFonts w:asciiTheme="minorEastAsia" w:hAnsiTheme="minorEastAsia"/>
                <w:kern w:val="0"/>
                <w:sz w:val="18"/>
                <w:szCs w:val="18"/>
              </w:rPr>
            </w:pPr>
            <w:r>
              <w:rPr>
                <w:rFonts w:hint="eastAsia" w:asciiTheme="minorEastAsia" w:hAnsiTheme="minorEastAsia"/>
                <w:kern w:val="0"/>
                <w:sz w:val="18"/>
                <w:szCs w:val="18"/>
              </w:rPr>
              <w:t>人力资源服务规范第 12 部分：劳务派遣</w:t>
            </w:r>
          </w:p>
        </w:tc>
        <w:tc>
          <w:tcPr>
            <w:tcW w:w="1075" w:type="dxa"/>
            <w:tcMar>
              <w:left w:w="57" w:type="dxa"/>
              <w:right w:w="57" w:type="dxa"/>
            </w:tcMar>
            <w:vAlign w:val="center"/>
          </w:tcPr>
          <w:p>
            <w:pPr>
              <w:rPr>
                <w:rFonts w:asciiTheme="minorEastAsia" w:hAnsiTheme="minorEastAsia"/>
                <w:kern w:val="0"/>
                <w:sz w:val="18"/>
                <w:szCs w:val="18"/>
              </w:rPr>
            </w:pPr>
          </w:p>
        </w:tc>
        <w:tc>
          <w:tcPr>
            <w:tcW w:w="986" w:type="dxa"/>
            <w:tcMar>
              <w:left w:w="57" w:type="dxa"/>
              <w:right w:w="57" w:type="dxa"/>
            </w:tcMar>
            <w:vAlign w:val="center"/>
          </w:tcPr>
          <w:p>
            <w:pPr>
              <w:rPr>
                <w:rFonts w:asciiTheme="minorEastAsia" w:hAnsiTheme="minorEastAsia"/>
                <w:kern w:val="0"/>
                <w:sz w:val="18"/>
                <w:szCs w:val="18"/>
              </w:rPr>
            </w:pPr>
          </w:p>
        </w:tc>
        <w:tc>
          <w:tcPr>
            <w:tcW w:w="1051" w:type="dxa"/>
            <w:tcMar>
              <w:left w:w="57" w:type="dxa"/>
              <w:right w:w="57" w:type="dxa"/>
            </w:tcMar>
            <w:vAlign w:val="center"/>
          </w:tcPr>
          <w:p>
            <w:pPr>
              <w:rPr>
                <w:rFonts w:asciiTheme="minorEastAsia" w:hAnsiTheme="minorEastAsia"/>
                <w:kern w:val="0"/>
                <w:sz w:val="18"/>
                <w:szCs w:val="18"/>
              </w:rPr>
            </w:pPr>
          </w:p>
        </w:tc>
      </w:tr>
    </w:tbl>
    <w:p>
      <w:pPr>
        <w:pStyle w:val="25"/>
      </w:pPr>
    </w:p>
    <w:p>
      <w:pPr>
        <w:pStyle w:val="149"/>
        <w:numPr>
          <w:ilvl w:val="0"/>
          <w:numId w:val="0"/>
        </w:numPr>
        <w:ind w:firstLine="420"/>
      </w:pPr>
    </w:p>
    <w:p>
      <w:pPr>
        <w:pStyle w:val="25"/>
        <w:spacing w:before="156" w:beforeLines="50"/>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1649095</wp:posOffset>
                </wp:positionH>
                <wp:positionV relativeFrom="paragraph">
                  <wp:posOffset>150495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85pt;margin-top:11.85pt;height:0pt;width:190.5pt;mso-position-horizontal-relative:margin;z-index:251660288;mso-width-relative:page;mso-height-relative:page;" filled="f" stroked="t" coordsize="21600,21600" o:gfxdata="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8Jbwt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pgNumType w:fmt="decimal" w:start="1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default" w:eastAsia="宋体"/>
                              <w:lang w:val="en-US" w:eastAsia="zh-CN"/>
                            </w:rPr>
                          </w:pPr>
                          <w:r>
                            <w:rPr>
                              <w:rFonts w:hint="eastAsia"/>
                              <w:lang w:val="en-US" w:eastAsia="zh-CN"/>
                            </w:rPr>
                            <w:t>14</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rPr>
                        <w:rFonts w:hint="default" w:eastAsia="宋体"/>
                        <w:lang w:val="en-US" w:eastAsia="zh-CN"/>
                      </w:rPr>
                    </w:pPr>
                    <w:r>
                      <w:rPr>
                        <w:rFonts w:hint="eastAsia"/>
                        <w:lang w:val="en-US" w:eastAsia="zh-CN"/>
                      </w:rPr>
                      <w:t>14</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BZ</w:t>
    </w:r>
    <w:r>
      <w:rPr>
        <w:rFonts w:hint="eastAsia"/>
      </w:rPr>
      <w:t>.</w:t>
    </w:r>
    <w:r>
      <w:rPr>
        <w:rFonts w:hint="eastAsia"/>
        <w:lang w:val="en-US" w:eastAsia="zh-CN"/>
      </w:rPr>
      <w:t>110.</w:t>
    </w:r>
    <w:r>
      <w:rPr>
        <w:rFonts w:hint="eastAsia"/>
      </w:rPr>
      <w:t>002—2022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BZ</w:t>
    </w:r>
    <w:r>
      <w:rPr>
        <w:rFonts w:hint="eastAsia"/>
      </w:rPr>
      <w:t>.</w:t>
    </w:r>
    <w:r>
      <w:rPr>
        <w:rFonts w:hint="eastAsia"/>
        <w:lang w:val="en-US" w:eastAsia="zh-CN"/>
      </w:rPr>
      <w:t>110.</w:t>
    </w:r>
    <w:bookmarkStart w:id="50" w:name="_GoBack"/>
    <w:bookmarkEnd w:id="50"/>
    <w:r>
      <w:rPr>
        <w:rFonts w:hint="eastAsia"/>
      </w:rPr>
      <w:t>002—2022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B10177F"/>
    <w:multiLevelType w:val="multilevel"/>
    <w:tmpl w:val="0B10177F"/>
    <w:lvl w:ilvl="0" w:tentative="0">
      <w:start w:val="1"/>
      <w:numFmt w:val="decimal"/>
      <w:lvlText w:val="%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9E06088"/>
    <w:multiLevelType w:val="multilevel"/>
    <w:tmpl w:val="19E0608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1661CF"/>
    <w:multiLevelType w:val="multilevel"/>
    <w:tmpl w:val="1A1661CF"/>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647887"/>
    <w:multiLevelType w:val="multilevel"/>
    <w:tmpl w:val="1F647887"/>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12">
    <w:nsid w:val="228346C5"/>
    <w:multiLevelType w:val="multilevel"/>
    <w:tmpl w:val="228346C5"/>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89819F1"/>
    <w:multiLevelType w:val="multilevel"/>
    <w:tmpl w:val="289819F1"/>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D420158"/>
    <w:multiLevelType w:val="multilevel"/>
    <w:tmpl w:val="2D42015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3E091FDA"/>
    <w:multiLevelType w:val="multilevel"/>
    <w:tmpl w:val="3E091FDA"/>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CE779B"/>
    <w:multiLevelType w:val="multilevel"/>
    <w:tmpl w:val="43CE779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5C37CB7"/>
    <w:multiLevelType w:val="multilevel"/>
    <w:tmpl w:val="45C37CB7"/>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9297D78"/>
    <w:multiLevelType w:val="multilevel"/>
    <w:tmpl w:val="49297D78"/>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A7511FA"/>
    <w:multiLevelType w:val="multilevel"/>
    <w:tmpl w:val="5A7511FA"/>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6260FA"/>
    <w:multiLevelType w:val="multilevel"/>
    <w:tmpl w:val="646260FA"/>
    <w:lvl w:ilvl="0" w:tentative="0">
      <w:start w:val="1"/>
      <w:numFmt w:val="decimal"/>
      <w:pStyle w:val="128"/>
      <w:suff w:val="nothing"/>
      <w:lvlText w:val="表%1　"/>
      <w:lvlJc w:val="left"/>
      <w:pPr>
        <w:ind w:left="3403"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8">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568"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9">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0">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7C1A6C"/>
    <w:multiLevelType w:val="multilevel"/>
    <w:tmpl w:val="7B7C1A6C"/>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28"/>
  </w:num>
  <w:num w:numId="3">
    <w:abstractNumId w:val="15"/>
  </w:num>
  <w:num w:numId="4">
    <w:abstractNumId w:val="2"/>
  </w:num>
  <w:num w:numId="5">
    <w:abstractNumId w:val="6"/>
  </w:num>
  <w:num w:numId="6">
    <w:abstractNumId w:val="30"/>
  </w:num>
  <w:num w:numId="7">
    <w:abstractNumId w:val="0"/>
  </w:num>
  <w:num w:numId="8">
    <w:abstractNumId w:val="22"/>
  </w:num>
  <w:num w:numId="9">
    <w:abstractNumId w:val="11"/>
  </w:num>
  <w:num w:numId="10">
    <w:abstractNumId w:val="27"/>
  </w:num>
  <w:num w:numId="11">
    <w:abstractNumId w:val="24"/>
  </w:num>
  <w:num w:numId="12">
    <w:abstractNumId w:val="29"/>
  </w:num>
  <w:num w:numId="13">
    <w:abstractNumId w:val="14"/>
  </w:num>
  <w:num w:numId="14">
    <w:abstractNumId w:val="1"/>
  </w:num>
  <w:num w:numId="15">
    <w:abstractNumId w:val="10"/>
  </w:num>
  <w:num w:numId="16">
    <w:abstractNumId w:val="5"/>
  </w:num>
  <w:num w:numId="17">
    <w:abstractNumId w:val="25"/>
  </w:num>
  <w:num w:numId="18">
    <w:abstractNumId w:val="4"/>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2"/>
  </w:num>
  <w:num w:numId="33">
    <w:abstractNumId w:val="8"/>
  </w:num>
  <w:num w:numId="34">
    <w:abstractNumId w:val="9"/>
  </w:num>
  <w:num w:numId="35">
    <w:abstractNumId w:val="7"/>
  </w:num>
  <w:num w:numId="36">
    <w:abstractNumId w:val="16"/>
  </w:num>
  <w:num w:numId="37">
    <w:abstractNumId w:val="21"/>
  </w:num>
  <w:num w:numId="38">
    <w:abstractNumId w:val="13"/>
  </w:num>
  <w:num w:numId="39">
    <w:abstractNumId w:val="18"/>
  </w:num>
  <w:num w:numId="40">
    <w:abstractNumId w:val="26"/>
  </w:num>
  <w:num w:numId="41">
    <w:abstractNumId w:val="3"/>
  </w:num>
  <w:num w:numId="42">
    <w:abstractNumId w:val="19"/>
  </w:num>
  <w:num w:numId="43">
    <w:abstractNumId w:val="3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14"/>
    <w:rsid w:val="00000244"/>
    <w:rsid w:val="000007F7"/>
    <w:rsid w:val="0000185F"/>
    <w:rsid w:val="000024D3"/>
    <w:rsid w:val="000040C6"/>
    <w:rsid w:val="000053B0"/>
    <w:rsid w:val="0000586F"/>
    <w:rsid w:val="00005AEF"/>
    <w:rsid w:val="00006A6E"/>
    <w:rsid w:val="0001233B"/>
    <w:rsid w:val="00013D86"/>
    <w:rsid w:val="00013E02"/>
    <w:rsid w:val="00016D1C"/>
    <w:rsid w:val="0002121F"/>
    <w:rsid w:val="0002143C"/>
    <w:rsid w:val="000215FE"/>
    <w:rsid w:val="00025A65"/>
    <w:rsid w:val="00026C31"/>
    <w:rsid w:val="00027280"/>
    <w:rsid w:val="00027869"/>
    <w:rsid w:val="000320A7"/>
    <w:rsid w:val="00035925"/>
    <w:rsid w:val="000378F3"/>
    <w:rsid w:val="0003795C"/>
    <w:rsid w:val="00037B68"/>
    <w:rsid w:val="0004077A"/>
    <w:rsid w:val="000456E4"/>
    <w:rsid w:val="00050549"/>
    <w:rsid w:val="00053025"/>
    <w:rsid w:val="00054947"/>
    <w:rsid w:val="00055016"/>
    <w:rsid w:val="0005676A"/>
    <w:rsid w:val="00056891"/>
    <w:rsid w:val="00060186"/>
    <w:rsid w:val="00060320"/>
    <w:rsid w:val="000604D3"/>
    <w:rsid w:val="00061BD7"/>
    <w:rsid w:val="000651BA"/>
    <w:rsid w:val="00066E9E"/>
    <w:rsid w:val="00067CDF"/>
    <w:rsid w:val="000704CE"/>
    <w:rsid w:val="00070887"/>
    <w:rsid w:val="00070A78"/>
    <w:rsid w:val="00072051"/>
    <w:rsid w:val="00074FBE"/>
    <w:rsid w:val="00081D80"/>
    <w:rsid w:val="00082A7E"/>
    <w:rsid w:val="00083A09"/>
    <w:rsid w:val="00084969"/>
    <w:rsid w:val="00084A15"/>
    <w:rsid w:val="000873CC"/>
    <w:rsid w:val="00087F5D"/>
    <w:rsid w:val="0009005E"/>
    <w:rsid w:val="000908CB"/>
    <w:rsid w:val="00090B04"/>
    <w:rsid w:val="00090CBB"/>
    <w:rsid w:val="00092857"/>
    <w:rsid w:val="00094926"/>
    <w:rsid w:val="000979C3"/>
    <w:rsid w:val="000A20A9"/>
    <w:rsid w:val="000A24CB"/>
    <w:rsid w:val="000A3168"/>
    <w:rsid w:val="000A37C0"/>
    <w:rsid w:val="000A37DD"/>
    <w:rsid w:val="000A3CBB"/>
    <w:rsid w:val="000A45C4"/>
    <w:rsid w:val="000A45D3"/>
    <w:rsid w:val="000A48B1"/>
    <w:rsid w:val="000A68AB"/>
    <w:rsid w:val="000B3143"/>
    <w:rsid w:val="000B3C4F"/>
    <w:rsid w:val="000C1274"/>
    <w:rsid w:val="000C45B3"/>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A50"/>
    <w:rsid w:val="00164E53"/>
    <w:rsid w:val="001668AD"/>
    <w:rsid w:val="0016699D"/>
    <w:rsid w:val="00171B84"/>
    <w:rsid w:val="00175159"/>
    <w:rsid w:val="00175AE2"/>
    <w:rsid w:val="00176208"/>
    <w:rsid w:val="00176AA8"/>
    <w:rsid w:val="001774A1"/>
    <w:rsid w:val="0018211B"/>
    <w:rsid w:val="001840D3"/>
    <w:rsid w:val="00185E08"/>
    <w:rsid w:val="00186C51"/>
    <w:rsid w:val="00187759"/>
    <w:rsid w:val="001900F8"/>
    <w:rsid w:val="00190D4A"/>
    <w:rsid w:val="00191258"/>
    <w:rsid w:val="00192680"/>
    <w:rsid w:val="00193037"/>
    <w:rsid w:val="00193A2C"/>
    <w:rsid w:val="00195A71"/>
    <w:rsid w:val="001A288E"/>
    <w:rsid w:val="001A6BBB"/>
    <w:rsid w:val="001B0AA8"/>
    <w:rsid w:val="001B0ACC"/>
    <w:rsid w:val="001B511A"/>
    <w:rsid w:val="001B5853"/>
    <w:rsid w:val="001B5B9B"/>
    <w:rsid w:val="001B6DC2"/>
    <w:rsid w:val="001B7C2E"/>
    <w:rsid w:val="001B7F45"/>
    <w:rsid w:val="001C0008"/>
    <w:rsid w:val="001C149C"/>
    <w:rsid w:val="001C1B51"/>
    <w:rsid w:val="001C1C23"/>
    <w:rsid w:val="001C21AC"/>
    <w:rsid w:val="001C47BA"/>
    <w:rsid w:val="001C59EA"/>
    <w:rsid w:val="001C673F"/>
    <w:rsid w:val="001D102C"/>
    <w:rsid w:val="001D1416"/>
    <w:rsid w:val="001D25EF"/>
    <w:rsid w:val="001D3894"/>
    <w:rsid w:val="001D406C"/>
    <w:rsid w:val="001D41EE"/>
    <w:rsid w:val="001D4CA4"/>
    <w:rsid w:val="001D55F6"/>
    <w:rsid w:val="001D7BE1"/>
    <w:rsid w:val="001E0380"/>
    <w:rsid w:val="001E135E"/>
    <w:rsid w:val="001E13B1"/>
    <w:rsid w:val="001E13E8"/>
    <w:rsid w:val="001E35DF"/>
    <w:rsid w:val="001E4196"/>
    <w:rsid w:val="001E443C"/>
    <w:rsid w:val="001E452D"/>
    <w:rsid w:val="001E563D"/>
    <w:rsid w:val="001E7022"/>
    <w:rsid w:val="001F0F0A"/>
    <w:rsid w:val="001F3A19"/>
    <w:rsid w:val="00200188"/>
    <w:rsid w:val="002046D4"/>
    <w:rsid w:val="002070C5"/>
    <w:rsid w:val="002158CE"/>
    <w:rsid w:val="00215F0E"/>
    <w:rsid w:val="00215F95"/>
    <w:rsid w:val="002245D5"/>
    <w:rsid w:val="00225C8E"/>
    <w:rsid w:val="0022610A"/>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6467B"/>
    <w:rsid w:val="00271195"/>
    <w:rsid w:val="002717C6"/>
    <w:rsid w:val="00274D48"/>
    <w:rsid w:val="00276A65"/>
    <w:rsid w:val="002778AE"/>
    <w:rsid w:val="002800CA"/>
    <w:rsid w:val="0028129D"/>
    <w:rsid w:val="0028269A"/>
    <w:rsid w:val="00283590"/>
    <w:rsid w:val="00283678"/>
    <w:rsid w:val="0028373D"/>
    <w:rsid w:val="00284F69"/>
    <w:rsid w:val="00285EFC"/>
    <w:rsid w:val="00286973"/>
    <w:rsid w:val="0028706C"/>
    <w:rsid w:val="00292704"/>
    <w:rsid w:val="00292BE5"/>
    <w:rsid w:val="00294AAC"/>
    <w:rsid w:val="00294E70"/>
    <w:rsid w:val="002979BC"/>
    <w:rsid w:val="002A0F5C"/>
    <w:rsid w:val="002A141D"/>
    <w:rsid w:val="002A1924"/>
    <w:rsid w:val="002A20FF"/>
    <w:rsid w:val="002A4BD1"/>
    <w:rsid w:val="002A7420"/>
    <w:rsid w:val="002B0F12"/>
    <w:rsid w:val="002B1308"/>
    <w:rsid w:val="002B1D86"/>
    <w:rsid w:val="002B4554"/>
    <w:rsid w:val="002C1B8F"/>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2873"/>
    <w:rsid w:val="003046A8"/>
    <w:rsid w:val="00304C5F"/>
    <w:rsid w:val="00310A54"/>
    <w:rsid w:val="00314C0D"/>
    <w:rsid w:val="00315E5D"/>
    <w:rsid w:val="00325926"/>
    <w:rsid w:val="003277B3"/>
    <w:rsid w:val="00327A8A"/>
    <w:rsid w:val="003308C3"/>
    <w:rsid w:val="00336610"/>
    <w:rsid w:val="00343F73"/>
    <w:rsid w:val="00344F93"/>
    <w:rsid w:val="00345060"/>
    <w:rsid w:val="00346FE0"/>
    <w:rsid w:val="00351B28"/>
    <w:rsid w:val="003526E7"/>
    <w:rsid w:val="0035323B"/>
    <w:rsid w:val="0035378A"/>
    <w:rsid w:val="00356F97"/>
    <w:rsid w:val="003604E8"/>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99E"/>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E7BE4"/>
    <w:rsid w:val="003F0B58"/>
    <w:rsid w:val="003F2AF5"/>
    <w:rsid w:val="003F3E91"/>
    <w:rsid w:val="003F3EA3"/>
    <w:rsid w:val="003F4EE0"/>
    <w:rsid w:val="003F5AC7"/>
    <w:rsid w:val="003F7207"/>
    <w:rsid w:val="004009C8"/>
    <w:rsid w:val="00400E9E"/>
    <w:rsid w:val="00402153"/>
    <w:rsid w:val="00402FC1"/>
    <w:rsid w:val="004035C7"/>
    <w:rsid w:val="004046C4"/>
    <w:rsid w:val="00405DE1"/>
    <w:rsid w:val="004100FE"/>
    <w:rsid w:val="004116F6"/>
    <w:rsid w:val="004133EE"/>
    <w:rsid w:val="00417027"/>
    <w:rsid w:val="00420AAD"/>
    <w:rsid w:val="00421E5E"/>
    <w:rsid w:val="00425082"/>
    <w:rsid w:val="00427D04"/>
    <w:rsid w:val="00431DEB"/>
    <w:rsid w:val="0043263E"/>
    <w:rsid w:val="00436B51"/>
    <w:rsid w:val="00445A1D"/>
    <w:rsid w:val="00446B29"/>
    <w:rsid w:val="00452BFD"/>
    <w:rsid w:val="00453F9A"/>
    <w:rsid w:val="00455CE5"/>
    <w:rsid w:val="00462CEC"/>
    <w:rsid w:val="004665E1"/>
    <w:rsid w:val="004672B1"/>
    <w:rsid w:val="0047079E"/>
    <w:rsid w:val="00471E91"/>
    <w:rsid w:val="00474675"/>
    <w:rsid w:val="0047470C"/>
    <w:rsid w:val="0048046D"/>
    <w:rsid w:val="00485BDC"/>
    <w:rsid w:val="00486C7B"/>
    <w:rsid w:val="00492D95"/>
    <w:rsid w:val="00492FDB"/>
    <w:rsid w:val="004930DE"/>
    <w:rsid w:val="00493BC3"/>
    <w:rsid w:val="0049613A"/>
    <w:rsid w:val="004969B2"/>
    <w:rsid w:val="004A35F9"/>
    <w:rsid w:val="004B15D8"/>
    <w:rsid w:val="004B24C1"/>
    <w:rsid w:val="004B317D"/>
    <w:rsid w:val="004B4514"/>
    <w:rsid w:val="004B5B2D"/>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1D9D"/>
    <w:rsid w:val="00532043"/>
    <w:rsid w:val="00532518"/>
    <w:rsid w:val="00534C02"/>
    <w:rsid w:val="00535E75"/>
    <w:rsid w:val="005402CA"/>
    <w:rsid w:val="00540BCD"/>
    <w:rsid w:val="00541D7D"/>
    <w:rsid w:val="0054264B"/>
    <w:rsid w:val="00543786"/>
    <w:rsid w:val="0054387C"/>
    <w:rsid w:val="005533D7"/>
    <w:rsid w:val="005537EC"/>
    <w:rsid w:val="00555439"/>
    <w:rsid w:val="00557D42"/>
    <w:rsid w:val="0056293D"/>
    <w:rsid w:val="00564C39"/>
    <w:rsid w:val="00570354"/>
    <w:rsid w:val="005703DE"/>
    <w:rsid w:val="00570CF6"/>
    <w:rsid w:val="005714AF"/>
    <w:rsid w:val="0057196D"/>
    <w:rsid w:val="00572B02"/>
    <w:rsid w:val="0057501A"/>
    <w:rsid w:val="00575F5E"/>
    <w:rsid w:val="00581128"/>
    <w:rsid w:val="0058464E"/>
    <w:rsid w:val="0058610C"/>
    <w:rsid w:val="005864BC"/>
    <w:rsid w:val="005875D7"/>
    <w:rsid w:val="0059030D"/>
    <w:rsid w:val="00593B48"/>
    <w:rsid w:val="00594F6B"/>
    <w:rsid w:val="00596272"/>
    <w:rsid w:val="00597354"/>
    <w:rsid w:val="00597C87"/>
    <w:rsid w:val="005A01CB"/>
    <w:rsid w:val="005A0D62"/>
    <w:rsid w:val="005A4170"/>
    <w:rsid w:val="005A58FF"/>
    <w:rsid w:val="005A5EAF"/>
    <w:rsid w:val="005A64C0"/>
    <w:rsid w:val="005A7487"/>
    <w:rsid w:val="005B0023"/>
    <w:rsid w:val="005B0A4B"/>
    <w:rsid w:val="005B1E4E"/>
    <w:rsid w:val="005B28BB"/>
    <w:rsid w:val="005B3C11"/>
    <w:rsid w:val="005B4FF9"/>
    <w:rsid w:val="005B5A19"/>
    <w:rsid w:val="005B651D"/>
    <w:rsid w:val="005C05AF"/>
    <w:rsid w:val="005C1706"/>
    <w:rsid w:val="005C1C28"/>
    <w:rsid w:val="005C53B2"/>
    <w:rsid w:val="005C6DB5"/>
    <w:rsid w:val="005C74FE"/>
    <w:rsid w:val="005D03A6"/>
    <w:rsid w:val="005D39B7"/>
    <w:rsid w:val="005D5819"/>
    <w:rsid w:val="005D5E6F"/>
    <w:rsid w:val="005D736F"/>
    <w:rsid w:val="005E19E7"/>
    <w:rsid w:val="005E232A"/>
    <w:rsid w:val="005E259F"/>
    <w:rsid w:val="005E2FA2"/>
    <w:rsid w:val="005E59DE"/>
    <w:rsid w:val="005E60CE"/>
    <w:rsid w:val="005F0D35"/>
    <w:rsid w:val="005F3A96"/>
    <w:rsid w:val="005F6A60"/>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0B4"/>
    <w:rsid w:val="00635CBA"/>
    <w:rsid w:val="006407B5"/>
    <w:rsid w:val="0064338B"/>
    <w:rsid w:val="00644F53"/>
    <w:rsid w:val="00644F98"/>
    <w:rsid w:val="00646542"/>
    <w:rsid w:val="006504F4"/>
    <w:rsid w:val="006507F4"/>
    <w:rsid w:val="00652745"/>
    <w:rsid w:val="00654BC9"/>
    <w:rsid w:val="006552CA"/>
    <w:rsid w:val="006552FD"/>
    <w:rsid w:val="00655F39"/>
    <w:rsid w:val="00662463"/>
    <w:rsid w:val="00663AF3"/>
    <w:rsid w:val="00664FA6"/>
    <w:rsid w:val="00666B6C"/>
    <w:rsid w:val="0066776B"/>
    <w:rsid w:val="0066799C"/>
    <w:rsid w:val="00675A65"/>
    <w:rsid w:val="00676405"/>
    <w:rsid w:val="00682682"/>
    <w:rsid w:val="00682702"/>
    <w:rsid w:val="00682CAE"/>
    <w:rsid w:val="00684333"/>
    <w:rsid w:val="00692368"/>
    <w:rsid w:val="00692519"/>
    <w:rsid w:val="00693782"/>
    <w:rsid w:val="00693C38"/>
    <w:rsid w:val="006A0055"/>
    <w:rsid w:val="006A01CA"/>
    <w:rsid w:val="006A28C0"/>
    <w:rsid w:val="006A2EBC"/>
    <w:rsid w:val="006A5EA0"/>
    <w:rsid w:val="006A783B"/>
    <w:rsid w:val="006A7B33"/>
    <w:rsid w:val="006B204A"/>
    <w:rsid w:val="006B230C"/>
    <w:rsid w:val="006B35A2"/>
    <w:rsid w:val="006B4E13"/>
    <w:rsid w:val="006B6B00"/>
    <w:rsid w:val="006B75DD"/>
    <w:rsid w:val="006C08B7"/>
    <w:rsid w:val="006C67E0"/>
    <w:rsid w:val="006C7ABA"/>
    <w:rsid w:val="006D0D60"/>
    <w:rsid w:val="006D1122"/>
    <w:rsid w:val="006D2F81"/>
    <w:rsid w:val="006D3C00"/>
    <w:rsid w:val="006D6CF4"/>
    <w:rsid w:val="006E05A1"/>
    <w:rsid w:val="006E05BB"/>
    <w:rsid w:val="006E11C4"/>
    <w:rsid w:val="006E2AF4"/>
    <w:rsid w:val="006E3675"/>
    <w:rsid w:val="006E431E"/>
    <w:rsid w:val="006E4A7F"/>
    <w:rsid w:val="006E59DB"/>
    <w:rsid w:val="006E5E21"/>
    <w:rsid w:val="006F5451"/>
    <w:rsid w:val="00701D24"/>
    <w:rsid w:val="00704DF6"/>
    <w:rsid w:val="0070651C"/>
    <w:rsid w:val="00707443"/>
    <w:rsid w:val="007132A3"/>
    <w:rsid w:val="0071447D"/>
    <w:rsid w:val="007148F4"/>
    <w:rsid w:val="00716421"/>
    <w:rsid w:val="0071664D"/>
    <w:rsid w:val="00717681"/>
    <w:rsid w:val="00717C30"/>
    <w:rsid w:val="00724EFB"/>
    <w:rsid w:val="00726FFE"/>
    <w:rsid w:val="007279A8"/>
    <w:rsid w:val="007328CC"/>
    <w:rsid w:val="00732A9E"/>
    <w:rsid w:val="007334E0"/>
    <w:rsid w:val="007374CB"/>
    <w:rsid w:val="007419C3"/>
    <w:rsid w:val="0074261B"/>
    <w:rsid w:val="00744814"/>
    <w:rsid w:val="00744F22"/>
    <w:rsid w:val="007454DE"/>
    <w:rsid w:val="00745EE3"/>
    <w:rsid w:val="00746106"/>
    <w:rsid w:val="007467A7"/>
    <w:rsid w:val="007469DD"/>
    <w:rsid w:val="007471F9"/>
    <w:rsid w:val="0074741B"/>
    <w:rsid w:val="0074759E"/>
    <w:rsid w:val="007478EA"/>
    <w:rsid w:val="0075415C"/>
    <w:rsid w:val="007549D1"/>
    <w:rsid w:val="00756A6C"/>
    <w:rsid w:val="00762B7C"/>
    <w:rsid w:val="00763502"/>
    <w:rsid w:val="00766ABD"/>
    <w:rsid w:val="007715E6"/>
    <w:rsid w:val="00774FCA"/>
    <w:rsid w:val="00781AB5"/>
    <w:rsid w:val="007823C1"/>
    <w:rsid w:val="0078751F"/>
    <w:rsid w:val="007913AB"/>
    <w:rsid w:val="007914F7"/>
    <w:rsid w:val="00791FA0"/>
    <w:rsid w:val="007972CC"/>
    <w:rsid w:val="00797409"/>
    <w:rsid w:val="007A40B2"/>
    <w:rsid w:val="007A6D6B"/>
    <w:rsid w:val="007B1625"/>
    <w:rsid w:val="007B5A52"/>
    <w:rsid w:val="007B5DBA"/>
    <w:rsid w:val="007B65F0"/>
    <w:rsid w:val="007B6C5B"/>
    <w:rsid w:val="007B706E"/>
    <w:rsid w:val="007B71EB"/>
    <w:rsid w:val="007B7457"/>
    <w:rsid w:val="007C0608"/>
    <w:rsid w:val="007C0633"/>
    <w:rsid w:val="007C6205"/>
    <w:rsid w:val="007C6359"/>
    <w:rsid w:val="007C686A"/>
    <w:rsid w:val="007C728E"/>
    <w:rsid w:val="007D05CF"/>
    <w:rsid w:val="007D2C53"/>
    <w:rsid w:val="007D3D60"/>
    <w:rsid w:val="007D5915"/>
    <w:rsid w:val="007D66C9"/>
    <w:rsid w:val="007E1980"/>
    <w:rsid w:val="007E1EEB"/>
    <w:rsid w:val="007E4B76"/>
    <w:rsid w:val="007E5EA8"/>
    <w:rsid w:val="007E5F8A"/>
    <w:rsid w:val="007F052A"/>
    <w:rsid w:val="007F0CF1"/>
    <w:rsid w:val="007F12A5"/>
    <w:rsid w:val="007F1923"/>
    <w:rsid w:val="007F26FD"/>
    <w:rsid w:val="007F2DED"/>
    <w:rsid w:val="007F4CF1"/>
    <w:rsid w:val="007F758D"/>
    <w:rsid w:val="007F7D52"/>
    <w:rsid w:val="00801608"/>
    <w:rsid w:val="00801B16"/>
    <w:rsid w:val="00802672"/>
    <w:rsid w:val="00803503"/>
    <w:rsid w:val="00804330"/>
    <w:rsid w:val="0080654C"/>
    <w:rsid w:val="00806796"/>
    <w:rsid w:val="008071C6"/>
    <w:rsid w:val="008123EC"/>
    <w:rsid w:val="008127A2"/>
    <w:rsid w:val="00813900"/>
    <w:rsid w:val="00814471"/>
    <w:rsid w:val="00815D7E"/>
    <w:rsid w:val="00817A00"/>
    <w:rsid w:val="0082108D"/>
    <w:rsid w:val="00821CAE"/>
    <w:rsid w:val="00831AA2"/>
    <w:rsid w:val="00832E5C"/>
    <w:rsid w:val="00835DB3"/>
    <w:rsid w:val="0083617B"/>
    <w:rsid w:val="008370D2"/>
    <w:rsid w:val="008371BD"/>
    <w:rsid w:val="00841F5F"/>
    <w:rsid w:val="0084297F"/>
    <w:rsid w:val="008446E3"/>
    <w:rsid w:val="008447FF"/>
    <w:rsid w:val="008504A8"/>
    <w:rsid w:val="0085202D"/>
    <w:rsid w:val="00852108"/>
    <w:rsid w:val="0085282E"/>
    <w:rsid w:val="00853C72"/>
    <w:rsid w:val="00853DEE"/>
    <w:rsid w:val="00855EF4"/>
    <w:rsid w:val="00860007"/>
    <w:rsid w:val="0086113A"/>
    <w:rsid w:val="008652BC"/>
    <w:rsid w:val="0087198C"/>
    <w:rsid w:val="00872C1F"/>
    <w:rsid w:val="008735C6"/>
    <w:rsid w:val="00873620"/>
    <w:rsid w:val="00873B42"/>
    <w:rsid w:val="00873F6C"/>
    <w:rsid w:val="008768B0"/>
    <w:rsid w:val="00885446"/>
    <w:rsid w:val="008856D8"/>
    <w:rsid w:val="008870A1"/>
    <w:rsid w:val="0089069C"/>
    <w:rsid w:val="00892E82"/>
    <w:rsid w:val="00893D49"/>
    <w:rsid w:val="00896411"/>
    <w:rsid w:val="008A1536"/>
    <w:rsid w:val="008A236D"/>
    <w:rsid w:val="008A3B7C"/>
    <w:rsid w:val="008A5E08"/>
    <w:rsid w:val="008A6C52"/>
    <w:rsid w:val="008A753A"/>
    <w:rsid w:val="008A7CDB"/>
    <w:rsid w:val="008B276C"/>
    <w:rsid w:val="008B3B3F"/>
    <w:rsid w:val="008B4ECA"/>
    <w:rsid w:val="008B73DB"/>
    <w:rsid w:val="008C06EB"/>
    <w:rsid w:val="008C1B4A"/>
    <w:rsid w:val="008C1B58"/>
    <w:rsid w:val="008C39AE"/>
    <w:rsid w:val="008C590D"/>
    <w:rsid w:val="008C67C7"/>
    <w:rsid w:val="008D0215"/>
    <w:rsid w:val="008D1BEE"/>
    <w:rsid w:val="008D2FAF"/>
    <w:rsid w:val="008D564F"/>
    <w:rsid w:val="008D565B"/>
    <w:rsid w:val="008D6781"/>
    <w:rsid w:val="008D758F"/>
    <w:rsid w:val="008E031B"/>
    <w:rsid w:val="008E059C"/>
    <w:rsid w:val="008E149B"/>
    <w:rsid w:val="008E1C59"/>
    <w:rsid w:val="008E5E48"/>
    <w:rsid w:val="008E7029"/>
    <w:rsid w:val="008E7749"/>
    <w:rsid w:val="008E7EF6"/>
    <w:rsid w:val="008F1F98"/>
    <w:rsid w:val="008F4675"/>
    <w:rsid w:val="008F650E"/>
    <w:rsid w:val="008F6758"/>
    <w:rsid w:val="008F692D"/>
    <w:rsid w:val="008F716A"/>
    <w:rsid w:val="00900275"/>
    <w:rsid w:val="009032AA"/>
    <w:rsid w:val="009040DD"/>
    <w:rsid w:val="00904828"/>
    <w:rsid w:val="00905B47"/>
    <w:rsid w:val="00911190"/>
    <w:rsid w:val="00911E73"/>
    <w:rsid w:val="0091331C"/>
    <w:rsid w:val="00913C85"/>
    <w:rsid w:val="009152BA"/>
    <w:rsid w:val="00915E33"/>
    <w:rsid w:val="0092261B"/>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187B"/>
    <w:rsid w:val="009739DE"/>
    <w:rsid w:val="009760D3"/>
    <w:rsid w:val="009770CC"/>
    <w:rsid w:val="00977132"/>
    <w:rsid w:val="00977704"/>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6B74"/>
    <w:rsid w:val="00997158"/>
    <w:rsid w:val="009A1324"/>
    <w:rsid w:val="009A2D72"/>
    <w:rsid w:val="009A3A7C"/>
    <w:rsid w:val="009A6F7F"/>
    <w:rsid w:val="009B2293"/>
    <w:rsid w:val="009B2ADB"/>
    <w:rsid w:val="009B5825"/>
    <w:rsid w:val="009B603A"/>
    <w:rsid w:val="009C0DF3"/>
    <w:rsid w:val="009C1CE9"/>
    <w:rsid w:val="009C2D0E"/>
    <w:rsid w:val="009C3DAC"/>
    <w:rsid w:val="009C3EB3"/>
    <w:rsid w:val="009C42E0"/>
    <w:rsid w:val="009D206E"/>
    <w:rsid w:val="009D42F1"/>
    <w:rsid w:val="009D5362"/>
    <w:rsid w:val="009D76C8"/>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85"/>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55DC7"/>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6EE5"/>
    <w:rsid w:val="00A873DE"/>
    <w:rsid w:val="00A87798"/>
    <w:rsid w:val="00A87844"/>
    <w:rsid w:val="00A87ED0"/>
    <w:rsid w:val="00A94E39"/>
    <w:rsid w:val="00AA012A"/>
    <w:rsid w:val="00AA038C"/>
    <w:rsid w:val="00AA3705"/>
    <w:rsid w:val="00AA62FB"/>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0DD"/>
    <w:rsid w:val="00AE4FD7"/>
    <w:rsid w:val="00AE5EBD"/>
    <w:rsid w:val="00AE6D15"/>
    <w:rsid w:val="00AF28B2"/>
    <w:rsid w:val="00AF33D5"/>
    <w:rsid w:val="00B002B2"/>
    <w:rsid w:val="00B00E13"/>
    <w:rsid w:val="00B017DA"/>
    <w:rsid w:val="00B02CB7"/>
    <w:rsid w:val="00B04182"/>
    <w:rsid w:val="00B05887"/>
    <w:rsid w:val="00B07AE3"/>
    <w:rsid w:val="00B07CCD"/>
    <w:rsid w:val="00B11430"/>
    <w:rsid w:val="00B11D69"/>
    <w:rsid w:val="00B21370"/>
    <w:rsid w:val="00B23A84"/>
    <w:rsid w:val="00B242BD"/>
    <w:rsid w:val="00B26FAF"/>
    <w:rsid w:val="00B325B5"/>
    <w:rsid w:val="00B3383A"/>
    <w:rsid w:val="00B353EB"/>
    <w:rsid w:val="00B3550C"/>
    <w:rsid w:val="00B40B8C"/>
    <w:rsid w:val="00B435AA"/>
    <w:rsid w:val="00B439C4"/>
    <w:rsid w:val="00B4535E"/>
    <w:rsid w:val="00B50E72"/>
    <w:rsid w:val="00B52429"/>
    <w:rsid w:val="00B52554"/>
    <w:rsid w:val="00B52A8C"/>
    <w:rsid w:val="00B57EF4"/>
    <w:rsid w:val="00B60B5F"/>
    <w:rsid w:val="00B61351"/>
    <w:rsid w:val="00B61764"/>
    <w:rsid w:val="00B636A8"/>
    <w:rsid w:val="00B665C6"/>
    <w:rsid w:val="00B71E88"/>
    <w:rsid w:val="00B7732A"/>
    <w:rsid w:val="00B805AF"/>
    <w:rsid w:val="00B869EC"/>
    <w:rsid w:val="00B86DC7"/>
    <w:rsid w:val="00B87C07"/>
    <w:rsid w:val="00B93704"/>
    <w:rsid w:val="00B9397A"/>
    <w:rsid w:val="00B93EA7"/>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33A7"/>
    <w:rsid w:val="00BE42CB"/>
    <w:rsid w:val="00BE55CB"/>
    <w:rsid w:val="00BF1FB6"/>
    <w:rsid w:val="00BF617A"/>
    <w:rsid w:val="00BF6FCE"/>
    <w:rsid w:val="00C0379D"/>
    <w:rsid w:val="00C038E9"/>
    <w:rsid w:val="00C03931"/>
    <w:rsid w:val="00C04233"/>
    <w:rsid w:val="00C04D89"/>
    <w:rsid w:val="00C05A76"/>
    <w:rsid w:val="00C05FE3"/>
    <w:rsid w:val="00C0714D"/>
    <w:rsid w:val="00C1239A"/>
    <w:rsid w:val="00C147B1"/>
    <w:rsid w:val="00C153C6"/>
    <w:rsid w:val="00C15525"/>
    <w:rsid w:val="00C16A42"/>
    <w:rsid w:val="00C2136D"/>
    <w:rsid w:val="00C214EE"/>
    <w:rsid w:val="00C21D53"/>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4FF"/>
    <w:rsid w:val="00C4095D"/>
    <w:rsid w:val="00C447C4"/>
    <w:rsid w:val="00C4529D"/>
    <w:rsid w:val="00C47D1A"/>
    <w:rsid w:val="00C538A0"/>
    <w:rsid w:val="00C545AE"/>
    <w:rsid w:val="00C563AF"/>
    <w:rsid w:val="00C601D2"/>
    <w:rsid w:val="00C61401"/>
    <w:rsid w:val="00C6208B"/>
    <w:rsid w:val="00C64A98"/>
    <w:rsid w:val="00C65BCC"/>
    <w:rsid w:val="00C65FBC"/>
    <w:rsid w:val="00C66970"/>
    <w:rsid w:val="00C7069A"/>
    <w:rsid w:val="00C72DD7"/>
    <w:rsid w:val="00C732CC"/>
    <w:rsid w:val="00C74886"/>
    <w:rsid w:val="00C80E80"/>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4EF"/>
    <w:rsid w:val="00CC3E0C"/>
    <w:rsid w:val="00CC4599"/>
    <w:rsid w:val="00CC56E2"/>
    <w:rsid w:val="00CC58D3"/>
    <w:rsid w:val="00CC6BC3"/>
    <w:rsid w:val="00CC76FF"/>
    <w:rsid w:val="00CC784D"/>
    <w:rsid w:val="00CD0A66"/>
    <w:rsid w:val="00CD11F7"/>
    <w:rsid w:val="00CD4E8B"/>
    <w:rsid w:val="00CE095F"/>
    <w:rsid w:val="00CE2DDE"/>
    <w:rsid w:val="00CE50BB"/>
    <w:rsid w:val="00CE5BF1"/>
    <w:rsid w:val="00CE7211"/>
    <w:rsid w:val="00CF2C7A"/>
    <w:rsid w:val="00CF425A"/>
    <w:rsid w:val="00CF4B8D"/>
    <w:rsid w:val="00CF50A6"/>
    <w:rsid w:val="00CF5580"/>
    <w:rsid w:val="00D00022"/>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682"/>
    <w:rsid w:val="00D47748"/>
    <w:rsid w:val="00D54CC3"/>
    <w:rsid w:val="00D57710"/>
    <w:rsid w:val="00D603DE"/>
    <w:rsid w:val="00D6041A"/>
    <w:rsid w:val="00D6237B"/>
    <w:rsid w:val="00D62B03"/>
    <w:rsid w:val="00D633EB"/>
    <w:rsid w:val="00D650D8"/>
    <w:rsid w:val="00D66B2B"/>
    <w:rsid w:val="00D7401C"/>
    <w:rsid w:val="00D7517B"/>
    <w:rsid w:val="00D81822"/>
    <w:rsid w:val="00D82FF7"/>
    <w:rsid w:val="00D847FE"/>
    <w:rsid w:val="00D87922"/>
    <w:rsid w:val="00D9055F"/>
    <w:rsid w:val="00D9070D"/>
    <w:rsid w:val="00D91814"/>
    <w:rsid w:val="00D9262C"/>
    <w:rsid w:val="00D9303B"/>
    <w:rsid w:val="00D964EA"/>
    <w:rsid w:val="00D966D0"/>
    <w:rsid w:val="00DA0C59"/>
    <w:rsid w:val="00DA13E0"/>
    <w:rsid w:val="00DA2EAC"/>
    <w:rsid w:val="00DA3991"/>
    <w:rsid w:val="00DA40E3"/>
    <w:rsid w:val="00DA799C"/>
    <w:rsid w:val="00DA79E0"/>
    <w:rsid w:val="00DB0990"/>
    <w:rsid w:val="00DB09D5"/>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DF6DC6"/>
    <w:rsid w:val="00E0018E"/>
    <w:rsid w:val="00E00F14"/>
    <w:rsid w:val="00E0104C"/>
    <w:rsid w:val="00E01E5D"/>
    <w:rsid w:val="00E01FFC"/>
    <w:rsid w:val="00E0302E"/>
    <w:rsid w:val="00E06386"/>
    <w:rsid w:val="00E117D0"/>
    <w:rsid w:val="00E15072"/>
    <w:rsid w:val="00E1531F"/>
    <w:rsid w:val="00E214BC"/>
    <w:rsid w:val="00E24B93"/>
    <w:rsid w:val="00E24EB4"/>
    <w:rsid w:val="00E26AB3"/>
    <w:rsid w:val="00E320ED"/>
    <w:rsid w:val="00E32C33"/>
    <w:rsid w:val="00E33AFB"/>
    <w:rsid w:val="00E34069"/>
    <w:rsid w:val="00E34218"/>
    <w:rsid w:val="00E34361"/>
    <w:rsid w:val="00E36530"/>
    <w:rsid w:val="00E372E9"/>
    <w:rsid w:val="00E40A14"/>
    <w:rsid w:val="00E44E1F"/>
    <w:rsid w:val="00E46282"/>
    <w:rsid w:val="00E5216E"/>
    <w:rsid w:val="00E63E42"/>
    <w:rsid w:val="00E6512B"/>
    <w:rsid w:val="00E67142"/>
    <w:rsid w:val="00E724F5"/>
    <w:rsid w:val="00E7378A"/>
    <w:rsid w:val="00E73E16"/>
    <w:rsid w:val="00E7509E"/>
    <w:rsid w:val="00E807F5"/>
    <w:rsid w:val="00E81D77"/>
    <w:rsid w:val="00E82344"/>
    <w:rsid w:val="00E82399"/>
    <w:rsid w:val="00E83FCE"/>
    <w:rsid w:val="00E84626"/>
    <w:rsid w:val="00E84C82"/>
    <w:rsid w:val="00E84D64"/>
    <w:rsid w:val="00E86E3C"/>
    <w:rsid w:val="00E87408"/>
    <w:rsid w:val="00E914C4"/>
    <w:rsid w:val="00E934F5"/>
    <w:rsid w:val="00E94024"/>
    <w:rsid w:val="00E95524"/>
    <w:rsid w:val="00E96961"/>
    <w:rsid w:val="00E969A1"/>
    <w:rsid w:val="00E978C6"/>
    <w:rsid w:val="00EA3C1C"/>
    <w:rsid w:val="00EA72EC"/>
    <w:rsid w:val="00EB11CB"/>
    <w:rsid w:val="00EB275A"/>
    <w:rsid w:val="00EB29A1"/>
    <w:rsid w:val="00EB468B"/>
    <w:rsid w:val="00EB6345"/>
    <w:rsid w:val="00EB786A"/>
    <w:rsid w:val="00EC0879"/>
    <w:rsid w:val="00EC1578"/>
    <w:rsid w:val="00EC1C72"/>
    <w:rsid w:val="00EC2A9E"/>
    <w:rsid w:val="00EC385A"/>
    <w:rsid w:val="00EC3901"/>
    <w:rsid w:val="00EC3CC9"/>
    <w:rsid w:val="00EC6047"/>
    <w:rsid w:val="00EC680A"/>
    <w:rsid w:val="00ED0CB3"/>
    <w:rsid w:val="00ED14EF"/>
    <w:rsid w:val="00ED35D0"/>
    <w:rsid w:val="00ED4415"/>
    <w:rsid w:val="00ED532B"/>
    <w:rsid w:val="00ED7999"/>
    <w:rsid w:val="00EE2BED"/>
    <w:rsid w:val="00EE374B"/>
    <w:rsid w:val="00EE430A"/>
    <w:rsid w:val="00EE62B1"/>
    <w:rsid w:val="00EE7AF7"/>
    <w:rsid w:val="00EE7C8C"/>
    <w:rsid w:val="00EF1500"/>
    <w:rsid w:val="00EF1FEE"/>
    <w:rsid w:val="00EF30D1"/>
    <w:rsid w:val="00EF508D"/>
    <w:rsid w:val="00EF76AB"/>
    <w:rsid w:val="00F024F6"/>
    <w:rsid w:val="00F031CC"/>
    <w:rsid w:val="00F04D4C"/>
    <w:rsid w:val="00F11BB5"/>
    <w:rsid w:val="00F12B73"/>
    <w:rsid w:val="00F1417B"/>
    <w:rsid w:val="00F14EE5"/>
    <w:rsid w:val="00F15129"/>
    <w:rsid w:val="00F2605B"/>
    <w:rsid w:val="00F30184"/>
    <w:rsid w:val="00F327DD"/>
    <w:rsid w:val="00F328CE"/>
    <w:rsid w:val="00F32F12"/>
    <w:rsid w:val="00F33E9F"/>
    <w:rsid w:val="00F34311"/>
    <w:rsid w:val="00F34B99"/>
    <w:rsid w:val="00F363DC"/>
    <w:rsid w:val="00F40985"/>
    <w:rsid w:val="00F40F45"/>
    <w:rsid w:val="00F4103F"/>
    <w:rsid w:val="00F4134F"/>
    <w:rsid w:val="00F42F3E"/>
    <w:rsid w:val="00F44DB6"/>
    <w:rsid w:val="00F45921"/>
    <w:rsid w:val="00F474A7"/>
    <w:rsid w:val="00F47529"/>
    <w:rsid w:val="00F512B5"/>
    <w:rsid w:val="00F51DFB"/>
    <w:rsid w:val="00F52DAB"/>
    <w:rsid w:val="00F5325B"/>
    <w:rsid w:val="00F543F0"/>
    <w:rsid w:val="00F57E1C"/>
    <w:rsid w:val="00F60887"/>
    <w:rsid w:val="00F61A57"/>
    <w:rsid w:val="00F63464"/>
    <w:rsid w:val="00F63DB1"/>
    <w:rsid w:val="00F6470F"/>
    <w:rsid w:val="00F6661A"/>
    <w:rsid w:val="00F71698"/>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0029"/>
    <w:rsid w:val="00FC6358"/>
    <w:rsid w:val="00FD01CF"/>
    <w:rsid w:val="00FD229E"/>
    <w:rsid w:val="00FD320D"/>
    <w:rsid w:val="00FD43E9"/>
    <w:rsid w:val="00FE1C50"/>
    <w:rsid w:val="00FE23DE"/>
    <w:rsid w:val="00FE4D17"/>
    <w:rsid w:val="00FE57AB"/>
    <w:rsid w:val="00FE7D7F"/>
    <w:rsid w:val="00FF04A9"/>
    <w:rsid w:val="2EA8435B"/>
    <w:rsid w:val="33251C93"/>
    <w:rsid w:val="4590011C"/>
    <w:rsid w:val="52331739"/>
    <w:rsid w:val="A8276443"/>
    <w:rsid w:val="FAD59839"/>
    <w:rsid w:val="FF717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一级无"/>
    <w:basedOn w:val="43"/>
    <w:qFormat/>
    <w:uiPriority w:val="0"/>
    <w:pPr>
      <w:numPr>
        <w:ilvl w:val="0"/>
        <w:numId w:val="0"/>
      </w:numPr>
      <w:tabs>
        <w:tab w:val="left" w:pos="504"/>
      </w:tabs>
      <w:spacing w:before="0" w:beforeLines="0" w:after="0" w:afterLines="0"/>
      <w:ind w:hanging="544"/>
    </w:pPr>
    <w:rPr>
      <w:rFonts w:ascii="宋体" w:eastAsia="宋体"/>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C:/Users/hp/Desktop/&#27827;&#21271;&#30465;&#22320;&#26041;&#26631;&#20934;&#65288;2020&#65289;.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河北省地方标准（2020）</Template>
  <Company>zle</Company>
  <Pages>26</Pages>
  <Words>3704</Words>
  <Characters>21114</Characters>
  <Lines>175</Lines>
  <Paragraphs>49</Paragraphs>
  <TotalTime>3</TotalTime>
  <ScaleCrop>false</ScaleCrop>
  <LinksUpToDate>false</LinksUpToDate>
  <CharactersWithSpaces>24769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2022-11-12T04:49:00Z</dcterms:created>
  <dc:creator>hp</dc:creator>
  <cp:lastModifiedBy>kylin</cp:lastModifiedBy>
  <cp:lastPrinted>2020-10-14T07:25:00Z</cp:lastPrinted>
  <dcterms:modified xsi:type="dcterms:W3CDTF">2023-03-18T17:43:05Z</dcterms:modified>
  <cp:revision>97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