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：任务</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党支部的基本任务</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4" w:type="first"/>
          <w:footerReference r:id="rId7" w:type="first"/>
          <w:footerReference r:id="rId5" w:type="default"/>
          <w:headerReference r:id="rId3" w:type="even"/>
          <w:footerReference r:id="rId6" w:type="even"/>
          <w:pgSz w:w="11906" w:h="16838"/>
          <w:pgMar w:top="567" w:right="850" w:bottom="1134" w:left="1418" w:header="0" w:footer="0" w:gutter="0"/>
          <w:pgNumType w:start="249"/>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365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党支部的基本任务</w:t>
      </w:r>
    </w:p>
    <w:p>
      <w:pPr>
        <w:pStyle w:val="46"/>
      </w:pPr>
      <w:bookmarkStart w:id="6" w:name="_Toc118203653"/>
      <w:r>
        <w:rPr>
          <w:rFonts w:hint="eastAsia"/>
        </w:rPr>
        <w:t>范围</w:t>
      </w:r>
      <w:bookmarkEnd w:id="6"/>
    </w:p>
    <w:p>
      <w:pPr>
        <w:pStyle w:val="25"/>
        <w:tabs>
          <w:tab w:val="clear" w:pos="4201"/>
          <w:tab w:val="clear" w:pos="9298"/>
        </w:tabs>
      </w:pPr>
      <w:r>
        <w:rPr>
          <w:rFonts w:hint="eastAsia"/>
        </w:rPr>
        <w:t>本文件规定了党支部的</w:t>
      </w:r>
      <w:r>
        <w:t>总体原则、</w:t>
      </w:r>
      <w:r>
        <w:rPr>
          <w:rFonts w:hint="eastAsia"/>
        </w:rPr>
        <w:t>基本任务</w:t>
      </w:r>
      <w:r>
        <w:t>等要求</w:t>
      </w:r>
      <w:r>
        <w:rPr>
          <w:rFonts w:hint="eastAsia"/>
        </w:rPr>
        <w:t>。</w:t>
      </w:r>
    </w:p>
    <w:p>
      <w:pPr>
        <w:pStyle w:val="25"/>
      </w:pPr>
      <w:r>
        <w:rPr>
          <w:rFonts w:hint="eastAsia"/>
        </w:rPr>
        <w:t>本文件适用于党支部工作。</w:t>
      </w:r>
    </w:p>
    <w:p>
      <w:pPr>
        <w:pStyle w:val="46"/>
      </w:pPr>
      <w:bookmarkStart w:id="7" w:name="_Toc11820365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655"/>
      <w:r>
        <w:rPr>
          <w:rFonts w:hint="eastAsia"/>
        </w:rPr>
        <w:t>术语和定义</w:t>
      </w:r>
      <w:bookmarkEnd w:id="8"/>
    </w:p>
    <w:p>
      <w:pPr>
        <w:pStyle w:val="25"/>
        <w:rPr>
          <w:color w:val="000000"/>
        </w:rPr>
      </w:pPr>
      <w:r>
        <w:rPr>
          <w:rFonts w:hint="eastAsia"/>
          <w:color w:val="000000"/>
        </w:rPr>
        <w:t>下列术语和定义适用于本文件。</w:t>
      </w:r>
    </w:p>
    <w:p>
      <w:pPr>
        <w:pStyle w:val="25"/>
      </w:pPr>
      <w:r>
        <w:rPr>
          <w:rFonts w:hint="eastAsia"/>
        </w:rPr>
        <w:t>……界定的术语和定义适用于本文件。</w:t>
      </w:r>
      <w:bookmarkStart w:id="11" w:name="_GoBack"/>
      <w:bookmarkEnd w:id="11"/>
    </w:p>
    <w:p>
      <w:pPr>
        <w:pStyle w:val="25"/>
      </w:pPr>
      <w:r>
        <w:rPr>
          <w:rFonts w:hint="eastAsia"/>
        </w:rPr>
        <w:t>……界定的以及下列术语和定义适用于本文件。</w:t>
      </w:r>
    </w:p>
    <w:p>
      <w:pPr>
        <w:pStyle w:val="25"/>
        <w:rPr>
          <w:color w:val="000000"/>
        </w:rPr>
      </w:pPr>
      <w:r>
        <w:rPr>
          <w:rFonts w:hint="eastAsia"/>
        </w:rPr>
        <w:t>本文件没有需要界定的术语和定义。</w:t>
      </w:r>
      <w:r>
        <w:rPr>
          <w:rFonts w:hint="eastAsia"/>
          <w:color w:val="0070C0"/>
        </w:rPr>
        <w:t>（四选一）</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656"/>
      <w:r>
        <w:rPr>
          <w:rFonts w:hint="eastAsia"/>
        </w:rPr>
        <w:t>总体原则</w:t>
      </w:r>
      <w:bookmarkEnd w:id="9"/>
    </w:p>
    <w:p>
      <w:pPr>
        <w:pStyle w:val="25"/>
      </w:pPr>
      <w:r>
        <w:rPr>
          <w:rFonts w:hint="eastAsia"/>
        </w:rPr>
        <w:t>通过认真履行党支部的基本任务，落实基层党支部工作。</w:t>
      </w:r>
    </w:p>
    <w:p>
      <w:pPr>
        <w:pStyle w:val="46"/>
      </w:pPr>
      <w:bookmarkStart w:id="10" w:name="_Toc118203657"/>
      <w:r>
        <w:rPr>
          <w:rFonts w:hint="eastAsia"/>
        </w:rPr>
        <w:t>基本任务</w:t>
      </w:r>
      <w:bookmarkEnd w:id="10"/>
    </w:p>
    <w:p>
      <w:pPr>
        <w:pStyle w:val="146"/>
      </w:pPr>
      <w:r>
        <w:rPr>
          <w:rFonts w:hint="eastAsia"/>
        </w:rPr>
        <w:t>宣传和贯彻落实党的理论和路线方针政策，宣传和执行党中央、上级党组织及本党支部的决议。讨论决定或者参与决定本单位重要事项，充分发挥党员先锋模范作用，团结组织群众，努力完成本单位所担负的任务。</w:t>
      </w:r>
    </w:p>
    <w:p>
      <w:pPr>
        <w:pStyle w:val="146"/>
      </w:pPr>
      <w:r>
        <w:rPr>
          <w:rFonts w:hint="eastAsia"/>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146"/>
      </w:pPr>
      <w:r>
        <w:rPr>
          <w:rFonts w:hint="eastAsia"/>
        </w:rPr>
        <w:t>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146"/>
      </w:pPr>
      <w:r>
        <w:rPr>
          <w:rFonts w:hint="eastAsia"/>
        </w:rPr>
        <w:t>密切联系群众，向群众宣传党的政策，经常了解群众对党员、党的工作的批评和意见，了解群众诉求，维护群众的正当权利和利益，做好群众的思想政治工作，凝聚广大群众的智慧和力量。</w:t>
      </w:r>
    </w:p>
    <w:p>
      <w:pPr>
        <w:pStyle w:val="146"/>
      </w:pPr>
      <w:r>
        <w:rPr>
          <w:rFonts w:hint="eastAsia"/>
        </w:rPr>
        <w:t>对要求入党的积极分子进行教育和培养，做好经常性的发展党员工作，把政治标准放在首位，严格程序、严肃纪律，发展政治品质纯洁的党员。发现、培养和推荐党员、群众中间的优秀人才。</w:t>
      </w:r>
    </w:p>
    <w:p>
      <w:pPr>
        <w:pStyle w:val="146"/>
      </w:pPr>
      <w:r>
        <w:rPr>
          <w:rFonts w:hint="eastAsia"/>
        </w:rPr>
        <w:t>监督党员干部严格遵守国家法律法规，严格遵守国家的财政经济法规和人事制度，不得侵占国家、集体和群众的利益。</w:t>
      </w:r>
    </w:p>
    <w:p>
      <w:pPr>
        <w:pStyle w:val="146"/>
      </w:pPr>
      <w:r>
        <w:rPr>
          <w:rFonts w:hint="eastAsia"/>
        </w:rPr>
        <w:t>实事求是对党的建设、党的工作提出意见建议，及时向上级党组织报告重要情况。教育党员、群众自觉抵制不良倾向，坚决同各种违纪违法行为作斗争。</w:t>
      </w:r>
    </w:p>
    <w:p>
      <w:pPr>
        <w:pStyle w:val="146"/>
      </w:pPr>
      <w:r>
        <w:rPr>
          <w:rFonts w:hint="eastAsia"/>
        </w:rPr>
        <w:t>按照规定，向党员、群众通报党的工作情况，公开党内有关事务。</w:t>
      </w: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8" w:type="default"/>
      <w:footerReference r:id="rId9"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2161"/>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24196"/>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614"/>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5514"/>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5AB4"/>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5D7FA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331</Words>
  <Characters>1891</Characters>
  <Lines>15</Lines>
  <Paragraphs>4</Paragraphs>
  <TotalTime>0</TotalTime>
  <ScaleCrop>false</ScaleCrop>
  <LinksUpToDate>false</LinksUpToDate>
  <CharactersWithSpaces>2218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2022-11-01T10:41:00Z</dcterms:created>
  <dc:creator>路源</dc:creator>
  <cp:lastModifiedBy>kylin</cp:lastModifiedBy>
  <cp:lastPrinted>2020-10-13T15:25:00Z</cp:lastPrinted>
  <dcterms:modified xsi:type="dcterms:W3CDTF">2023-03-19T11:41:09Z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