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：DJ</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011—2022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党员教育管理制度</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start="282"/>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tabs>
          <w:tab w:val="center" w:pos="4677"/>
          <w:tab w:val="right" w:pos="9354"/>
        </w:tabs>
        <w:jc w:val="left"/>
      </w:pPr>
      <w:bookmarkStart w:id="2" w:name="_Toc475694823"/>
      <w:bookmarkStart w:id="3" w:name="_Toc49518022"/>
      <w:r>
        <w:tab/>
      </w:r>
      <w:bookmarkStart w:id="4" w:name="_Toc118203937"/>
      <w:r>
        <w:rPr>
          <w:rFonts w:hint="eastAsia"/>
        </w:rPr>
        <w:t>前</w:t>
      </w:r>
      <w:bookmarkStart w:id="5" w:name="BKQY"/>
      <w:r>
        <w:rPr>
          <w:rFonts w:hAnsi="黑体"/>
        </w:rPr>
        <w:t>  </w:t>
      </w:r>
      <w:r>
        <w:rPr>
          <w:rFonts w:hint="eastAsia"/>
        </w:rPr>
        <w:t>言</w:t>
      </w:r>
      <w:bookmarkEnd w:id="2"/>
      <w:bookmarkEnd w:id="3"/>
      <w:bookmarkEnd w:id="4"/>
      <w:bookmarkEnd w:id="5"/>
      <w:r>
        <w:tab/>
      </w:r>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党员教育管理制度</w:t>
      </w:r>
    </w:p>
    <w:p>
      <w:pPr>
        <w:pStyle w:val="46"/>
      </w:pPr>
      <w:bookmarkStart w:id="6" w:name="_Toc118203938"/>
      <w:r>
        <w:rPr>
          <w:rFonts w:hint="eastAsia"/>
        </w:rPr>
        <w:t>范围</w:t>
      </w:r>
      <w:bookmarkEnd w:id="6"/>
    </w:p>
    <w:p>
      <w:pPr>
        <w:pStyle w:val="25"/>
        <w:tabs>
          <w:tab w:val="clear" w:pos="4201"/>
          <w:tab w:val="clear" w:pos="9298"/>
        </w:tabs>
      </w:pPr>
      <w:r>
        <w:rPr>
          <w:rFonts w:hint="eastAsia"/>
        </w:rPr>
        <w:t>本文件规定了党员教育工作的</w:t>
      </w:r>
      <w:r>
        <w:t>总体原则、</w:t>
      </w:r>
      <w:r>
        <w:rPr>
          <w:rFonts w:hint="eastAsia"/>
        </w:rPr>
        <w:t>工作要求。</w:t>
      </w:r>
    </w:p>
    <w:p>
      <w:pPr>
        <w:pStyle w:val="25"/>
      </w:pPr>
      <w:r>
        <w:rPr>
          <w:rFonts w:hint="eastAsia"/>
        </w:rPr>
        <w:t>本文件适用于党员教育管理。</w:t>
      </w:r>
    </w:p>
    <w:p>
      <w:pPr>
        <w:pStyle w:val="46"/>
      </w:pPr>
      <w:bookmarkStart w:id="7" w:name="_Toc118203939"/>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本文件没有规范性引用文件。</w:t>
      </w:r>
      <w:r>
        <w:rPr>
          <w:rFonts w:hint="eastAsia"/>
          <w:color w:val="0070C0"/>
        </w:rPr>
        <w:t>（二选一）</w:t>
      </w:r>
    </w:p>
    <w:p>
      <w:pPr>
        <w:pStyle w:val="25"/>
      </w:pPr>
      <w:r>
        <w:rPr>
          <w:rFonts w:hint="eastAsia"/>
        </w:rPr>
        <w:t xml:space="preserve">GB/T </w:t>
      </w:r>
      <w:r>
        <w:t>XXXXX</w:t>
      </w:r>
      <w:r>
        <w:rPr>
          <w:rFonts w:hint="eastAsia"/>
        </w:rPr>
        <w:t>-</w:t>
      </w:r>
      <w:r>
        <w:t>XXXX</w:t>
      </w:r>
      <w:r>
        <w:rPr>
          <w:rFonts w:hint="eastAsia"/>
        </w:rPr>
        <w:t xml:space="preserve"> ＸＸＸＸＸＸ</w:t>
      </w:r>
    </w:p>
    <w:p>
      <w:pPr>
        <w:pStyle w:val="25"/>
        <w:rPr>
          <w:color w:val="0070C0"/>
        </w:rPr>
      </w:pPr>
      <w:r>
        <w:rPr>
          <w:rFonts w:hint="eastAsia"/>
          <w:color w:val="0070C0"/>
        </w:rPr>
        <w:t>（按</w:t>
      </w:r>
      <w:r>
        <w:rPr>
          <w:color w:val="0070C0"/>
        </w:rPr>
        <w:t>国家、行业、地方、团体、国际标准</w:t>
      </w:r>
      <w:r>
        <w:rPr>
          <w:rFonts w:hint="eastAsia"/>
          <w:color w:val="0070C0"/>
        </w:rPr>
        <w:t>、</w:t>
      </w:r>
      <w:r>
        <w:rPr>
          <w:color w:val="0070C0"/>
        </w:rPr>
        <w:t>其他文件</w:t>
      </w:r>
      <w:r>
        <w:rPr>
          <w:rFonts w:hint="eastAsia"/>
          <w:color w:val="0070C0"/>
        </w:rPr>
        <w:t>的顺序</w:t>
      </w:r>
      <w:r>
        <w:rPr>
          <w:color w:val="0070C0"/>
        </w:rPr>
        <w:t>排列，</w:t>
      </w:r>
      <w:r>
        <w:rPr>
          <w:rFonts w:hint="eastAsia"/>
          <w:color w:val="0070C0"/>
        </w:rPr>
        <w:t>再按文件代号和顺序号排列）</w:t>
      </w:r>
    </w:p>
    <w:p>
      <w:pPr>
        <w:pStyle w:val="46"/>
      </w:pPr>
      <w:bookmarkStart w:id="8" w:name="_Toc118203940"/>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 xml:space="preserve">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65"/>
        <w:rPr>
          <w:shd w:val="clear" w:color="auto" w:fill="FFFFFF"/>
        </w:rPr>
      </w:pPr>
      <w:r>
        <w:rPr>
          <w:rFonts w:hint="eastAsia"/>
          <w:shd w:val="clear" w:color="auto" w:fill="FFFFFF"/>
        </w:rPr>
        <w:t>ＸＸＸＸＸＸＸＸＸＸＸＸ。</w:t>
      </w:r>
    </w:p>
    <w:p>
      <w:pPr>
        <w:pStyle w:val="146"/>
      </w:pPr>
    </w:p>
    <w:p>
      <w:pPr>
        <w:pStyle w:val="148"/>
      </w:pPr>
      <w:r>
        <w:rPr>
          <w:rFonts w:hint="eastAsia"/>
        </w:rPr>
        <w:t xml:space="preserve">ＸＸＸＸＸＸ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25"/>
      </w:pPr>
      <w:r>
        <w:rPr>
          <w:rFonts w:hint="eastAsia"/>
        </w:rPr>
        <w:t>[来源</w:t>
      </w:r>
      <w:r>
        <w:t>：</w:t>
      </w:r>
      <w:r>
        <w:rPr>
          <w:rFonts w:hint="eastAsia"/>
        </w:rPr>
        <w:t>GB/T XXXXX-XXXX,X.X]</w:t>
      </w:r>
    </w:p>
    <w:p>
      <w:pPr>
        <w:pStyle w:val="146"/>
      </w:pPr>
    </w:p>
    <w:p>
      <w:pPr>
        <w:pStyle w:val="148"/>
      </w:pPr>
      <w:r>
        <w:rPr>
          <w:rFonts w:hint="eastAsia"/>
        </w:rPr>
        <w:t xml:space="preserve">ＸＸＸＸ </w:t>
      </w:r>
      <w:r>
        <w:t>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46"/>
      </w:pPr>
      <w:bookmarkStart w:id="9" w:name="_Toc118203941"/>
      <w:r>
        <w:rPr>
          <w:rFonts w:hint="eastAsia"/>
        </w:rPr>
        <w:t>总体原则</w:t>
      </w:r>
      <w:bookmarkEnd w:id="9"/>
    </w:p>
    <w:p>
      <w:pPr>
        <w:pStyle w:val="25"/>
      </w:pPr>
      <w:r>
        <w:rPr>
          <w:rFonts w:hint="eastAsia"/>
        </w:rPr>
        <w:t>坚持“三会一课”制度，积极做好党员教育工作。</w:t>
      </w:r>
    </w:p>
    <w:p>
      <w:pPr>
        <w:pStyle w:val="46"/>
      </w:pPr>
      <w:bookmarkStart w:id="10" w:name="_Toc118203942"/>
      <w:r>
        <w:rPr>
          <w:rFonts w:hint="eastAsia"/>
        </w:rPr>
        <w:t>工作要求</w:t>
      </w:r>
      <w:bookmarkEnd w:id="10"/>
    </w:p>
    <w:p>
      <w:pPr>
        <w:pStyle w:val="146"/>
      </w:pPr>
      <w:r>
        <w:rPr>
          <w:rFonts w:hint="eastAsia"/>
        </w:rPr>
        <w:t>严格党员管理，每个党员都必须编入一个支部过组织生活，督促党员履行义务，并按照规定交纳党费。</w:t>
      </w:r>
    </w:p>
    <w:p>
      <w:pPr>
        <w:pStyle w:val="146"/>
      </w:pPr>
      <w:r>
        <w:rPr>
          <w:rFonts w:hint="eastAsia"/>
        </w:rPr>
        <w:t>坚持民主生活制度，中心党组每年召开1次民主生活会，支部每年召开1次组织生活会。</w:t>
      </w:r>
    </w:p>
    <w:p>
      <w:pPr>
        <w:pStyle w:val="146"/>
      </w:pPr>
      <w:r>
        <w:rPr>
          <w:rFonts w:hint="eastAsia"/>
        </w:rPr>
        <w:t>机关党委每半年、支部每季度分析一次党员和群众的思想状况，切实改进和加强思想政治工作。</w:t>
      </w:r>
    </w:p>
    <w:p>
      <w:pPr>
        <w:pStyle w:val="146"/>
      </w:pPr>
      <w:r>
        <w:rPr>
          <w:rFonts w:hint="eastAsia"/>
        </w:rPr>
        <w:t>党员领导干部、机关党委委员、支部委员每年至少与党员谈心一次。</w:t>
      </w:r>
    </w:p>
    <w:p>
      <w:pPr>
        <w:pStyle w:val="146"/>
      </w:pPr>
      <w:r>
        <w:rPr>
          <w:rFonts w:hint="eastAsia"/>
        </w:rPr>
        <w:t>每年组织1次民主评议党员活动。</w:t>
      </w:r>
    </w:p>
    <w:p>
      <w:pPr>
        <w:pStyle w:val="146"/>
      </w:pPr>
      <w:r>
        <w:rPr>
          <w:rFonts w:hint="eastAsia"/>
        </w:rPr>
        <w:t>有计划、有步骤地做好发展党员工作，加强对入党积极分子和预备党员的教育、培养、考察，严格把好质量关。</w:t>
      </w:r>
      <w:bookmarkStart w:id="11" w:name="_GoBack"/>
      <w:bookmarkEnd w:id="11"/>
    </w:p>
    <w:p>
      <w:pPr>
        <w:pStyle w:val="146"/>
      </w:pPr>
      <w:r>
        <w:rPr>
          <w:rFonts w:hint="eastAsia"/>
        </w:rPr>
        <w:t>定期检查、通报党员参加组织生活的情况，特别是党员领导干部参加所在支部组织生活的情况，对多次或长期无故不参加组织生活的党员要进行批评教育。</w:t>
      </w:r>
    </w:p>
    <w:p>
      <w:pPr>
        <w:pStyle w:val="146"/>
      </w:pPr>
      <w:r>
        <w:rPr>
          <w:rFonts w:hint="eastAsia"/>
        </w:rPr>
        <w:t>严格按照规定接转党的组织关系。</w:t>
      </w:r>
    </w:p>
    <w:p>
      <w:pPr>
        <w:pStyle w:val="146"/>
      </w:pPr>
      <w:r>
        <w:rPr>
          <w:rFonts w:hint="eastAsia"/>
        </w:rPr>
        <w:t>建立党员活动室，配发党报党刊，定期公开党内事务。</w:t>
      </w:r>
    </w:p>
    <w:p>
      <w:pPr>
        <w:pStyle w:val="149"/>
        <w:numPr>
          <w:ilvl w:val="0"/>
          <w:numId w:val="0"/>
        </w:numPr>
      </w:pPr>
    </w:p>
    <w:p>
      <w:pPr>
        <w:pStyle w:val="131"/>
        <w:framePr w:y="1"/>
        <w:ind w:firstLine="1050"/>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ind w:firstLine="1050"/>
      </w:pPr>
    </w:p>
    <w:p>
      <w:pPr>
        <w:pStyle w:val="149"/>
        <w:numPr>
          <w:ilvl w:val="0"/>
          <w:numId w:val="0"/>
        </w:numPr>
      </w:pPr>
    </w:p>
    <w:sectPr>
      <w:headerReference r:id="rId4" w:type="default"/>
      <w:footerReference r:id="rId5"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r>
      <w:t>011</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284"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123"/>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0EC0"/>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3C36"/>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B67CE"/>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21FF"/>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31F4"/>
    <w:rsid w:val="004672B1"/>
    <w:rsid w:val="00471E91"/>
    <w:rsid w:val="00474675"/>
    <w:rsid w:val="0047470C"/>
    <w:rsid w:val="0048246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4743"/>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5805"/>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2DC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27C"/>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4EED"/>
    <w:rsid w:val="00815CEA"/>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108E"/>
    <w:rsid w:val="008B276C"/>
    <w:rsid w:val="008B73DB"/>
    <w:rsid w:val="008C06EB"/>
    <w:rsid w:val="008C1B4A"/>
    <w:rsid w:val="008C1B58"/>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3C7B"/>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9F69F1"/>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5F6D"/>
    <w:rsid w:val="00A769E6"/>
    <w:rsid w:val="00A77E57"/>
    <w:rsid w:val="00A8178C"/>
    <w:rsid w:val="00A81974"/>
    <w:rsid w:val="00A836A4"/>
    <w:rsid w:val="00A84816"/>
    <w:rsid w:val="00A86922"/>
    <w:rsid w:val="00A873DE"/>
    <w:rsid w:val="00A87798"/>
    <w:rsid w:val="00A87844"/>
    <w:rsid w:val="00A87ED0"/>
    <w:rsid w:val="00A902C5"/>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5798"/>
    <w:rsid w:val="00AE6D15"/>
    <w:rsid w:val="00AF28B2"/>
    <w:rsid w:val="00AF47F1"/>
    <w:rsid w:val="00B00E13"/>
    <w:rsid w:val="00B017DA"/>
    <w:rsid w:val="00B02CB7"/>
    <w:rsid w:val="00B04182"/>
    <w:rsid w:val="00B041F2"/>
    <w:rsid w:val="00B05887"/>
    <w:rsid w:val="00B07AE3"/>
    <w:rsid w:val="00B07CCD"/>
    <w:rsid w:val="00B11430"/>
    <w:rsid w:val="00B11D69"/>
    <w:rsid w:val="00B1533E"/>
    <w:rsid w:val="00B23A84"/>
    <w:rsid w:val="00B242BD"/>
    <w:rsid w:val="00B26FAF"/>
    <w:rsid w:val="00B3383A"/>
    <w:rsid w:val="00B353EB"/>
    <w:rsid w:val="00B3550C"/>
    <w:rsid w:val="00B40B8C"/>
    <w:rsid w:val="00B435AA"/>
    <w:rsid w:val="00B439C4"/>
    <w:rsid w:val="00B4535E"/>
    <w:rsid w:val="00B52554"/>
    <w:rsid w:val="00B52A8C"/>
    <w:rsid w:val="00B560E7"/>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05A1"/>
    <w:rsid w:val="00C64A98"/>
    <w:rsid w:val="00C65BCC"/>
    <w:rsid w:val="00C65FBC"/>
    <w:rsid w:val="00C66970"/>
    <w:rsid w:val="00C67E5C"/>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209"/>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5DA6"/>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004"/>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3648"/>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6FBF6F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268</Words>
  <Characters>1532</Characters>
  <Lines>12</Lines>
  <Paragraphs>3</Paragraphs>
  <TotalTime>0</TotalTime>
  <ScaleCrop>false</ScaleCrop>
  <LinksUpToDate>false</LinksUpToDate>
  <CharactersWithSpaces>1797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2022-11-01T11:49:00Z</dcterms:created>
  <dc:creator>路源</dc:creator>
  <cp:lastModifiedBy>kylin</cp:lastModifiedBy>
  <cp:lastPrinted>2020-10-13T15:25:00Z</cp:lastPrinted>
  <dcterms:modified xsi:type="dcterms:W3CDTF">2023-03-19T11:56:41Z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