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32"/>
          <w:szCs w:val="32"/>
        </w:rPr>
      </w:pPr>
    </w:p>
    <w:p>
      <w:pPr>
        <w:spacing w:line="1060" w:lineRule="exact"/>
        <w:jc w:val="center"/>
        <w:rPr>
          <w:rFonts w:ascii="方正小标宋简体" w:hAnsi="方正小标宋简体" w:eastAsia="方正小标宋简体" w:cs="方正小标宋简体"/>
          <w:sz w:val="84"/>
          <w:szCs w:val="84"/>
        </w:rPr>
      </w:pPr>
    </w:p>
    <w:p>
      <w:pPr>
        <w:pStyle w:val="2"/>
      </w:pPr>
    </w:p>
    <w:p>
      <w:pPr>
        <w:pStyle w:val="2"/>
      </w:pPr>
    </w:p>
    <w:p>
      <w:pPr>
        <w:spacing w:line="1060" w:lineRule="exact"/>
        <w:jc w:val="center"/>
        <w:rPr>
          <w:rFonts w:ascii="方正小标宋简体" w:hAnsi="方正小标宋简体" w:eastAsia="方正小标宋简体" w:cs="方正小标宋简体"/>
          <w:sz w:val="52"/>
          <w:szCs w:val="84"/>
        </w:rPr>
      </w:pPr>
      <w:r>
        <w:rPr>
          <w:rFonts w:hint="eastAsia" w:ascii="方正小标宋简体" w:hAnsi="方正小标宋简体" w:eastAsia="方正小标宋简体" w:cs="方正小标宋简体"/>
          <w:sz w:val="52"/>
          <w:szCs w:val="84"/>
        </w:rPr>
        <w:t>邢台市文化和旅游发展</w:t>
      </w:r>
    </w:p>
    <w:p>
      <w:pPr>
        <w:spacing w:line="1060" w:lineRule="exact"/>
        <w:jc w:val="center"/>
        <w:rPr>
          <w:rFonts w:hint="eastAsia" w:ascii="方正小标宋简体" w:hAnsi="方正小标宋简体" w:eastAsia="方正小标宋简体" w:cs="方正小标宋简体"/>
          <w:sz w:val="52"/>
          <w:szCs w:val="84"/>
        </w:rPr>
      </w:pPr>
      <w:r>
        <w:rPr>
          <w:rFonts w:hint="eastAsia" w:ascii="方正小标宋简体" w:hAnsi="方正小标宋简体" w:eastAsia="方正小标宋简体" w:cs="方正小标宋简体"/>
          <w:sz w:val="52"/>
          <w:szCs w:val="84"/>
        </w:rPr>
        <w:t>“十四五”规划</w:t>
      </w: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1060" w:lineRule="exact"/>
        <w:jc w:val="center"/>
        <w:rPr>
          <w:rFonts w:ascii="楷体" w:hAnsi="楷体" w:eastAsia="楷体" w:cs="楷体"/>
          <w:sz w:val="44"/>
          <w:szCs w:val="44"/>
        </w:rPr>
      </w:pPr>
    </w:p>
    <w:p>
      <w:pPr>
        <w:spacing w:line="560" w:lineRule="exact"/>
        <w:jc w:val="center"/>
        <w:rPr>
          <w:rFonts w:ascii="黑体" w:hAnsi="黑体" w:eastAsia="黑体" w:cs="黑体"/>
          <w:sz w:val="32"/>
          <w:szCs w:val="32"/>
        </w:rPr>
      </w:pPr>
    </w:p>
    <w:p>
      <w:pPr>
        <w:spacing w:line="560" w:lineRule="exact"/>
        <w:jc w:val="center"/>
        <w:rPr>
          <w:rFonts w:ascii="黑体" w:hAnsi="黑体" w:eastAsia="黑体" w:cs="黑体"/>
          <w:sz w:val="32"/>
          <w:szCs w:val="32"/>
        </w:rPr>
      </w:pPr>
    </w:p>
    <w:p>
      <w:pPr>
        <w:spacing w:line="560" w:lineRule="exact"/>
        <w:jc w:val="both"/>
        <w:rPr>
          <w:rFonts w:ascii="黑体" w:hAnsi="黑体" w:eastAsia="黑体" w:cs="黑体"/>
          <w:sz w:val="32"/>
          <w:szCs w:val="32"/>
        </w:rPr>
      </w:pPr>
    </w:p>
    <w:p>
      <w:pPr>
        <w:spacing w:line="560" w:lineRule="exact"/>
        <w:jc w:val="center"/>
        <w:rPr>
          <w:rFonts w:ascii="黑体" w:hAnsi="黑体" w:eastAsia="黑体" w:cs="黑体"/>
          <w:sz w:val="32"/>
          <w:szCs w:val="32"/>
        </w:rPr>
      </w:pPr>
    </w:p>
    <w:p>
      <w:pPr>
        <w:pStyle w:val="2"/>
      </w:pPr>
    </w:p>
    <w:p>
      <w:pPr>
        <w:spacing w:line="560" w:lineRule="exact"/>
        <w:jc w:val="center"/>
        <w:rPr>
          <w:rFonts w:ascii="黑体" w:hAnsi="黑体" w:eastAsia="黑体" w:cs="黑体"/>
          <w:sz w:val="32"/>
          <w:szCs w:val="32"/>
        </w:rPr>
      </w:pPr>
      <w:r>
        <w:rPr>
          <w:rFonts w:hint="eastAsia" w:ascii="黑体" w:hAnsi="黑体" w:eastAsia="黑体" w:cs="黑体"/>
          <w:sz w:val="32"/>
          <w:szCs w:val="32"/>
        </w:rPr>
        <w:t>邢台市文化广电和旅游局</w:t>
      </w:r>
    </w:p>
    <w:p>
      <w:pPr>
        <w:spacing w:line="560" w:lineRule="exact"/>
        <w:jc w:val="center"/>
        <w:rPr>
          <w:rFonts w:ascii="黑体" w:hAnsi="黑体" w:eastAsia="黑体" w:cs="黑体"/>
          <w:sz w:val="32"/>
          <w:szCs w:val="32"/>
        </w:rPr>
      </w:pPr>
      <w:r>
        <w:rPr>
          <w:rFonts w:hint="eastAsia" w:ascii="黑体" w:hAnsi="黑体" w:eastAsia="黑体" w:cs="黑体"/>
          <w:sz w:val="32"/>
          <w:szCs w:val="32"/>
        </w:rPr>
        <w:t>河北经贸大学旅游学院</w:t>
      </w:r>
    </w:p>
    <w:p>
      <w:pPr>
        <w:spacing w:line="560" w:lineRule="exact"/>
        <w:jc w:val="center"/>
        <w:rPr>
          <w:rFonts w:ascii="黑体" w:hAnsi="黑体" w:eastAsia="黑体" w:cs="黑体"/>
          <w:sz w:val="32"/>
          <w:szCs w:val="32"/>
        </w:rPr>
      </w:pPr>
      <w:r>
        <w:rPr>
          <w:rFonts w:hint="eastAsia" w:ascii="黑体" w:hAnsi="黑体" w:eastAsia="黑体" w:cs="黑体"/>
          <w:sz w:val="32"/>
          <w:szCs w:val="32"/>
        </w:rPr>
        <w:t>2021年</w:t>
      </w:r>
      <w:r>
        <w:rPr>
          <w:rFonts w:ascii="黑体" w:hAnsi="黑体" w:eastAsia="黑体" w:cs="黑体"/>
          <w:sz w:val="32"/>
          <w:szCs w:val="32"/>
        </w:rPr>
        <w:t>1</w:t>
      </w:r>
      <w:r>
        <w:rPr>
          <w:rFonts w:hint="eastAsia" w:ascii="黑体" w:hAnsi="黑体" w:eastAsia="黑体" w:cs="黑体"/>
          <w:sz w:val="32"/>
          <w:szCs w:val="32"/>
          <w:lang w:val="en-US" w:eastAsia="zh-CN"/>
        </w:rPr>
        <w:t>2</w:t>
      </w:r>
      <w:r>
        <w:rPr>
          <w:rFonts w:hint="eastAsia" w:ascii="黑体" w:hAnsi="黑体" w:eastAsia="黑体" w:cs="黑体"/>
          <w:sz w:val="32"/>
          <w:szCs w:val="32"/>
        </w:rPr>
        <w:t>月</w:t>
      </w:r>
    </w:p>
    <w:p>
      <w:pPr>
        <w:widowControl/>
        <w:jc w:val="left"/>
        <w:rPr>
          <w:rFonts w:ascii="黑体" w:hAnsi="黑体" w:eastAsia="黑体" w:cs="黑体"/>
          <w:sz w:val="32"/>
          <w:szCs w:val="32"/>
        </w:rPr>
      </w:pPr>
      <w:r>
        <w:rPr>
          <w:rFonts w:ascii="黑体" w:hAnsi="黑体" w:eastAsia="黑体" w:cs="黑体"/>
          <w:sz w:val="32"/>
          <w:szCs w:val="32"/>
        </w:rPr>
        <w:br w:type="page"/>
      </w:r>
      <w:r>
        <w:rPr>
          <w:rFonts w:ascii="黑体" w:hAnsi="黑体" w:eastAsia="黑体" w:cs="黑体"/>
          <w:sz w:val="32"/>
          <w:szCs w:val="32"/>
        </w:rPr>
        <w:br w:type="page"/>
      </w:r>
    </w:p>
    <w:p>
      <w:pPr>
        <w:widowControl/>
        <w:jc w:val="left"/>
        <w:rPr>
          <w:rFonts w:ascii="黑体" w:hAnsi="黑体" w:eastAsia="黑体" w:cs="黑体"/>
          <w:sz w:val="32"/>
          <w:szCs w:val="32"/>
        </w:rPr>
      </w:pPr>
    </w:p>
    <w:p>
      <w:pPr>
        <w:spacing w:line="560" w:lineRule="exact"/>
        <w:jc w:val="center"/>
        <w:rPr>
          <w:rFonts w:ascii="黑体" w:hAnsi="黑体" w:eastAsia="黑体" w:cs="黑体"/>
          <w:sz w:val="48"/>
          <w:szCs w:val="44"/>
        </w:rPr>
      </w:pPr>
      <w:r>
        <w:rPr>
          <w:rFonts w:hint="eastAsia" w:ascii="黑体" w:hAnsi="黑体" w:eastAsia="黑体" w:cs="黑体"/>
          <w:sz w:val="48"/>
          <w:szCs w:val="44"/>
        </w:rPr>
        <w:t>目</w:t>
      </w:r>
      <w:r>
        <w:rPr>
          <w:rFonts w:hint="eastAsia" w:ascii="黑体" w:hAnsi="黑体" w:eastAsia="黑体"/>
          <w:b/>
          <w:sz w:val="48"/>
          <w:szCs w:val="44"/>
        </w:rPr>
        <w:t xml:space="preserve">  </w:t>
      </w:r>
      <w:r>
        <w:rPr>
          <w:rFonts w:hint="eastAsia" w:ascii="黑体" w:hAnsi="黑体" w:eastAsia="黑体" w:cs="黑体"/>
          <w:sz w:val="48"/>
          <w:szCs w:val="44"/>
        </w:rPr>
        <w:t>录</w:t>
      </w:r>
    </w:p>
    <w:p>
      <w:pPr>
        <w:pStyle w:val="2"/>
      </w:pPr>
    </w:p>
    <w:p>
      <w:pPr>
        <w:pStyle w:val="10"/>
        <w:tabs>
          <w:tab w:val="right" w:leader="dot" w:pos="8834"/>
        </w:tabs>
        <w:spacing w:line="480" w:lineRule="auto"/>
        <w:rPr>
          <w:rFonts w:ascii="Times New Roman" w:hAnsi="Times New Roman" w:eastAsiaTheme="minorEastAsia"/>
          <w:sz w:val="28"/>
        </w:rPr>
      </w:pPr>
      <w:r>
        <w:rPr>
          <w:rFonts w:ascii="Times New Roman" w:hAnsi="Times New Roman" w:eastAsia="仿宋"/>
          <w:sz w:val="44"/>
          <w:szCs w:val="32"/>
        </w:rPr>
        <w:fldChar w:fldCharType="begin"/>
      </w:r>
      <w:r>
        <w:rPr>
          <w:rFonts w:ascii="Times New Roman" w:hAnsi="Times New Roman" w:eastAsia="仿宋"/>
          <w:sz w:val="44"/>
          <w:szCs w:val="32"/>
        </w:rPr>
        <w:instrText xml:space="preserve"> TOC \o "1-2" \h \z \u </w:instrText>
      </w:r>
      <w:r>
        <w:rPr>
          <w:rFonts w:ascii="Times New Roman" w:hAnsi="Times New Roman" w:eastAsia="仿宋"/>
          <w:sz w:val="44"/>
          <w:szCs w:val="32"/>
        </w:rPr>
        <w:fldChar w:fldCharType="separate"/>
      </w:r>
      <w:r>
        <w:fldChar w:fldCharType="begin"/>
      </w:r>
      <w:r>
        <w:instrText xml:space="preserve"> HYPERLINK \l "_Toc88424383" </w:instrText>
      </w:r>
      <w:r>
        <w:fldChar w:fldCharType="separate"/>
      </w:r>
      <w:r>
        <w:rPr>
          <w:rStyle w:val="16"/>
          <w:rFonts w:ascii="Times New Roman" w:hAnsi="Times New Roman" w:eastAsia="黑体"/>
          <w:sz w:val="28"/>
        </w:rPr>
        <w:t>前  言</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_Toc88424383 \h </w:instrText>
      </w:r>
      <w:r>
        <w:rPr>
          <w:rFonts w:ascii="Times New Roman" w:hAnsi="Times New Roman"/>
          <w:sz w:val="28"/>
        </w:rPr>
        <w:fldChar w:fldCharType="separate"/>
      </w:r>
      <w:r>
        <w:rPr>
          <w:rFonts w:ascii="Times New Roman" w:hAnsi="Times New Roman"/>
          <w:sz w:val="28"/>
        </w:rPr>
        <w:t>- 1 -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"_Toc88424384" </w:instrText>
      </w:r>
      <w:r>
        <w:fldChar w:fldCharType="separate"/>
      </w:r>
      <w:r>
        <w:rPr>
          <w:rStyle w:val="16"/>
          <w:rFonts w:ascii="Times New Roman" w:hAnsi="Times New Roman" w:eastAsia="黑体"/>
          <w:sz w:val="28"/>
        </w:rPr>
        <w:t>第一章  发展基础与机遇</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_Toc88424384 \h </w:instrText>
      </w:r>
      <w:r>
        <w:rPr>
          <w:rFonts w:ascii="Times New Roman" w:hAnsi="Times New Roman"/>
          <w:sz w:val="28"/>
        </w:rPr>
        <w:fldChar w:fldCharType="separate"/>
      </w:r>
      <w:r>
        <w:rPr>
          <w:rFonts w:ascii="Times New Roman" w:hAnsi="Times New Roman"/>
          <w:sz w:val="28"/>
        </w:rPr>
        <w:t>- 2 -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"_Toc88424385" </w:instrText>
      </w:r>
      <w:r>
        <w:fldChar w:fldCharType="separate"/>
      </w:r>
      <w:r>
        <w:rPr>
          <w:rStyle w:val="16"/>
          <w:rFonts w:ascii="Times New Roman" w:hAnsi="Times New Roman" w:eastAsia="黑体"/>
          <w:sz w:val="28"/>
        </w:rPr>
        <w:t>第二章  总体要求</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_Toc88424385 \h </w:instrText>
      </w:r>
      <w:r>
        <w:rPr>
          <w:rFonts w:ascii="Times New Roman" w:hAnsi="Times New Roman"/>
          <w:sz w:val="28"/>
        </w:rPr>
        <w:fldChar w:fldCharType="separate"/>
      </w:r>
      <w:r>
        <w:rPr>
          <w:rFonts w:ascii="Times New Roman" w:hAnsi="Times New Roman"/>
          <w:sz w:val="28"/>
        </w:rPr>
        <w:t>- 7 -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"_Toc88424386" </w:instrText>
      </w:r>
      <w:r>
        <w:fldChar w:fldCharType="separate"/>
      </w:r>
      <w:r>
        <w:rPr>
          <w:rStyle w:val="16"/>
          <w:rFonts w:ascii="Times New Roman" w:hAnsi="Times New Roman" w:eastAsia="黑体"/>
          <w:sz w:val="28"/>
        </w:rPr>
        <w:t>第三章  开创文化事业发展新局面</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_Toc88424386 \h </w:instrText>
      </w:r>
      <w:r>
        <w:rPr>
          <w:rFonts w:ascii="Times New Roman" w:hAnsi="Times New Roman"/>
          <w:sz w:val="28"/>
        </w:rPr>
        <w:fldChar w:fldCharType="separate"/>
      </w:r>
      <w:r>
        <w:rPr>
          <w:rFonts w:ascii="Times New Roman" w:hAnsi="Times New Roman"/>
          <w:sz w:val="28"/>
        </w:rPr>
        <w:t>- 10 -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"_Toc88424387" </w:instrText>
      </w:r>
      <w:r>
        <w:fldChar w:fldCharType="separate"/>
      </w:r>
      <w:r>
        <w:rPr>
          <w:rStyle w:val="16"/>
          <w:rFonts w:ascii="Times New Roman" w:hAnsi="Times New Roman" w:eastAsia="黑体"/>
          <w:sz w:val="28"/>
        </w:rPr>
        <w:t>第四章  健全现代文化产业体系</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_Toc88424387 \h </w:instrText>
      </w:r>
      <w:r>
        <w:rPr>
          <w:rFonts w:ascii="Times New Roman" w:hAnsi="Times New Roman"/>
          <w:sz w:val="28"/>
        </w:rPr>
        <w:fldChar w:fldCharType="separate"/>
      </w:r>
      <w:r>
        <w:rPr>
          <w:rFonts w:ascii="Times New Roman" w:hAnsi="Times New Roman"/>
          <w:sz w:val="28"/>
        </w:rPr>
        <w:t>- 19 -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"_Toc88424388" </w:instrText>
      </w:r>
      <w:r>
        <w:fldChar w:fldCharType="separate"/>
      </w:r>
      <w:r>
        <w:rPr>
          <w:rStyle w:val="16"/>
          <w:rFonts w:ascii="Times New Roman" w:hAnsi="Times New Roman" w:eastAsia="黑体"/>
          <w:sz w:val="28"/>
        </w:rPr>
        <w:t>第五章  促进旅游业提质升级</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_Toc88424388 \h </w:instrText>
      </w:r>
      <w:r>
        <w:rPr>
          <w:rFonts w:ascii="Times New Roman" w:hAnsi="Times New Roman"/>
          <w:sz w:val="28"/>
        </w:rPr>
        <w:fldChar w:fldCharType="separate"/>
      </w:r>
      <w:r>
        <w:rPr>
          <w:rFonts w:ascii="Times New Roman" w:hAnsi="Times New Roman"/>
          <w:sz w:val="28"/>
        </w:rPr>
        <w:t>- 24 -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"_Toc88424389" </w:instrText>
      </w:r>
      <w:r>
        <w:fldChar w:fldCharType="separate"/>
      </w:r>
      <w:r>
        <w:rPr>
          <w:rStyle w:val="16"/>
          <w:rFonts w:ascii="Times New Roman" w:hAnsi="Times New Roman" w:eastAsia="黑体"/>
          <w:sz w:val="28"/>
        </w:rPr>
        <w:t>第六章  构建文旅产业空间新格局</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_Toc88424389 \h </w:instrText>
      </w:r>
      <w:r>
        <w:rPr>
          <w:rFonts w:ascii="Times New Roman" w:hAnsi="Times New Roman"/>
          <w:sz w:val="28"/>
        </w:rPr>
        <w:fldChar w:fldCharType="separate"/>
      </w:r>
      <w:r>
        <w:rPr>
          <w:rFonts w:ascii="Times New Roman" w:hAnsi="Times New Roman"/>
          <w:sz w:val="28"/>
        </w:rPr>
        <w:t>- 38 -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"_Toc88424390" </w:instrText>
      </w:r>
      <w:r>
        <w:fldChar w:fldCharType="separate"/>
      </w:r>
      <w:r>
        <w:rPr>
          <w:rStyle w:val="16"/>
          <w:rFonts w:ascii="Times New Roman" w:hAnsi="Times New Roman" w:eastAsia="黑体"/>
          <w:sz w:val="28"/>
        </w:rPr>
        <w:t>第七章  完善公共服务体系建设</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_Toc88424390 \h </w:instrText>
      </w:r>
      <w:r>
        <w:rPr>
          <w:rFonts w:ascii="Times New Roman" w:hAnsi="Times New Roman"/>
          <w:sz w:val="28"/>
        </w:rPr>
        <w:fldChar w:fldCharType="separate"/>
      </w:r>
      <w:r>
        <w:rPr>
          <w:rFonts w:ascii="Times New Roman" w:hAnsi="Times New Roman"/>
          <w:sz w:val="28"/>
        </w:rPr>
        <w:t>- 48 -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"_Toc88424391" </w:instrText>
      </w:r>
      <w:r>
        <w:fldChar w:fldCharType="separate"/>
      </w:r>
      <w:r>
        <w:rPr>
          <w:rStyle w:val="16"/>
          <w:rFonts w:ascii="Times New Roman" w:hAnsi="Times New Roman" w:eastAsia="黑体"/>
          <w:sz w:val="28"/>
        </w:rPr>
        <w:t>第八章  探索文旅融合新路径</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_Toc88424391 \h </w:instrText>
      </w:r>
      <w:r>
        <w:rPr>
          <w:rFonts w:ascii="Times New Roman" w:hAnsi="Times New Roman"/>
          <w:sz w:val="28"/>
        </w:rPr>
        <w:fldChar w:fldCharType="separate"/>
      </w:r>
      <w:r>
        <w:rPr>
          <w:rFonts w:ascii="Times New Roman" w:hAnsi="Times New Roman"/>
          <w:sz w:val="28"/>
        </w:rPr>
        <w:t>- 62 -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"_Toc88424392" </w:instrText>
      </w:r>
      <w:r>
        <w:fldChar w:fldCharType="separate"/>
      </w:r>
      <w:r>
        <w:rPr>
          <w:rStyle w:val="16"/>
          <w:rFonts w:ascii="Times New Roman" w:hAnsi="Times New Roman" w:eastAsia="黑体"/>
          <w:sz w:val="28"/>
        </w:rPr>
        <w:t>第九章  形成创新驱动和绿色引领的新动能</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_Toc88424392 \h </w:instrText>
      </w:r>
      <w:r>
        <w:rPr>
          <w:rFonts w:ascii="Times New Roman" w:hAnsi="Times New Roman"/>
          <w:sz w:val="28"/>
        </w:rPr>
        <w:fldChar w:fldCharType="separate"/>
      </w:r>
      <w:r>
        <w:rPr>
          <w:rFonts w:ascii="Times New Roman" w:hAnsi="Times New Roman"/>
          <w:sz w:val="28"/>
        </w:rPr>
        <w:t>- 67 -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"_Toc88424393" </w:instrText>
      </w:r>
      <w:r>
        <w:fldChar w:fldCharType="separate"/>
      </w:r>
      <w:r>
        <w:rPr>
          <w:rStyle w:val="16"/>
          <w:rFonts w:ascii="Times New Roman" w:hAnsi="Times New Roman" w:eastAsia="黑体"/>
          <w:sz w:val="28"/>
        </w:rPr>
        <w:t>第十章  谱写品牌宣传和对外交流新篇章</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_Toc88424393 \h </w:instrText>
      </w:r>
      <w:r>
        <w:rPr>
          <w:rFonts w:ascii="Times New Roman" w:hAnsi="Times New Roman"/>
          <w:sz w:val="28"/>
        </w:rPr>
        <w:fldChar w:fldCharType="separate"/>
      </w:r>
      <w:r>
        <w:rPr>
          <w:rFonts w:ascii="Times New Roman" w:hAnsi="Times New Roman"/>
          <w:sz w:val="28"/>
        </w:rPr>
        <w:t>- 75 -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"_Toc88424394" </w:instrText>
      </w:r>
      <w:r>
        <w:fldChar w:fldCharType="separate"/>
      </w:r>
      <w:r>
        <w:rPr>
          <w:rStyle w:val="16"/>
          <w:rFonts w:ascii="Times New Roman" w:hAnsi="Times New Roman" w:eastAsia="黑体"/>
          <w:sz w:val="28"/>
        </w:rPr>
        <w:t>第十一章  健全文化和旅游治理新体系</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_Toc88424394 \h </w:instrText>
      </w:r>
      <w:r>
        <w:rPr>
          <w:rFonts w:ascii="Times New Roman" w:hAnsi="Times New Roman"/>
          <w:sz w:val="28"/>
        </w:rPr>
        <w:fldChar w:fldCharType="separate"/>
      </w:r>
      <w:r>
        <w:rPr>
          <w:rFonts w:ascii="Times New Roman" w:hAnsi="Times New Roman"/>
          <w:sz w:val="28"/>
        </w:rPr>
        <w:t>- 79 -</w:t>
      </w:r>
      <w:r>
        <w:rPr>
          <w:rFonts w:ascii="Times New Roman" w:hAnsi="Times New Roman"/>
          <w:sz w:val="28"/>
        </w:rPr>
        <w:fldChar w:fldCharType="end"/>
      </w:r>
      <w:r>
        <w:rPr>
          <w:rFonts w:ascii="Times New Roman" w:hAnsi="Times New Roman"/>
          <w:sz w:val="28"/>
        </w:rPr>
        <w:fldChar w:fldCharType="end"/>
      </w:r>
    </w:p>
    <w:p>
      <w:pPr>
        <w:pStyle w:val="10"/>
        <w:tabs>
          <w:tab w:val="right" w:leader="dot" w:pos="8834"/>
        </w:tabs>
        <w:spacing w:line="480" w:lineRule="auto"/>
        <w:rPr>
          <w:rFonts w:ascii="Times New Roman" w:hAnsi="Times New Roman" w:eastAsiaTheme="minorEastAsia"/>
          <w:sz w:val="28"/>
        </w:rPr>
      </w:pPr>
      <w:r>
        <w:fldChar w:fldCharType="begin"/>
      </w:r>
      <w:r>
        <w:instrText xml:space="preserve"> HYPERLINK \l "_Toc88424395" </w:instrText>
      </w:r>
      <w:r>
        <w:fldChar w:fldCharType="separate"/>
      </w:r>
      <w:r>
        <w:rPr>
          <w:rStyle w:val="16"/>
          <w:rFonts w:ascii="Times New Roman" w:hAnsi="Times New Roman" w:eastAsia="黑体"/>
          <w:sz w:val="28"/>
        </w:rPr>
        <w:t>第十二章  保障措施</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_Toc88424395 \h </w:instrText>
      </w:r>
      <w:r>
        <w:rPr>
          <w:rFonts w:ascii="Times New Roman" w:hAnsi="Times New Roman"/>
          <w:sz w:val="28"/>
        </w:rPr>
        <w:fldChar w:fldCharType="separate"/>
      </w:r>
      <w:r>
        <w:rPr>
          <w:rFonts w:ascii="Times New Roman" w:hAnsi="Times New Roman"/>
          <w:sz w:val="28"/>
        </w:rPr>
        <w:t>- 83 -</w:t>
      </w:r>
      <w:r>
        <w:rPr>
          <w:rFonts w:ascii="Times New Roman" w:hAnsi="Times New Roman"/>
          <w:sz w:val="28"/>
        </w:rPr>
        <w:fldChar w:fldCharType="end"/>
      </w:r>
      <w:r>
        <w:rPr>
          <w:rFonts w:ascii="Times New Roman" w:hAnsi="Times New Roman"/>
          <w:sz w:val="28"/>
        </w:rPr>
        <w:fldChar w:fldCharType="end"/>
      </w:r>
    </w:p>
    <w:p>
      <w:pPr>
        <w:spacing w:line="480" w:lineRule="auto"/>
        <w:rPr>
          <w:rFonts w:ascii="仿宋" w:hAnsi="仿宋" w:eastAsia="仿宋" w:cs="仿宋"/>
          <w:sz w:val="32"/>
          <w:szCs w:val="32"/>
        </w:rPr>
      </w:pPr>
      <w:r>
        <w:rPr>
          <w:rFonts w:ascii="Times New Roman" w:hAnsi="Times New Roman" w:eastAsia="仿宋"/>
          <w:sz w:val="44"/>
          <w:szCs w:val="32"/>
        </w:rPr>
        <w:fldChar w:fldCharType="end"/>
      </w:r>
    </w:p>
    <w:p>
      <w:pPr>
        <w:widowControl/>
        <w:jc w:val="left"/>
        <w:rPr>
          <w:rFonts w:ascii="黑体" w:hAnsi="黑体" w:eastAsia="黑体" w:cs="黑体"/>
          <w:sz w:val="32"/>
          <w:szCs w:val="32"/>
        </w:rPr>
      </w:pPr>
      <w:r>
        <w:rPr>
          <w:rFonts w:ascii="黑体" w:hAnsi="黑体" w:eastAsia="黑体" w:cs="黑体"/>
          <w:sz w:val="32"/>
          <w:szCs w:val="32"/>
        </w:rPr>
        <w:br w:type="page"/>
      </w:r>
    </w:p>
    <w:p>
      <w:pPr>
        <w:widowControl/>
        <w:jc w:val="left"/>
        <w:rPr>
          <w:rFonts w:ascii="黑体" w:hAnsi="黑体" w:eastAsia="黑体" w:cs="黑体"/>
          <w:sz w:val="32"/>
          <w:szCs w:val="32"/>
        </w:rPr>
      </w:pPr>
      <w:r>
        <w:rPr>
          <w:rFonts w:ascii="黑体" w:hAnsi="黑体" w:eastAsia="黑体" w:cs="黑体"/>
          <w:sz w:val="32"/>
          <w:szCs w:val="32"/>
        </w:rPr>
        <w:br w:type="page"/>
      </w:r>
    </w:p>
    <w:p>
      <w:pPr>
        <w:spacing w:line="560" w:lineRule="exact"/>
        <w:jc w:val="center"/>
        <w:rPr>
          <w:rFonts w:ascii="黑体" w:hAnsi="黑体" w:eastAsia="黑体" w:cs="黑体"/>
          <w:sz w:val="32"/>
          <w:szCs w:val="32"/>
        </w:rPr>
        <w:sectPr>
          <w:footerReference r:id="rId3" w:type="default"/>
          <w:pgSz w:w="11906" w:h="16838"/>
          <w:pgMar w:top="2154" w:right="1531" w:bottom="1984" w:left="1531" w:header="851" w:footer="992" w:gutter="0"/>
          <w:pgNumType w:fmt="upperRoman" w:start="1"/>
          <w:cols w:space="425" w:num="1"/>
          <w:docGrid w:type="lines" w:linePitch="312" w:charSpace="0"/>
        </w:sectPr>
      </w:pPr>
    </w:p>
    <w:p>
      <w:pPr>
        <w:pStyle w:val="5"/>
        <w:spacing w:before="0" w:after="0" w:line="240" w:lineRule="auto"/>
        <w:jc w:val="center"/>
        <w:rPr>
          <w:rFonts w:ascii="黑体" w:hAnsi="黑体" w:eastAsia="黑体"/>
          <w:b w:val="0"/>
        </w:rPr>
      </w:pPr>
      <w:bookmarkStart w:id="0" w:name="_Toc88424383"/>
      <w:r>
        <w:rPr>
          <w:rFonts w:hint="eastAsia" w:ascii="黑体" w:hAnsi="黑体" w:eastAsia="黑体"/>
          <w:b w:val="0"/>
        </w:rPr>
        <w:t>前  言</w:t>
      </w:r>
      <w:bookmarkEnd w:id="0"/>
    </w:p>
    <w:p>
      <w:pPr>
        <w:snapToGrid w:val="0"/>
        <w:spacing w:line="560" w:lineRule="exact"/>
        <w:ind w:firstLine="640" w:firstLineChars="200"/>
        <w:rPr>
          <w:rFonts w:ascii="仿宋" w:hAnsi="仿宋" w:eastAsia="仿宋" w:cs="仿宋"/>
          <w:sz w:val="32"/>
          <w:szCs w:val="32"/>
        </w:rPr>
      </w:pP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四五”规划是开启全面建设社会主义现代化国家新征程的第一个五年规划，展望“十四五”，我国面临一系列新机遇、新挑战、新任务，文化和旅游业发展也面临着巨大的变革与机遇。《邢台市文化和旅游发展“十四五”规划》是文旅融合后的第一个五年规划，是“十四五”时期我市文化和旅游高质量融合发展的战略性规划，也是我市文化和旅游强市建设关键时期的纲领性规划。</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规划坚持以习近平新时代中国特色社会主义思想为指导，深入贯彻中央和省市有关文化和旅游工作的部署，切实落实市委、市政府关于实现高质量赶超发展的工作要求，深入推进文旅融合，明确今后五年全市文化和旅游业发展的奋斗目标和工作任务，推动文化和旅游业提质升级、实现跨越式发展，尽快把我市文化和旅游业培育建设成为新兴战略性支柱产业。</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规划融入以文促旅、以旅彰文、和合共生理念，力求符合时代要求、契合我市实际、体现人民诉求、引领未来发展，与相关规划充分衔接，是指导邢台市未来五年文化和旅游业及相关产业协同发展的行动纲领，是编制相关专项规划和下位规划的重要依据</w:t>
      </w:r>
      <w:r>
        <w:rPr>
          <w:rFonts w:ascii="仿宋" w:hAnsi="仿宋" w:eastAsia="仿宋" w:cs="仿宋"/>
          <w:sz w:val="32"/>
          <w:szCs w:val="32"/>
        </w:rPr>
        <w:t>,</w:t>
      </w:r>
      <w:r>
        <w:rPr>
          <w:rFonts w:hint="eastAsia" w:ascii="仿宋" w:hAnsi="仿宋" w:eastAsia="仿宋" w:cs="仿宋"/>
          <w:sz w:val="32"/>
          <w:szCs w:val="32"/>
        </w:rPr>
        <w:t>是积极实践“多规合一”的指导文件之一。</w:t>
      </w:r>
    </w:p>
    <w:p>
      <w:pPr>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本规划范围涵盖邢台市整个市域，总面积</w:t>
      </w:r>
      <w:r>
        <w:rPr>
          <w:rFonts w:ascii="仿宋" w:hAnsi="仿宋" w:eastAsia="仿宋" w:cs="仿宋"/>
          <w:sz w:val="32"/>
          <w:szCs w:val="32"/>
        </w:rPr>
        <w:t>1.24</w:t>
      </w:r>
      <w:r>
        <w:rPr>
          <w:rFonts w:hint="eastAsia" w:ascii="仿宋" w:hAnsi="仿宋" w:eastAsia="仿宋" w:cs="仿宋"/>
          <w:sz w:val="32"/>
          <w:szCs w:val="32"/>
        </w:rPr>
        <w:t>万平方公里。</w:t>
      </w:r>
    </w:p>
    <w:p>
      <w:pPr>
        <w:snapToGrid w:val="0"/>
        <w:spacing w:line="560" w:lineRule="exact"/>
        <w:ind w:firstLine="640" w:firstLineChars="200"/>
      </w:pPr>
      <w:r>
        <w:rPr>
          <w:rFonts w:hint="eastAsia" w:ascii="仿宋" w:hAnsi="仿宋" w:eastAsia="仿宋" w:cs="仿宋"/>
          <w:sz w:val="32"/>
          <w:szCs w:val="32"/>
        </w:rPr>
        <w:t>本规划实施期为2021年至2025年，</w:t>
      </w:r>
      <w:r>
        <w:rPr>
          <w:rFonts w:ascii="仿宋" w:hAnsi="仿宋" w:eastAsia="仿宋" w:cs="仿宋"/>
          <w:sz w:val="32"/>
          <w:szCs w:val="32"/>
        </w:rPr>
        <w:t>展望到</w:t>
      </w:r>
      <w:r>
        <w:rPr>
          <w:rFonts w:hint="eastAsia" w:ascii="仿宋" w:hAnsi="仿宋" w:eastAsia="仿宋" w:cs="仿宋"/>
          <w:sz w:val="32"/>
          <w:szCs w:val="32"/>
        </w:rPr>
        <w:t>2035年。</w:t>
      </w:r>
      <w:r>
        <w:br w:type="page"/>
      </w:r>
    </w:p>
    <w:p>
      <w:pPr>
        <w:pStyle w:val="5"/>
        <w:spacing w:before="0" w:after="0" w:line="240" w:lineRule="auto"/>
        <w:jc w:val="center"/>
        <w:rPr>
          <w:rFonts w:ascii="黑体" w:hAnsi="黑体" w:eastAsia="黑体"/>
          <w:b w:val="0"/>
        </w:rPr>
      </w:pPr>
      <w:bookmarkStart w:id="1" w:name="_Toc88424384"/>
      <w:r>
        <w:rPr>
          <w:rFonts w:hint="eastAsia" w:ascii="黑体" w:hAnsi="黑体" w:eastAsia="黑体"/>
          <w:b w:val="0"/>
        </w:rPr>
        <w:t xml:space="preserve">第一章 </w:t>
      </w:r>
      <w:r>
        <w:rPr>
          <w:rFonts w:ascii="黑体" w:hAnsi="黑体" w:eastAsia="黑体"/>
          <w:b w:val="0"/>
        </w:rPr>
        <w:t xml:space="preserve"> </w:t>
      </w:r>
      <w:r>
        <w:rPr>
          <w:rFonts w:hint="eastAsia" w:ascii="黑体" w:hAnsi="黑体" w:eastAsia="黑体"/>
          <w:b w:val="0"/>
        </w:rPr>
        <w:t>发展基础与机遇</w:t>
      </w:r>
      <w:bookmarkEnd w:id="1"/>
    </w:p>
    <w:p>
      <w:pPr>
        <w:spacing w:line="560" w:lineRule="exact"/>
        <w:ind w:firstLine="640" w:firstLineChars="200"/>
        <w:rPr>
          <w:rFonts w:ascii="仿宋" w:hAnsi="仿宋" w:eastAsia="仿宋" w:cs="仿宋"/>
          <w:sz w:val="32"/>
          <w:szCs w:val="32"/>
        </w:rPr>
      </w:pPr>
    </w:p>
    <w:p>
      <w:pPr>
        <w:pStyle w:val="6"/>
        <w:spacing w:before="0" w:after="0" w:line="240" w:lineRule="auto"/>
        <w:ind w:firstLine="640" w:firstLineChars="200"/>
        <w:rPr>
          <w:rFonts w:ascii="黑体" w:hAnsi="黑体" w:eastAsia="黑体"/>
          <w:b w:val="0"/>
        </w:rPr>
      </w:pPr>
      <w:bookmarkStart w:id="2" w:name="_Toc81595951"/>
      <w:bookmarkStart w:id="3" w:name="_Toc69656779"/>
      <w:bookmarkStart w:id="4" w:name="_Toc65567377"/>
      <w:r>
        <w:rPr>
          <w:rFonts w:hint="eastAsia" w:ascii="黑体" w:hAnsi="黑体" w:eastAsia="黑体"/>
          <w:b w:val="0"/>
        </w:rPr>
        <w:t>一、“十三五”期间的主要成就</w:t>
      </w:r>
      <w:bookmarkEnd w:id="2"/>
      <w:bookmarkEnd w:id="3"/>
      <w:bookmarkEnd w:id="4"/>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（一）文化事业繁荣发展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五”以来，我们紧紧围绕文化强市战略目标，着力推进公共文化基础设施建设，基本建成现代化公共文化服务体系。邢台博物院、邢窑博物馆和邢窑遗址博物馆对外开放。县级公共图书馆、文化馆、村（社区）综合文化服务中心实现全覆盖。市（县）群艺馆（文化馆）、图书馆、博物馆实现了全面免费开放。沙河市、清河县创建成功首批河北省公共文化服务体系示范区，内丘县、南和县成功获得第二批河北省公共文化服务体系示范区创建资格。我市示范区数量位居全省前列。全市共组织开展“欢歌邢襄”群众合唱艺术节、“太行山文化节”、“歌颂党 歌颂祖国 歌颂新时代”原创作品汇演等各级各类群众性文化活动8000余场。“欢乐邢襄大舞台”百场惠民演出活动作为全省著名文化活动品牌在全省推广。推出了河北梆子《吕玉兰》《承诺》、豫剧《前南峪》、丝弦《时苗留犊》、乱弹《梨财神》、现代豫剧《太行新愚公》等一批具有时代精神和邢台特色的精品力作。隆尧县全国重点文物保护单位柏人城址的考古发掘入围“全国十大考古新发现”初评，对巨鹿宋城进行了抢救性清理。推进全国重点文物保护单位天宁寺的维修和清风楼的保养维护工作。启动邢文明探源工程。出版了《河北隆尧石刻》《南宫后底阁》等六部专著。配合推进国家长城和大运河国家文化公园建设，对清河县隋唐大运河古河道重点区域开展考古勘探。王其和太极拳入选联合国教科文组织人类非物质文化遗产代表作名录。新增市级名录项目90个，其中省级名录项目23个。开展了全市非物质文化遗产普查工作，整理出版了《隆尧秧歌戏》、《威县乱弹》、《四股弦音乐》等专著，举办了70场“非遗进校园”集中展示活动。</w:t>
      </w:r>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（二）文化产业日益壮大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“十三五”期间坚持走文化产业创新发展之路，“文化</w:t>
      </w:r>
      <w:r>
        <w:rPr>
          <w:rFonts w:ascii="仿宋" w:hAnsi="仿宋" w:eastAsia="仿宋" w:cs="仿宋"/>
          <w:sz w:val="32"/>
          <w:szCs w:val="32"/>
        </w:rPr>
        <w:t>+</w:t>
      </w:r>
      <w:r>
        <w:rPr>
          <w:rFonts w:hint="eastAsia" w:ascii="仿宋" w:hAnsi="仿宋" w:eastAsia="仿宋" w:cs="仿宋"/>
          <w:sz w:val="32"/>
          <w:szCs w:val="32"/>
        </w:rPr>
        <w:t>工业”“文化</w:t>
      </w:r>
      <w:r>
        <w:rPr>
          <w:rFonts w:ascii="仿宋" w:hAnsi="仿宋" w:eastAsia="仿宋" w:cs="仿宋"/>
          <w:sz w:val="32"/>
          <w:szCs w:val="32"/>
        </w:rPr>
        <w:t>+</w:t>
      </w:r>
      <w:r>
        <w:rPr>
          <w:rFonts w:hint="eastAsia" w:ascii="仿宋" w:hAnsi="仿宋" w:eastAsia="仿宋" w:cs="仿宋"/>
          <w:sz w:val="32"/>
          <w:szCs w:val="32"/>
        </w:rPr>
        <w:t>农业”“文化</w:t>
      </w:r>
      <w:r>
        <w:rPr>
          <w:rFonts w:ascii="仿宋" w:hAnsi="仿宋" w:eastAsia="仿宋" w:cs="仿宋"/>
          <w:sz w:val="32"/>
          <w:szCs w:val="32"/>
        </w:rPr>
        <w:t>+</w:t>
      </w:r>
      <w:r>
        <w:rPr>
          <w:rFonts w:hint="eastAsia" w:ascii="仿宋" w:hAnsi="仿宋" w:eastAsia="仿宋" w:cs="仿宋"/>
          <w:sz w:val="32"/>
          <w:szCs w:val="32"/>
        </w:rPr>
        <w:t>旅游”“文化</w:t>
      </w:r>
      <w:r>
        <w:rPr>
          <w:rFonts w:ascii="仿宋" w:hAnsi="仿宋" w:eastAsia="仿宋" w:cs="仿宋"/>
          <w:sz w:val="32"/>
          <w:szCs w:val="32"/>
        </w:rPr>
        <w:t>+</w:t>
      </w:r>
      <w:r>
        <w:rPr>
          <w:rFonts w:hint="eastAsia" w:ascii="仿宋" w:hAnsi="仿宋" w:eastAsia="仿宋" w:cs="仿宋"/>
          <w:sz w:val="32"/>
          <w:szCs w:val="32"/>
        </w:rPr>
        <w:t>互联网”战略逐渐形成。</w:t>
      </w:r>
      <w:r>
        <w:rPr>
          <w:rFonts w:ascii="仿宋" w:hAnsi="仿宋" w:eastAsia="仿宋" w:cs="仿宋"/>
          <w:sz w:val="32"/>
          <w:szCs w:val="32"/>
        </w:rPr>
        <w:t>21</w:t>
      </w:r>
      <w:r>
        <w:rPr>
          <w:rFonts w:hint="eastAsia" w:ascii="仿宋" w:hAnsi="仿宋" w:eastAsia="仿宋" w:cs="仿宋"/>
          <w:sz w:val="32"/>
          <w:szCs w:val="32"/>
        </w:rPr>
        <w:t>个超亿元项目相继投资落地。建成</w:t>
      </w:r>
      <w:r>
        <w:rPr>
          <w:rFonts w:ascii="仿宋" w:hAnsi="仿宋" w:eastAsia="仿宋" w:cs="仿宋"/>
          <w:sz w:val="32"/>
          <w:szCs w:val="32"/>
        </w:rPr>
        <w:t>11</w:t>
      </w:r>
      <w:r>
        <w:rPr>
          <w:rFonts w:hint="eastAsia" w:ascii="仿宋" w:hAnsi="仿宋" w:eastAsia="仿宋" w:cs="仿宋"/>
          <w:sz w:val="32"/>
          <w:szCs w:val="32"/>
        </w:rPr>
        <w:t>个省级文化产业示范基地、</w:t>
      </w:r>
      <w:r>
        <w:rPr>
          <w:rFonts w:ascii="仿宋" w:hAnsi="仿宋" w:eastAsia="仿宋" w:cs="仿宋"/>
          <w:sz w:val="32"/>
          <w:szCs w:val="32"/>
        </w:rPr>
        <w:t>15</w:t>
      </w:r>
      <w:r>
        <w:rPr>
          <w:rFonts w:hint="eastAsia" w:ascii="仿宋" w:hAnsi="仿宋" w:eastAsia="仿宋" w:cs="仿宋"/>
          <w:sz w:val="32"/>
          <w:szCs w:val="32"/>
        </w:rPr>
        <w:t>个市级文化产业示范基地和</w:t>
      </w:r>
      <w:r>
        <w:rPr>
          <w:rFonts w:ascii="仿宋" w:hAnsi="仿宋" w:eastAsia="仿宋" w:cs="仿宋"/>
          <w:sz w:val="32"/>
          <w:szCs w:val="32"/>
        </w:rPr>
        <w:t>8</w:t>
      </w:r>
      <w:r>
        <w:rPr>
          <w:rFonts w:hint="eastAsia" w:ascii="仿宋" w:hAnsi="仿宋" w:eastAsia="仿宋" w:cs="仿宋"/>
          <w:sz w:val="32"/>
          <w:szCs w:val="32"/>
        </w:rPr>
        <w:t>个文化产业积聚区。南和农业嘉年华被评为省“十大文化产业项目”，邢台数字文化创意产业园被评为十大文化产业优秀创业平台。沙河彩盛艺术玻璃被评为十大文化产业优质产品品牌，平乡县被誉为“童车之都”。建立了“邢台市规上文化企业培育库”，引导支持文化企业向专业、精品、特色、创新方向发展。成功举办两届太行山文化带建设交流会，建立了太行山区域文化联动机制，促进了区域文化交流与合作。组织参加河北省文化创意设计大赛，成功举办两届邢台市文化创意设计大赛，推出“邢台游礼”等区域公共品牌</w:t>
      </w:r>
      <w:r>
        <w:rPr>
          <w:rFonts w:hint="eastAsia" w:ascii="仿宋" w:hAnsi="仿宋" w:eastAsia="仿宋" w:cs="仿宋"/>
          <w:kern w:val="0"/>
          <w:sz w:val="32"/>
          <w:szCs w:val="32"/>
        </w:rPr>
        <w:t>，打造相关系列产品</w:t>
      </w:r>
      <w:r>
        <w:rPr>
          <w:rFonts w:hint="eastAsia" w:ascii="仿宋" w:hAnsi="仿宋" w:eastAsia="仿宋" w:cs="仿宋"/>
          <w:sz w:val="32"/>
          <w:szCs w:val="32"/>
        </w:rPr>
        <w:t>。</w:t>
      </w:r>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（三）旅游业方兴未艾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“十三五”以来，旅游产业得到快速发展。截止目前，全市共有旅游企业290多家，其中A级景区</w:t>
      </w:r>
      <w:r>
        <w:rPr>
          <w:rFonts w:hint="eastAsia" w:ascii="仿宋" w:hAnsi="仿宋" w:eastAsia="仿宋" w:cs="仿宋"/>
          <w:sz w:val="32"/>
          <w:szCs w:val="32"/>
          <w:lang w:val="en-US" w:eastAsia="zh-CN"/>
        </w:rPr>
        <w:t>61</w:t>
      </w:r>
      <w:r>
        <w:rPr>
          <w:rFonts w:hint="eastAsia" w:ascii="仿宋" w:hAnsi="仿宋" w:eastAsia="仿宋" w:cs="仿宋"/>
          <w:sz w:val="32"/>
          <w:szCs w:val="32"/>
        </w:rPr>
        <w:t>家，星级酒店19家，旅行社50家，农业园区、文化遗址、规模民宿、旅游购物等企业90余家。五年来，旅游接待总人数和总收入从2016年的2109.22万人次、181.6亿元分别增长为2020年的4064.13万</w:t>
      </w:r>
      <w:r>
        <w:rPr>
          <w:rFonts w:hint="eastAsia"/>
          <w:sz w:val="32"/>
          <w:szCs w:val="32"/>
        </w:rPr>
        <w:t>人</w:t>
      </w:r>
      <w:r>
        <w:rPr>
          <w:rFonts w:hint="eastAsia" w:ascii="仿宋" w:hAnsi="仿宋" w:eastAsia="仿宋" w:cs="仿宋"/>
          <w:sz w:val="32"/>
          <w:szCs w:val="32"/>
        </w:rPr>
        <w:t>次、总收入431.11亿元。通过举办旅发大会打造了60多个重点旅游项目。积极打造“守敬故里、太行山最绿的地方”旅游品牌。邢台旅游的知名度和美誉度显著提升。完善了红石沟景区步行道、临城县驾游村等乡村旅游基础设施。谋划推进了信都区邢和公路、内丘县扁鹊观光大道，临城县赵云大道等旅游观光路建设。在全省率先建成了太行山高速沙河、临城服务区游客服务中心。累计建成旅游厕所1040座，发放优惠券100万张。建设了沙河市游客中心智慧旅游展厅。利用老工业遗迹升级建成3A级旅游景区邢台酒文化博览园736艺术区</w:t>
      </w:r>
      <w:r>
        <w:rPr>
          <w:rFonts w:hint="eastAsia" w:ascii="仿宋" w:hAnsi="仿宋" w:eastAsia="仿宋" w:cs="仿宋"/>
          <w:color w:val="auto"/>
          <w:sz w:val="32"/>
          <w:szCs w:val="32"/>
        </w:rPr>
        <w:t>。前南峪村、英谈村、神头村、王硇村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岗底村、黄儿营村</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个村被评为全国乡村旅游重点村，栾卸村</w:t>
      </w:r>
      <w:r>
        <w:rPr>
          <w:rFonts w:hint="eastAsia" w:ascii="仿宋" w:hAnsi="仿宋" w:eastAsia="仿宋" w:cs="仿宋"/>
          <w:color w:val="auto"/>
          <w:sz w:val="32"/>
          <w:szCs w:val="32"/>
          <w:lang w:eastAsia="zh-CN"/>
        </w:rPr>
        <w:t>、茶旧沟村</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个村被评为省级乡村旅游重点村。</w:t>
      </w:r>
      <w:r>
        <w:rPr>
          <w:rFonts w:hint="eastAsia" w:ascii="仿宋" w:hAnsi="仿宋" w:eastAsia="仿宋" w:cs="仿宋"/>
          <w:sz w:val="32"/>
          <w:szCs w:val="32"/>
        </w:rPr>
        <w:t>推进旅游产业扶贫项目38个，带动就业人数21349人，带动增收3252万元。全市56个旅游重点扶贫村全部实现脱贫。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总体来看，“十三五”期间文化和旅游发展呈现稳中有进、繁荣向好态势。但也存在一些问题，比如公共文化服务体系建设有待提升，社区公共文化服务基础设施建设存在不足，部分设施设备效益未能充分发挥，文化服务场地、设施供给与群众需求矛盾仍然突出。存在文化旅游产业融合深度不够、融合层次不高等问题，产业链的纵向延伸不充分，项目的差异化、主题化开发有待强化，文化创意、高科技元素在融合中的应用较少，缺乏具有竞争力及市场影响力的融合精品，文旅融合的路径探索与模式创新有待深化。旅游基础设施建设存在短板，旅游公共服务设施配套不足，存在重大节日出行难、停车难、如厕难等问题。高层次专业人才匮乏也制约了文化旅游业更好更快的发展。</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二、“十四五”发展面临的机遇</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“十四五”将开启我国全面建设社会主义现代化国家新征程，贯彻</w:t>
      </w:r>
      <w:r>
        <w:rPr>
          <w:rFonts w:ascii="仿宋" w:hAnsi="仿宋" w:eastAsia="仿宋" w:cs="仿宋"/>
          <w:kern w:val="2"/>
          <w:sz w:val="32"/>
          <w:szCs w:val="32"/>
        </w:rPr>
        <w:t>新发展理念，</w:t>
      </w:r>
      <w:r>
        <w:rPr>
          <w:rFonts w:hint="eastAsia" w:ascii="仿宋" w:hAnsi="仿宋" w:eastAsia="仿宋" w:cs="仿宋"/>
          <w:kern w:val="2"/>
          <w:sz w:val="32"/>
          <w:szCs w:val="32"/>
        </w:rPr>
        <w:t>推动文化和旅游高质量发展将成为重要主题，克服重大疫情不利影响，应对国际形势诸多挑战，破解各种不确定因素，成为这个时期的突出特征。</w:t>
      </w:r>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（一）区位优势更加</w:t>
      </w:r>
      <w:r>
        <w:rPr>
          <w:rFonts w:ascii="楷体" w:hAnsi="楷体" w:eastAsia="楷体" w:cs="楷体"/>
          <w:sz w:val="32"/>
          <w:szCs w:val="32"/>
        </w:rPr>
        <w:t>凸显</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邢台是京津冀城市群节点城市，地理位置优越，要坚持把邢台的发展放到全省乃至全国大局中来思考和谋划，紧抓京津冀协同发展契机，在京津冀协同发展国家战略中找准定位、发挥优势、主动作为，在对接京津、服务京津中加快发展自己。借力京津冀协同发展国家战略，加强与京津在文化和旅游领域的深度对接，不断壮大实力、完善功能，积极参与区域分工与合作，提升邢台在区域中的能级。在高效融入京津冀交通圈的基础上，大幅提升文化和旅游景区的通行便捷度，着力建设京津冀协同发展的重要支点城市，打造东出西联、沟通南北的重要综合交通枢纽，使邢台作为京津冀东南门户城市的含金量不断提升。</w:t>
      </w:r>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（二）文化和旅游发展方向更加明确</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习近平总书记对文化建设、旅游发展、文旅融合作出一系列重要论述。党的十九届五中全会提出，要繁荣发展文化事业和文化产业，提高国家文化软实力，加快推进社会主义文化强国建设。“</w:t>
      </w:r>
      <w:r>
        <w:rPr>
          <w:rFonts w:ascii="仿宋" w:hAnsi="仿宋" w:eastAsia="仿宋" w:cs="仿宋"/>
          <w:kern w:val="2"/>
          <w:sz w:val="32"/>
          <w:szCs w:val="32"/>
        </w:rPr>
        <w:t>十四五</w:t>
      </w:r>
      <w:r>
        <w:rPr>
          <w:rFonts w:hint="eastAsia" w:ascii="仿宋" w:hAnsi="仿宋" w:eastAsia="仿宋" w:cs="仿宋"/>
          <w:kern w:val="2"/>
          <w:sz w:val="32"/>
          <w:szCs w:val="32"/>
        </w:rPr>
        <w:t>”时期文化和旅游发展切实落实市委、市政府关于实现高质量赶超发展的工作要求，深入推进文旅融合，推动文化和旅游工作开创新局面。这些新要求和新使命为我市新时代文化旅游发展指明了前进方向、提供了根本遵循。</w:t>
      </w:r>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（三）文化和旅游发展迎来高质量新机遇</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十四五”时期，我国文化和旅游消费将继续呈现稳定增长趋势，人民日益增长的美好生活需要为文化和旅游消费转型升级、提质增效增添了新动力，文化和旅游业将迈入从量的扩张到质的提升的关键阶段。融合发展将成为主流，全域旅游将引领旅游供给侧改革，科技赋能将驱动文化和旅游业态新变革，乡村振兴战略将促进构建文化和旅游产业新格局。文化和旅游业将在助力构建以国内大循环为主体，国内国际双循环相互促进的新发展格局方面具有独特优势。</w:t>
      </w:r>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（四）文化和旅游业发展面向美好生活新追求</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全面建成小康社会后人民对美好生活有了新期待，旅游消费需求将得到更大释放，多样性、特色化、品质化要求更高，并从低层次向高品质转变、由粗放向精致转变、由注重观光向兼顾观光与休闲度假转变。旅游业高质量发展的要求更加迫切、内涵更加深刻。在此背景下，游客的出游动机、组织方式、消费内容、消费模式等将会发生了深刻变化，家庭出游、自驾游、休闲度假等成为主流，对旅游品质的诉求日益增加。这为开发适应市场需求的高品质旅游产品、实现内涵式发展奠定了良好的基础。</w:t>
      </w:r>
    </w:p>
    <w:p>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（五）乡村文化</w:t>
      </w:r>
      <w:r>
        <w:rPr>
          <w:rFonts w:ascii="楷体" w:hAnsi="楷体" w:eastAsia="楷体" w:cs="楷体"/>
          <w:sz w:val="32"/>
          <w:szCs w:val="32"/>
        </w:rPr>
        <w:t>和</w:t>
      </w:r>
      <w:r>
        <w:rPr>
          <w:rFonts w:hint="eastAsia" w:ascii="楷体" w:hAnsi="楷体" w:eastAsia="楷体" w:cs="楷体"/>
          <w:sz w:val="32"/>
          <w:szCs w:val="32"/>
        </w:rPr>
        <w:t>旅游</w:t>
      </w:r>
      <w:r>
        <w:rPr>
          <w:rFonts w:ascii="楷体" w:hAnsi="楷体" w:eastAsia="楷体" w:cs="楷体"/>
          <w:sz w:val="32"/>
          <w:szCs w:val="32"/>
        </w:rPr>
        <w:t>进入</w:t>
      </w:r>
      <w:r>
        <w:rPr>
          <w:rFonts w:hint="eastAsia" w:ascii="楷体" w:hAnsi="楷体" w:eastAsia="楷体" w:cs="楷体"/>
          <w:sz w:val="32"/>
          <w:szCs w:val="32"/>
        </w:rPr>
        <w:t>乡村振兴新阶段</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党的十九届五中全会再次提出全面推进“乡村振兴战略”实施。“十四五”期间，对农村地区的项目、资金、政策支持力度势必更大，必将进一步促进农村基础设施改善和环境品质提升。邢台市部分优质文化和旅游资源位于农村地区，由于基础设施配套不完善，长期未得到有效开发。乡村振兴在改善农村人居环境的同时，必将极大地推动乡村旅游基础配套完善，为吸引社会资金参与乡村旅游发展，做大做强乡村旅游产业，提升乡村旅游产品品质创造必要条件。</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p>
    <w:p>
      <w:pPr>
        <w:pStyle w:val="11"/>
        <w:widowControl/>
        <w:spacing w:beforeAutospacing="0" w:afterAutospacing="0" w:line="560" w:lineRule="exact"/>
        <w:ind w:firstLine="640" w:firstLineChars="200"/>
        <w:jc w:val="both"/>
        <w:rPr>
          <w:rFonts w:ascii="仿宋" w:hAnsi="仿宋" w:eastAsia="仿宋" w:cs="仿宋"/>
          <w:kern w:val="2"/>
          <w:sz w:val="32"/>
          <w:szCs w:val="32"/>
        </w:rPr>
      </w:pPr>
    </w:p>
    <w:p>
      <w:pPr>
        <w:pStyle w:val="5"/>
        <w:spacing w:before="0" w:after="0" w:line="240" w:lineRule="auto"/>
        <w:jc w:val="center"/>
        <w:rPr>
          <w:rFonts w:ascii="黑体" w:hAnsi="黑体" w:eastAsia="黑体" w:cs="仿宋"/>
          <w:b w:val="0"/>
        </w:rPr>
      </w:pPr>
      <w:bookmarkStart w:id="5" w:name="_Toc88424385"/>
      <w:r>
        <w:rPr>
          <w:rFonts w:hint="eastAsia" w:ascii="黑体" w:hAnsi="黑体" w:eastAsia="黑体"/>
          <w:b w:val="0"/>
        </w:rPr>
        <w:t>第二章</w:t>
      </w:r>
      <w:r>
        <w:rPr>
          <w:rFonts w:ascii="黑体" w:hAnsi="黑体" w:eastAsia="黑体"/>
          <w:b w:val="0"/>
        </w:rPr>
        <w:t xml:space="preserve"> </w:t>
      </w:r>
      <w:r>
        <w:rPr>
          <w:rFonts w:hint="eastAsia" w:ascii="黑体" w:hAnsi="黑体" w:eastAsia="黑体"/>
          <w:b w:val="0"/>
        </w:rPr>
        <w:t xml:space="preserve"> 总体要求</w:t>
      </w:r>
      <w:bookmarkEnd w:id="5"/>
    </w:p>
    <w:p>
      <w:pPr>
        <w:spacing w:line="560" w:lineRule="exact"/>
        <w:ind w:firstLine="640" w:firstLineChars="200"/>
        <w:rPr>
          <w:rFonts w:ascii="仿宋" w:hAnsi="仿宋" w:eastAsia="仿宋" w:cs="仿宋"/>
          <w:sz w:val="32"/>
          <w:szCs w:val="32"/>
        </w:rPr>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一、指导思想</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高举中国特色社会主义伟大旗帜，全面贯彻党的十九大和十九届二中、三中、四中、五中全会精神，坚持以习近平新时代中国特色社会主义思想为指导，深入学习贯彻习近平总书记关于文化和旅游工作的一系列重要论述，全面贯彻落实中央和省、市文化</w:t>
      </w:r>
      <w:r>
        <w:rPr>
          <w:rFonts w:ascii="仿宋" w:hAnsi="仿宋" w:eastAsia="仿宋" w:cs="仿宋"/>
          <w:kern w:val="2"/>
          <w:sz w:val="32"/>
          <w:szCs w:val="32"/>
        </w:rPr>
        <w:t>和旅游</w:t>
      </w:r>
      <w:r>
        <w:rPr>
          <w:rFonts w:hint="eastAsia" w:ascii="仿宋" w:hAnsi="仿宋" w:eastAsia="仿宋" w:cs="仿宋"/>
          <w:kern w:val="2"/>
          <w:sz w:val="32"/>
          <w:szCs w:val="32"/>
        </w:rPr>
        <w:t>工作部署，把新发展理念贯穿发展始终，牢牢把握社会主义先进文化前进方向，坚定实施“一三五十”经济社会发展总体思路，积极适应文化旅游在新时代以及疫后发展新趋势，大力推进乡村振兴战略，扎实开展“三重四创五优化”活动。紧抓京津冀协同发展重大历史机遇，坚持“大抓落实、大干实事”，推动思想大解放、标准大提升、行动大担当、作风大转变，以文化和旅游项目建设为抓手，深入推进文旅融合，不断扩大优质文化旅游产品供给，守护好历史文化资源，突出扩内需，畅通双循环，做优存量，扩大增量，补足短板，彰显特色，全面提升邢台市文化和旅游高质量发展的新水平，打造宜居宜游、文化氛围深厚的“</w:t>
      </w:r>
      <w:r>
        <w:rPr>
          <w:rFonts w:hint="eastAsia" w:ascii="黑体" w:hAnsi="黑体" w:eastAsia="黑体" w:cs="仿宋"/>
          <w:kern w:val="2"/>
          <w:sz w:val="32"/>
          <w:szCs w:val="32"/>
        </w:rPr>
        <w:t>中国</w:t>
      </w:r>
      <w:r>
        <w:rPr>
          <w:rFonts w:ascii="黑体" w:hAnsi="黑体" w:eastAsia="黑体" w:cs="仿宋"/>
          <w:kern w:val="2"/>
          <w:sz w:val="32"/>
          <w:szCs w:val="32"/>
        </w:rPr>
        <w:t>牛城、</w:t>
      </w:r>
      <w:r>
        <w:rPr>
          <w:rFonts w:hint="eastAsia" w:ascii="黑体" w:hAnsi="黑体" w:eastAsia="黑体" w:cs="仿宋"/>
          <w:kern w:val="2"/>
          <w:sz w:val="32"/>
          <w:szCs w:val="32"/>
        </w:rPr>
        <w:t>美丽邢台</w:t>
      </w:r>
      <w:r>
        <w:rPr>
          <w:rFonts w:hint="eastAsia" w:ascii="仿宋" w:hAnsi="仿宋" w:eastAsia="仿宋" w:cs="仿宋"/>
          <w:kern w:val="2"/>
          <w:sz w:val="32"/>
          <w:szCs w:val="32"/>
        </w:rPr>
        <w:t>”。</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二、基本原则</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坚持社会主义先进文化前进方向。</w:t>
      </w:r>
      <w:r>
        <w:rPr>
          <w:rFonts w:hint="eastAsia" w:ascii="仿宋" w:hAnsi="仿宋" w:eastAsia="仿宋" w:cs="仿宋"/>
          <w:kern w:val="0"/>
          <w:sz w:val="32"/>
          <w:szCs w:val="32"/>
        </w:rPr>
        <w:t>加强党对文化和旅游工作的全面领导，牢牢把握社会主义先进文化前进方向，以社会主义核心价值观为引领，挖掘、保护、传承牛城地域文化，弘扬牛城城市精神，彰显牛城城市形象，在文化和旅游发展领域各个环节坚持守正创新，固本培元。</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坚持新发展理念与深化改革。</w:t>
      </w:r>
      <w:r>
        <w:rPr>
          <w:rFonts w:hint="eastAsia" w:ascii="仿宋" w:hAnsi="仿宋" w:eastAsia="仿宋" w:cs="仿宋"/>
          <w:kern w:val="0"/>
          <w:sz w:val="32"/>
          <w:szCs w:val="32"/>
        </w:rPr>
        <w:t>坚持创新、协调、绿色、开放、共享的新发展理念，创新文化和旅游体制机制和发展模式，以深厚、丰富的文化和旅游资源为基础，深化供给侧结构性改革，创新引领新市场需求，构建新时代邢台文化和旅游发展新格局。</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坚持以人为本和共建共享。</w:t>
      </w:r>
      <w:r>
        <w:rPr>
          <w:rFonts w:hint="eastAsia" w:ascii="仿宋" w:hAnsi="仿宋" w:eastAsia="仿宋" w:cs="仿宋"/>
          <w:kern w:val="0"/>
          <w:sz w:val="32"/>
          <w:szCs w:val="32"/>
        </w:rPr>
        <w:t>坚持人民群众的主体地位，以满足人民群众的文化和旅游需求为出发点和落脚点，发挥文化引领精神生活和旅游综合带动发展的作用，提升人民群众的获得感、幸福感和安全感。</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坚持文化和旅游融合发展。</w:t>
      </w:r>
      <w:r>
        <w:rPr>
          <w:rFonts w:hint="eastAsia" w:ascii="仿宋" w:hAnsi="仿宋" w:eastAsia="仿宋" w:cs="仿宋"/>
          <w:kern w:val="0"/>
          <w:sz w:val="32"/>
          <w:szCs w:val="32"/>
        </w:rPr>
        <w:t>坚持以文塑旅、以旅彰文，以科学、全面、系统</w:t>
      </w:r>
      <w:r>
        <w:rPr>
          <w:rFonts w:hint="eastAsia" w:ascii="仿宋" w:hAnsi="仿宋" w:eastAsia="仿宋" w:cs="仿宋"/>
          <w:kern w:val="0"/>
          <w:sz w:val="32"/>
          <w:szCs w:val="32"/>
          <w:lang w:eastAsia="zh-CN"/>
        </w:rPr>
        <w:t>地</w:t>
      </w:r>
      <w:r>
        <w:rPr>
          <w:rFonts w:hint="eastAsia" w:ascii="仿宋" w:hAnsi="仿宋" w:eastAsia="仿宋" w:cs="仿宋"/>
          <w:kern w:val="0"/>
          <w:sz w:val="32"/>
          <w:szCs w:val="32"/>
        </w:rPr>
        <w:t>统筹文化和旅游发展，促进文化和旅游在事业和产业方面的深度融合，实现更广范围、更深层次、更高水平、更高质量的文化和旅游发展。</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三、发展目标</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 xml:space="preserve"> “十四五”目标：</w:t>
      </w:r>
      <w:r>
        <w:rPr>
          <w:rFonts w:hint="eastAsia" w:ascii="仿宋" w:hAnsi="仿宋" w:eastAsia="仿宋" w:cs="仿宋"/>
          <w:kern w:val="0"/>
          <w:sz w:val="32"/>
          <w:szCs w:val="32"/>
        </w:rPr>
        <w:t>到2025年，文化强市和旅游强市建设实现跨越，公共文化服务水平显著增强，现代文化产业体系基本建立，旅游产业高质量发展格局基本形成，文化和品牌影响力明显提升，文化和旅游成为我市经济社会转型发展的战略新兴产业。</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文化事业繁荣兴盛。</w:t>
      </w:r>
      <w:r>
        <w:rPr>
          <w:rFonts w:hint="eastAsia" w:ascii="仿宋" w:hAnsi="仿宋" w:eastAsia="仿宋" w:cs="仿宋"/>
          <w:kern w:val="0"/>
          <w:sz w:val="32"/>
          <w:szCs w:val="32"/>
        </w:rPr>
        <w:t>文艺精品创作更加繁荣、公共文化服务更加优质、优秀文化保护与传承更加有效、对外文化交流更加活跃、文化人才队伍更加壮大、文化治理体系更加健全。到2025年，文化事业投入进入全省先进行列，市、县、乡、村四级公共文化服务体系实现全覆盖。</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文化产业跨越发展。</w:t>
      </w:r>
      <w:r>
        <w:rPr>
          <w:rFonts w:hint="eastAsia" w:ascii="仿宋" w:hAnsi="仿宋" w:eastAsia="仿宋" w:cs="仿宋"/>
          <w:kern w:val="0"/>
          <w:sz w:val="32"/>
          <w:szCs w:val="32"/>
        </w:rPr>
        <w:t>优秀传统文化资源转化效能进一步提升，特色文化产业建设成效显著，培育一批优势文化产业集群，文化产业园区基地建设提质升级，形成一批具有影响力的文化企业和企业家，文化消费新动能充分释放，产业实力显著提升。</w:t>
      </w:r>
    </w:p>
    <w:p>
      <w:pPr>
        <w:spacing w:line="560" w:lineRule="exact"/>
        <w:ind w:firstLine="640" w:firstLineChars="200"/>
        <w:rPr>
          <w:rFonts w:ascii="仿宋" w:hAnsi="仿宋" w:eastAsia="仿宋" w:cs="仿宋"/>
          <w:kern w:val="0"/>
          <w:sz w:val="32"/>
          <w:szCs w:val="32"/>
        </w:rPr>
      </w:pPr>
      <w:r>
        <w:rPr>
          <w:rFonts w:hint="eastAsia" w:ascii="楷体" w:hAnsi="楷体" w:eastAsia="楷体" w:cs="楷体"/>
          <w:sz w:val="32"/>
          <w:szCs w:val="32"/>
          <w:shd w:val="clear" w:color="auto" w:fill="FFFFFF"/>
        </w:rPr>
        <w:t>旅游产业高效发展。</w:t>
      </w:r>
      <w:r>
        <w:rPr>
          <w:rFonts w:hint="eastAsia" w:ascii="仿宋" w:hAnsi="仿宋" w:eastAsia="仿宋" w:cs="仿宋"/>
          <w:kern w:val="0"/>
          <w:sz w:val="32"/>
          <w:szCs w:val="32"/>
        </w:rPr>
        <w:t>全域旅游示范市建设有效推进、旅游高质量发展格局初步形成、建设一批国家级旅游产品、培育一批省级休闲城市和街区、推出一批重点旅游片区和高等级旅游景区度假区、高品质产品供给更加丰富、全域旅游服务体系更加健全、旅游产业支撑更加强大、品牌影响力进一步提升。</w:t>
      </w:r>
    </w:p>
    <w:p>
      <w:pPr>
        <w:spacing w:line="560" w:lineRule="exact"/>
        <w:ind w:firstLine="640" w:firstLineChars="200"/>
        <w:rPr>
          <w:rFonts w:ascii="仿宋" w:hAnsi="仿宋" w:eastAsia="仿宋" w:cs="仿宋"/>
          <w:sz w:val="32"/>
          <w:szCs w:val="32"/>
          <w:shd w:val="clear" w:color="auto" w:fill="FFFFFF"/>
        </w:rPr>
      </w:pPr>
      <w:r>
        <w:rPr>
          <w:rFonts w:hint="eastAsia" w:ascii="楷体" w:hAnsi="楷体" w:eastAsia="楷体" w:cs="楷体"/>
          <w:sz w:val="32"/>
          <w:szCs w:val="32"/>
          <w:shd w:val="clear" w:color="auto" w:fill="FFFFFF"/>
        </w:rPr>
        <w:t>远景目标：</w:t>
      </w:r>
      <w:r>
        <w:rPr>
          <w:rFonts w:hint="eastAsia" w:ascii="仿宋" w:hAnsi="仿宋" w:eastAsia="仿宋" w:cs="仿宋"/>
          <w:kern w:val="0"/>
          <w:sz w:val="32"/>
          <w:szCs w:val="32"/>
        </w:rPr>
        <w:t>到2035年，文艺创作全面繁荣、邢台优秀文化全面弘扬，现代公共文化服务体系更加健全、服务水平全面提升，现代文化旅游产业体系基本健全、文化和旅游业的综合效能全面凸显，文化软实力和旅游品牌影响力全面提升，基本建成新时代文化强市和旅游强市。</w:t>
      </w:r>
    </w:p>
    <w:p>
      <w:pPr>
        <w:pStyle w:val="17"/>
        <w:spacing w:after="0" w:line="560" w:lineRule="exact"/>
        <w:ind w:firstLine="640"/>
        <w:rPr>
          <w:rFonts w:ascii="仿宋" w:hAnsi="仿宋" w:eastAsia="仿宋" w:cs="仿宋"/>
          <w:sz w:val="32"/>
          <w:szCs w:val="32"/>
          <w:shd w:val="clear" w:color="auto" w:fill="FFFFFF"/>
        </w:rPr>
      </w:pPr>
    </w:p>
    <w:p>
      <w:pPr>
        <w:pStyle w:val="17"/>
        <w:spacing w:after="0" w:line="560" w:lineRule="exact"/>
        <w:ind w:firstLine="640"/>
        <w:rPr>
          <w:rFonts w:ascii="仿宋" w:hAnsi="仿宋" w:eastAsia="仿宋" w:cs="仿宋"/>
          <w:sz w:val="32"/>
          <w:szCs w:val="32"/>
          <w:shd w:val="clear" w:color="auto" w:fill="FFFFFF"/>
        </w:rPr>
      </w:pPr>
    </w:p>
    <w:p>
      <w:pPr>
        <w:pStyle w:val="5"/>
        <w:spacing w:before="0" w:after="0" w:line="240" w:lineRule="auto"/>
        <w:jc w:val="center"/>
        <w:rPr>
          <w:rFonts w:ascii="黑体" w:hAnsi="黑体" w:eastAsia="黑体" w:cs="仿宋"/>
          <w:b w:val="0"/>
        </w:rPr>
      </w:pPr>
      <w:bookmarkStart w:id="6" w:name="_Toc88424386"/>
      <w:r>
        <w:rPr>
          <w:rFonts w:hint="eastAsia" w:ascii="黑体" w:hAnsi="黑体" w:eastAsia="黑体"/>
          <w:b w:val="0"/>
        </w:rPr>
        <w:t>第三章  开创文化</w:t>
      </w:r>
      <w:r>
        <w:rPr>
          <w:rFonts w:ascii="黑体" w:hAnsi="黑体" w:eastAsia="黑体"/>
          <w:b w:val="0"/>
        </w:rPr>
        <w:t>事业发展新</w:t>
      </w:r>
      <w:r>
        <w:rPr>
          <w:rFonts w:hint="eastAsia" w:ascii="黑体" w:hAnsi="黑体" w:eastAsia="黑体"/>
          <w:b w:val="0"/>
        </w:rPr>
        <w:t>局面</w:t>
      </w:r>
      <w:bookmarkEnd w:id="6"/>
    </w:p>
    <w:p>
      <w:pPr>
        <w:pStyle w:val="17"/>
        <w:spacing w:after="0" w:line="560" w:lineRule="exact"/>
        <w:ind w:firstLine="640"/>
        <w:rPr>
          <w:rFonts w:ascii="仿宋" w:hAnsi="仿宋" w:eastAsia="仿宋" w:cs="仿宋"/>
          <w:sz w:val="32"/>
          <w:szCs w:val="32"/>
          <w:shd w:val="clear" w:color="auto" w:fill="FFFFFF"/>
        </w:rPr>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一、文化事业</w:t>
      </w:r>
      <w:r>
        <w:rPr>
          <w:rFonts w:ascii="黑体" w:hAnsi="黑体" w:eastAsia="黑体"/>
          <w:b w:val="0"/>
        </w:rPr>
        <w:t>引领</w:t>
      </w:r>
      <w:r>
        <w:rPr>
          <w:rFonts w:hint="eastAsia" w:ascii="黑体" w:hAnsi="黑体" w:eastAsia="黑体"/>
          <w:b w:val="0"/>
        </w:rPr>
        <w:t>城市</w:t>
      </w:r>
      <w:r>
        <w:rPr>
          <w:rFonts w:ascii="黑体" w:hAnsi="黑体" w:eastAsia="黑体"/>
          <w:b w:val="0"/>
        </w:rPr>
        <w:t>内涵发展</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（一）充分发挥文化的导向力作用</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实施以社会主义核心价值观为引领的社会文明促进和提升工程。深入推进开展习近平新时代中国特色社会主义思想学习教育，以社会主义核心价值观为引领，把提高社会文明程度作为建设文化强市的重大任务。结合邢台实际，加强面向文化和旅游领域的理论宣传普及，依托图书馆、文博场馆等主阵地，推出通俗理论读物、公益广告、融媒体产品等，推进文化服务高质量供给，推动理想信念教育、公民道德建设常态化和制度化。</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（二）全面推进公民道德建设</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提高全市群众文化素质。开展社会文化活动，活跃社会文化生活，不断增强全市城乡居民文化素质和文明实践自觉，展现新时代市民热情开朗、积极向上、乐于助人的优秀品质。大力推进文明旅游，引导游客和文化旅游从业人员成为中华文明的实践者和传播者。以群众喜闻乐见的文艺形式，大力宣传时代楷模、道德模范、最美人物等先进模范。加强网络文明建设，发展积极健康的网络文化，营造更加清朗的网络空间。</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二、繁荣发展文艺产品创作</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深入贯彻《中共中央关于繁荣发展社会主义文艺的意见》，着力扶持优秀文化产品创作生产，推出更多传播当代中国价值观念、体现中华文化精神、反映中国人审美追求的精品力作。</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（一）加大文艺精品创作</w:t>
      </w:r>
    </w:p>
    <w:p>
      <w:pPr>
        <w:spacing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坚持扎根人民，唱响艺术创作主旋律，坚持真善美的艺术追求，与新时代同频共振，围绕全面小康、国家战略等重大主题开展艺术创作，尤其要抓好现实题材创作。建立健全艺术创作的扶持资金办法和监督评估机制，凸现艺术创作亮点，真正扶持一批有潜力的艺术家、有潜质的优秀作品。打造重大文化品牌，打造一流艺术精品，全力申报国家艺术基金项目，全力冲刺五个一工程奖、文华奖、金钟奖、全国美展、群星奖等。有计划地选派业务骨干参加各类专业培训，依托高等学校合作建设</w:t>
      </w:r>
      <w:r>
        <w:rPr>
          <w:rFonts w:ascii="仿宋" w:hAnsi="仿宋" w:eastAsia="仿宋" w:cs="仿宋"/>
          <w:sz w:val="32"/>
          <w:szCs w:val="32"/>
          <w:shd w:val="clear" w:color="auto" w:fill="FFFFFF"/>
        </w:rPr>
        <w:t>1-2</w:t>
      </w:r>
      <w:r>
        <w:rPr>
          <w:rFonts w:hint="eastAsia" w:ascii="仿宋" w:hAnsi="仿宋" w:eastAsia="仿宋" w:cs="仿宋"/>
          <w:sz w:val="32"/>
          <w:szCs w:val="32"/>
          <w:shd w:val="clear" w:color="auto" w:fill="FFFFFF"/>
        </w:rPr>
        <w:t>个继续教育基地，培养造就一批急需紧缺的高级专门人才和青年骨干人才。</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7"/>
              <w:spacing w:after="0" w:line="560" w:lineRule="exact"/>
              <w:ind w:left="0" w:leftChars="0" w:firstLine="0" w:firstLineChars="0"/>
              <w:jc w:val="center"/>
            </w:pPr>
            <w:r>
              <w:rPr>
                <w:rFonts w:hint="eastAsia" w:ascii="仿宋" w:hAnsi="仿宋" w:eastAsia="仿宋" w:cs="仿宋"/>
                <w:sz w:val="32"/>
                <w:szCs w:val="32"/>
                <w:shd w:val="clear" w:color="auto" w:fill="FFFFFF"/>
              </w:rPr>
              <w:t>专栏3-1 精品剧目打造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9060" w:type="dxa"/>
          </w:tcPr>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十三五”期间：邢台市河北梆子剧团排练的大型现代戏《吕玉兰》获河北省第十届戏剧节剧目一等奖、省五个一工程奖、国家艺术基金资助项目。沙河市豫剧团排练的《太行新愚公》获省“五个一”工程奖。长篇小说《运河往事》获第十三届河北省精神文明建设“五个一工程”优秀作品奖。</w:t>
            </w:r>
          </w:p>
          <w:p>
            <w:pPr>
              <w:spacing w:line="560" w:lineRule="exact"/>
              <w:ind w:firstLine="560" w:firstLineChars="200"/>
            </w:pPr>
            <w:r>
              <w:rPr>
                <w:rFonts w:hint="eastAsia" w:ascii="仿宋" w:hAnsi="仿宋" w:eastAsia="仿宋" w:cs="仿宋"/>
                <w:sz w:val="28"/>
                <w:szCs w:val="28"/>
              </w:rPr>
              <w:t>“十四五”期间：围绕建党100周年，</w:t>
            </w:r>
            <w:r>
              <w:rPr>
                <w:rFonts w:hint="eastAsia" w:ascii="仿宋" w:hAnsi="仿宋" w:eastAsia="仿宋" w:cs="仿宋"/>
                <w:sz w:val="28"/>
                <w:szCs w:val="28"/>
                <w:lang w:eastAsia="zh-CN"/>
              </w:rPr>
              <w:t>邢台</w:t>
            </w:r>
            <w:r>
              <w:rPr>
                <w:rFonts w:hint="eastAsia" w:ascii="仿宋" w:hAnsi="仿宋" w:eastAsia="仿宋" w:cs="仿宋"/>
                <w:sz w:val="28"/>
                <w:szCs w:val="28"/>
              </w:rPr>
              <w:t>市河北梆子剧团创排《海棠花开》，复排《吕玉兰》。邢台市豫剧团复排《前南峪》。</w:t>
            </w:r>
          </w:p>
        </w:tc>
      </w:tr>
    </w:tbl>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（二）全面繁荣基层文艺生活</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推进文艺村、文艺户的全覆盖工作。</w:t>
      </w:r>
      <w:r>
        <w:rPr>
          <w:rFonts w:hint="eastAsia" w:ascii="仿宋" w:hAnsi="仿宋" w:eastAsia="仿宋" w:cs="仿宋"/>
          <w:sz w:val="32"/>
          <w:szCs w:val="32"/>
        </w:rPr>
        <w:t>通过“五结合五促进”，扎实推进“千村万户文艺惠民工程”，</w:t>
      </w:r>
      <w:r>
        <w:rPr>
          <w:rFonts w:hint="eastAsia" w:ascii="仿宋" w:hAnsi="仿宋" w:eastAsia="仿宋" w:cs="仿宋"/>
          <w:sz w:val="32"/>
          <w:szCs w:val="32"/>
          <w:shd w:val="clear" w:color="auto" w:fill="FFFFFF"/>
        </w:rPr>
        <w:t>夯实基层文艺工作群众基础。把文艺村、文艺户的创建和党建示范村、文明村、村级公共服务中心建设结合起来，把“送文化”变成“种文化”。</w:t>
      </w:r>
      <w:r>
        <w:rPr>
          <w:rFonts w:hint="eastAsia" w:ascii="仿宋" w:hAnsi="仿宋" w:eastAsia="仿宋" w:cs="仿宋"/>
          <w:sz w:val="32"/>
          <w:szCs w:val="32"/>
        </w:rPr>
        <w:t>加强文艺志愿服务组织和队伍建设，带领和引导广大文艺家、文艺工作者深入生活、扎根人民，开展丰富多彩的文艺志愿服务活动，扎实推进文艺志愿服务常态化。大力推进创建全国、全省“特色文艺之乡”，推动基层文艺事业发展，打造地方特色文化品牌。</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（三）健全评价激励机制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围绕重要时间节点和重大历史事件，组织开展舞台艺术和美术精品创作，创造有独立知识产权的艺术品牌。围绕树立品牌、打造特色，抓住地方文化的独特性和差异性，形成从文艺精品选题、策划、创作、作品宣传到品牌推广文艺精品创作产业链。大力支持艺术团队和文化企业进行市场化运作，形成有影响力的艺术品牌。设立文化品牌扶持基金，加大扶持具有较大社会关注度和一定思想艺术水准的网络文学作品等新兴文化形态。拓展文化艺术精品创作平台和机制，完善文化产品创作生产传播的引导激励机制，积极参加五个一工程奖、</w:t>
      </w:r>
      <w:r>
        <w:rPr>
          <w:rFonts w:hint="eastAsia" w:ascii="仿宋" w:hAnsi="仿宋" w:eastAsia="仿宋" w:cs="仿宋"/>
          <w:sz w:val="32"/>
          <w:szCs w:val="32"/>
          <w:lang w:eastAsia="zh-CN"/>
        </w:rPr>
        <w:t>金钟奖、</w:t>
      </w:r>
      <w:r>
        <w:rPr>
          <w:rFonts w:hint="eastAsia" w:ascii="仿宋" w:hAnsi="仿宋" w:eastAsia="仿宋" w:cs="仿宋"/>
          <w:sz w:val="32"/>
          <w:szCs w:val="32"/>
        </w:rPr>
        <w:t>全国群星奖、燕赵群星奖评选。</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三、传承弘扬邢台优秀文化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（一）加强文化资源挖掘整理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组织各界代表人士，成立邢台文化资源挖掘整理课题小组，加大普查力度，摸清家底，建立档案，为开展系统、整体的保护利用打下坚实基础。</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（二）加强文物保护利用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1.做好考古发掘，加强科技支撑。积极配合国家开展考古中国重大研究，重点做好临清古城遗址、邢国墓地、柏人城址、巨鹿</w:t>
      </w:r>
      <w:r>
        <w:rPr>
          <w:rFonts w:hint="eastAsia" w:ascii="仿宋" w:hAnsi="仿宋" w:eastAsia="仿宋" w:cs="仿宋"/>
          <w:sz w:val="32"/>
          <w:szCs w:val="32"/>
          <w:lang w:eastAsia="zh-CN"/>
        </w:rPr>
        <w:t>故</w:t>
      </w:r>
      <w:r>
        <w:rPr>
          <w:rFonts w:hint="eastAsia" w:ascii="仿宋" w:hAnsi="仿宋" w:eastAsia="仿宋" w:cs="仿宋"/>
          <w:sz w:val="32"/>
          <w:szCs w:val="32"/>
        </w:rPr>
        <w:t>城、清河贝州</w:t>
      </w:r>
      <w:r>
        <w:rPr>
          <w:rFonts w:hint="eastAsia" w:ascii="仿宋" w:hAnsi="仿宋" w:eastAsia="仿宋" w:cs="仿宋"/>
          <w:sz w:val="32"/>
          <w:szCs w:val="32"/>
          <w:lang w:eastAsia="zh-CN"/>
        </w:rPr>
        <w:t>故</w:t>
      </w:r>
      <w:r>
        <w:rPr>
          <w:rFonts w:hint="eastAsia" w:ascii="仿宋" w:hAnsi="仿宋" w:eastAsia="仿宋" w:cs="仿宋"/>
          <w:sz w:val="32"/>
          <w:szCs w:val="32"/>
        </w:rPr>
        <w:t>城等古城址的考古发掘工作，继续推进商王祖乙和西周邢侯国都城的探查，积极配合中华文明探源工程开展工作，为深化中华文明研究提供实物证据。加强考古工作的科技支撑，加大高科技考古设备的更新和使用力度，逐步提高考古工作中对于高科技的应用能力，全面提升考古发掘工作的质量和效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强化文物保护维修，推进文物合理利用。加强对大运河和明长城两项世界文化遗产地的巡查和监管，加强对天宁寺、顺德府文庙大成殿、清风楼、扁鹊庙、平乡文庙大成殿、广宗官署正堂等古建筑的修缮，努力做好馆藏文物的修复，认真开展可移动文物的定级和文物保护单位的申报工作。完善基本建设考古制度，对可能存在文物遗存的土地，在依法完成考古调查、勘探、发掘前不得入库。推进文物合理利用，推动更多文物保护单位向公众开放，盘活国有文物资源。结合大运河文化带建设，全面加强大运河的保护利用，并依托邢窑遗址、</w:t>
      </w:r>
      <w:r>
        <w:rPr>
          <w:rFonts w:hint="eastAsia" w:ascii="仿宋_GB2312" w:hAnsi="仿宋_GB2312" w:eastAsia="仿宋_GB2312" w:cs="仿宋_GB2312"/>
          <w:sz w:val="32"/>
          <w:szCs w:val="32"/>
        </w:rPr>
        <w:t>清河油坊码头</w:t>
      </w:r>
      <w:r>
        <w:rPr>
          <w:rFonts w:hint="eastAsia" w:ascii="仿宋" w:hAnsi="仿宋" w:eastAsia="仿宋" w:cs="仿宋"/>
          <w:sz w:val="32"/>
          <w:szCs w:val="32"/>
        </w:rPr>
        <w:t>等优质文物资源，在确保文物安全的前提下，促进文物和休闲旅游相结合，推出一批文物领域研学旅行、体验旅游、休闲旅游项目和精品旅游线路，探索在文物保护区域因地制宜适度发展服务业和休闲农业，让更多文物资源、文物要素转化为高品质的旅游产品和服务。鼓励创新和探索，并支持社会力量依法依规合理利用文物资源，提供文化产品与服务。推动“东先贤遗址</w:t>
      </w:r>
      <w:r>
        <w:rPr>
          <w:rFonts w:ascii="仿宋" w:hAnsi="仿宋" w:eastAsia="仿宋" w:cs="仿宋"/>
          <w:sz w:val="32"/>
          <w:szCs w:val="32"/>
        </w:rPr>
        <w:t>-</w:t>
      </w:r>
      <w:r>
        <w:rPr>
          <w:rFonts w:hint="eastAsia" w:ascii="仿宋" w:hAnsi="仿宋" w:eastAsia="仿宋" w:cs="仿宋"/>
          <w:sz w:val="32"/>
          <w:szCs w:val="32"/>
        </w:rPr>
        <w:t>邢国墓地”国家大遗址公园建设，申报一批省级遗址公园，助力经济社会发展。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加强文物宣传展示和研究，创新文物价值传播体系。加强文物宣传和展示，以文化遗产日为契机，创新宣传方式，指导县、市在具有影响力的文物保护单位现场开展文物宣传，加大文物展示力度，持续扩大文物在全市各界中的影响力。全面整理全市可移动和不可移动文物资料，选择重要的、保存较好的、具有较大影响力的部分，编写出版专门图书，为中小学和社会各界学习文物知识提供素材。加快全市博物馆、纪念馆建设，打造高质量的邢台博物院，努力推进各县（市、区）特色博物馆、纪念馆建设，完善中小学生利用博物馆学习长效机制，因地制宜举办多种形式的交流、讲座、论坛，推动文物展示服务进校园、走基层，加快建立博物馆、文物开放单位与周边社区的共建共享机制。依托博物馆和重要文物单位，利用互联网和新媒体广泛传播文物内涵和价值，深入发挥文物的教育功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4.做好革命文物保护展示与传承。进一步开展革命文物资源调查，摸清全市革命文物资源家底，在此基础上，做好革命文物的申报与公布。按照《河北省革命文物保护利用工程》（</w:t>
      </w:r>
      <w:r>
        <w:rPr>
          <w:rFonts w:ascii="仿宋" w:hAnsi="仿宋" w:eastAsia="仿宋" w:cs="仿宋"/>
          <w:sz w:val="32"/>
          <w:szCs w:val="32"/>
        </w:rPr>
        <w:t>2018-2022</w:t>
      </w:r>
      <w:r>
        <w:rPr>
          <w:rFonts w:hint="eastAsia" w:ascii="仿宋" w:hAnsi="仿宋" w:eastAsia="仿宋" w:cs="仿宋"/>
          <w:sz w:val="32"/>
          <w:szCs w:val="32"/>
        </w:rPr>
        <w:t>）的要求，到</w:t>
      </w:r>
      <w:r>
        <w:rPr>
          <w:rFonts w:ascii="仿宋" w:hAnsi="仿宋" w:eastAsia="仿宋" w:cs="仿宋"/>
          <w:sz w:val="32"/>
          <w:szCs w:val="32"/>
        </w:rPr>
        <w:t>2022</w:t>
      </w:r>
      <w:r>
        <w:rPr>
          <w:rFonts w:hint="eastAsia" w:ascii="仿宋" w:hAnsi="仿宋" w:eastAsia="仿宋" w:cs="仿宋"/>
          <w:sz w:val="32"/>
          <w:szCs w:val="32"/>
        </w:rPr>
        <w:t>年之前，我市抗大旧址、八路军一二九师东纵司令部旧址和冀鲁豫边区领导机关旧址三个省保单位革命旧址险情全部排除并开放。加强革命文物征集和保护，建设革命文物数据库。加强革命旧址保护与公共服务设施建设，推进革命文物展示利用与乡村振兴、精准扶贫相结合，发展红色旅游，充分发挥革命文物惠及民生的作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加强文物安全，健全文物资源资产管理机制。进一步落实文物行政执法责任，明确专门机构或专人负责文物执法和安全工作。进一步夯实政府、政府相关部门和文物管理使用者的相关责任。聚焦法人违法、盗窃盗掘、火灾事故三大风险，加强文物安全防范。利用政府购买服务的方式，解决重要文物看护力量不足的困难。完善文物单位消防器材配备、更新，持续开展文物消防培训和演习。鼓励社会组织、志愿者等积极参与文物安全监督管理，拓展文物安全守护队伍，弥补市县文物安全管理力量不足。建立完善政府向人大常委会报告国有文物资源资产报告制度和文物登录制度，落实文物资源资产核查制度，建立清晰、完整的文物数据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6.充分发挥博物馆功能，激发博物馆创新活力。逐步推进我市各类博物馆可移动文物资源的数字化、信息化、智慧化利用，推动“互联网</w:t>
      </w:r>
      <w:r>
        <w:rPr>
          <w:rFonts w:ascii="仿宋" w:hAnsi="仿宋" w:eastAsia="仿宋" w:cs="仿宋"/>
          <w:sz w:val="32"/>
          <w:szCs w:val="32"/>
        </w:rPr>
        <w:t>+</w:t>
      </w:r>
      <w:r>
        <w:rPr>
          <w:rFonts w:hint="eastAsia" w:ascii="仿宋" w:hAnsi="仿宋" w:eastAsia="仿宋" w:cs="仿宋"/>
          <w:sz w:val="32"/>
          <w:szCs w:val="32"/>
        </w:rPr>
        <w:t>博物馆”的发展。鼓励我市的博物馆、纪念馆和文物单位开发文化创意产品，打造文化创意品牌，其所得收入可用于公共服务、藏品征集、绩效奖励等。加强对酒文化博物馆等非国有博物馆的专业指导、技术扶持等，促进非国有博物馆提质增效。坚持“走出去”与“请进来”相结合，深化文物交流合作，推进文明交流互鉴，扩大我市的知名度和美誉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加强队伍建设，创新人才机制。落实属地管理，加强市、县两级文物部门职能，充实力量，提升文物保护利用的管理能力。根据各地文物资源数量在机构设置与人员配备上科学安排，切实加强文物保护能力建设。贯彻落实文博事业单位人事管理有关规定，健全和创新人才培养、使用、评价和激励机制，切实调动文博单位工作人员的积极性和创造性。实施新时代文物人才建设工程，加大对文物领域领军人才、中青年骨干创新人才培养力度。加大高端人才的引进力度，充分利用京津高校、科研院所开展人才培养。适时开展文物领域表彰奖励。</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完善文物保护投入机制。坚持由抢救性保护向抢救性与预防性保护并重、由注重文物本体保护向文物本体与周边环境整体保护并重转变的文物保护原则。落实政府支出责任，强化绩效管理，发挥财政资金的最大效益，积极引导鼓励社会力量投入文物保护利用。</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（三）凝练邢台文化特色标识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托长城、大运河等世界文化遗产及邢国墓地等大遗址，对其中价值突出、内涵丰厚、蕴含燕赵文化特征的珍贵文物，进行区、线、点标识，充分展示其历史和地理信息，强化设施引导，注意做好与自然地理系统的整合，力争将其推介成为国家文化地标和精神标识，增强中华民族的自豪感和凝聚力。</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（四）配合国家文化公园建设，加大长城、大运河保护利用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提升长城、大运河保护管理水平，推动长城、大运河由抢救性保护向预防性保护转变。落实保护属地管理责任，加大社会参与力度，传承弘扬长城、大运河精神，促进长城、大运河所在地经济社会可持续发展，让文物保护惠及民生，发挥文化遗产在坚定文化自信中的重要作用。加强长城、大运河所承载丰厚优秀传统文化的保护、挖掘和阐释，引领统筹大运河沿线区域经济社会发展，探索高质量发展新路径。</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（五）强化非物质文化遗产保护传承和弘扬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健全非物质文化遗产保护传承体系。完善国家、省、市、县四级非遗代表性项目名录体系，加大国家级和省级代表性传承人申报力度。借助信息技术手段采集记录非遗代表性项目及传承人情况，到2025年，力争对省级以上非遗代表性传承人完成数字化记录。加强非遗整体性保护，开展文化生态保护区创建工作，到2025年，成功创建1个省级文化生态保护区，1个省级助力乡村振兴试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提高非物质文化遗产保护传承水平。加入全省长城沿线非遗保护传承弘扬协同机制，全面提升长城沿线非遗保护传承能力、发展利用水平和传播弘扬影响力。积极探索非遗助力乡村振兴工作，到2025年，设立60个以上特色鲜明、示范带动作用明显的非遗工坊，创建省级非遗助力乡村振兴试点。推动非遗与旅游融合发展，推出一批具有鲜明非遗特色的主题旅游线路、研学实践教育基地和演艺作品，探索非遗进景区新模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加大非物质文化遗产传播普及力度。注重非遗项目的展示展演，丰富邢台博物院非遗展厅的功能，鼓励有条件的地区建设非遗展演馆。积极参与京津冀非遗联展、长城脚下话非遗、河北非遗购物节等在全国具有较大影响的非遗展示传播活动。实施非遗进景区、进社区活动，在文化和自然遗产日、中华传统节日等重要节点开展非遗展示展演活动，提高表演艺术类非遗项目的实践频次和展演水平，增进手工艺类非遗项目的创新创作水平和市场销售能力。鼓励利用各类公共服务设施开展非遗培训、展览、讲座、学术交流等活动。</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四、探索文化事业改革</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（一）扶持文艺院团发展</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以习近平新时代中国特色社会主义思想为指导,紧紧围绕举旗帜、聚民心、育新人、兴文化、展形象的使命任务,激发国有文艺院团生机活力,创作生产思想精深、艺术精湛、制作精良的舞台艺术佳作,不断满足人民向往美好生活的精神文化需求,为新时代全面建设经济强市提供有力文化支撑,努力实现社会效益和经济效益相统一。坚持以改革促发展,加强政府支持和政策引导,发挥社会力量和市场机制作用,不断增强其市场适应能力和发展活力。</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（二）推动公共文化服务社会化发展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大政府购买公共文化服务力度，探索并完善服务外包、公开竞标、项目授权、财政补贴等机制，鼓励社会力量参与公共文化设施运营、活动项目打造、服务资源配送等。鼓励在存在人员缺乏等困难的县域特别是乡镇街道一级文化场馆，通过政府委托运营整体场馆或部分项目的形式，引入符合条件的企业和社会组织，提高运营效率和服务水平。培育一批具有较高服务水平、管理规范的公共文化类企业。引导文化产业等扶持资金向公共文化服务类企业倾斜。</w:t>
      </w:r>
    </w:p>
    <w:p>
      <w:pPr>
        <w:spacing w:line="560" w:lineRule="exact"/>
        <w:ind w:firstLine="640" w:firstLineChars="200"/>
        <w:rPr>
          <w:rFonts w:ascii="??_GB2312" w:eastAsia="Times New Roman"/>
          <w:sz w:val="32"/>
          <w:szCs w:val="32"/>
        </w:rPr>
      </w:pPr>
    </w:p>
    <w:p>
      <w:pPr>
        <w:spacing w:line="560" w:lineRule="exact"/>
        <w:ind w:firstLine="640" w:firstLineChars="200"/>
        <w:rPr>
          <w:rFonts w:ascii="??_GB2312" w:eastAsia="Times New Roman"/>
          <w:sz w:val="32"/>
          <w:szCs w:val="32"/>
        </w:rPr>
      </w:pPr>
    </w:p>
    <w:p>
      <w:pPr>
        <w:pStyle w:val="5"/>
        <w:spacing w:before="0" w:after="0" w:line="240" w:lineRule="auto"/>
        <w:jc w:val="center"/>
        <w:rPr>
          <w:rFonts w:ascii="黑体" w:hAnsi="黑体" w:eastAsia="黑体"/>
          <w:b w:val="0"/>
        </w:rPr>
      </w:pPr>
      <w:bookmarkStart w:id="7" w:name="_Toc88424387"/>
      <w:r>
        <w:rPr>
          <w:rFonts w:hint="eastAsia" w:ascii="黑体" w:hAnsi="黑体" w:eastAsia="黑体"/>
          <w:b w:val="0"/>
        </w:rPr>
        <w:t>第四章</w:t>
      </w:r>
      <w:r>
        <w:rPr>
          <w:rFonts w:ascii="黑体" w:hAnsi="黑体" w:eastAsia="黑体"/>
          <w:b w:val="0"/>
        </w:rPr>
        <w:t xml:space="preserve"> </w:t>
      </w:r>
      <w:r>
        <w:rPr>
          <w:rFonts w:hint="eastAsia" w:ascii="黑体" w:hAnsi="黑体" w:eastAsia="黑体"/>
          <w:b w:val="0"/>
        </w:rPr>
        <w:t xml:space="preserve"> 健全现代文化产业体系</w:t>
      </w:r>
      <w:bookmarkEnd w:id="7"/>
    </w:p>
    <w:p>
      <w:pPr>
        <w:spacing w:line="560" w:lineRule="exact"/>
        <w:ind w:firstLine="640" w:firstLineChars="200"/>
        <w:rPr>
          <w:rFonts w:ascii="??_GB2312" w:eastAsia="Times New Roman"/>
          <w:sz w:val="32"/>
          <w:szCs w:val="32"/>
        </w:rPr>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一、推动文化产业高质量发展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遵循产业发展规律，瞄准产业发展趋势，立足我市优势文化资源和产业基础，坚持重点带动、全面推进，构建特色鲜明、优势突出、科技含量高、竞争力强的现代文化产业体系，优先推动文化创意、数字文化、影视演艺、出版印刷、工艺美术、文化制造等六大门类文化产业快速发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（一）全面激活文创产业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保护与传承、传统与时尚、现实与未来相结合，对传统文化进行现代化的挖掘和解读，以文化品牌、文化创意、科技创新为引领，多主体、多元化、多渠道开发特色文化资源，推动文化资源与产业、市场、消费深度融合，积极发展创意设计、文博展览、文物修复、文物艺术品业，加快把底蕴深厚的邢襄文化转化为丰富多彩的文化产品和服务。</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（二）加快发展数字文化产业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顺应数字产业化和产业数字化发展趋势，推进文化产业与数字经济融合，着力发展数字传媒、网络文化产业，积极发展网络文学、网络演出、网络影视、数字音乐、动漫游戏等数字内容产业，提升文化产业创新链、价值链，努力推进数字文化装备、数字艺术展示产业。同时，依托邢台“牛”文化、红色文化、历史名人等邢襄文化资源加强原创动漫</w:t>
      </w:r>
      <w:r>
        <w:rPr>
          <w:rFonts w:hint="eastAsia" w:ascii="仿宋" w:hAnsi="仿宋" w:eastAsia="仿宋" w:cs="仿宋"/>
          <w:sz w:val="32"/>
          <w:szCs w:val="32"/>
          <w:lang w:eastAsia="zh-CN"/>
        </w:rPr>
        <w:t>创作</w:t>
      </w:r>
      <w:r>
        <w:rPr>
          <w:rFonts w:hint="eastAsia" w:ascii="仿宋" w:hAnsi="仿宋" w:eastAsia="仿宋" w:cs="仿宋"/>
          <w:sz w:val="32"/>
          <w:szCs w:val="32"/>
        </w:rPr>
        <w:t>，加强动漫IP授权开发，开发玩具文具、图书音像、生活家居等动漫衍生产品。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（三）繁荣发展影视演艺产业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内容为王，实施文化艺术精品工程。统筹推进现代题材、革命历史题材和传统文化题材创作，打造思想精深、制作精良的影视演艺精品。加强电影院线和城乡影院建设，推动影视基地、文娱场馆升级，不断扩大影视、演出市场规模，带动文化休闲娱乐业发展。</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（四）整合升级出版印刷产业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出版印刷产业资源整合和结构优化，大力提升出版印刷业数字化、规模化、集约化、绿色化发展水平，加快出版内容资源数字化转化和创意开发。推动印刷复制产业绿色、创新发展，从传统的加工服务型向综合的创意和设计服务型转型升级。</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（五）全面振兴扇子书画</w:t>
      </w:r>
      <w:r>
        <w:rPr>
          <w:rFonts w:ascii="楷体" w:hAnsi="楷体" w:eastAsia="楷体" w:cs="楷体"/>
          <w:sz w:val="32"/>
          <w:szCs w:val="32"/>
        </w:rPr>
        <w:t>等</w:t>
      </w:r>
      <w:r>
        <w:rPr>
          <w:rFonts w:hint="eastAsia" w:ascii="楷体" w:hAnsi="楷体" w:eastAsia="楷体" w:cs="楷体"/>
          <w:sz w:val="32"/>
          <w:szCs w:val="32"/>
        </w:rPr>
        <w:t>工艺美术产业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发挥扇子</w:t>
      </w:r>
      <w:r>
        <w:rPr>
          <w:rFonts w:ascii="仿宋" w:hAnsi="仿宋" w:eastAsia="仿宋" w:cs="仿宋"/>
          <w:sz w:val="32"/>
          <w:szCs w:val="32"/>
        </w:rPr>
        <w:t>书画等</w:t>
      </w:r>
      <w:r>
        <w:rPr>
          <w:rFonts w:hint="eastAsia" w:ascii="仿宋" w:hAnsi="仿宋" w:eastAsia="仿宋" w:cs="仿宋"/>
          <w:sz w:val="32"/>
          <w:szCs w:val="32"/>
        </w:rPr>
        <w:t>工艺美术产业历史积淀深、产品业态多、覆盖区域广的优势，深入挖掘工艺美术文化内涵，促进工艺美术业与现代化设计、现代生活、时尚消费相结合，推动工艺美术业向特色化、集群化、品牌化发展。</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（六）创新发展文化制造产业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面推进特色文化用品制造、文化体育设备、游艺游乐设备、印刷专用设备、视听设备舞台灯光设备、办公器材等生产。积极承接京津先进文化装备制造业转移，鼓励传统制造企业转型发展文化装备制造业，加强高端高新文化装备研发生产。</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二、充分挖掘释放文创产业潜力</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（一）构建文创产业链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深入挖掘邢台深厚历史文化资源，丰富创意和设计内涵，强化创意设计在文化产品和服务的生产、交易及转化过程的提升作用。推动文创产业与一、二、三产业融合发展，促进全产业联动、全要素整合，增强文创产业渗透力、辐射力和带动力，加快构建研发、生产、销售于一体的文创产业链条。</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（二）激发文创产品开发活力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积极培育和引进创意设计力量，推动重点工企业或园区建设文化创意园或设计中心，支持高等院校建设文创空间、创客基地。持续办好全市文创大赛，推动大赛作品成果孵化、转化与应用。</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（三）做大做强重点文化产业园区基地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持续开展文化产业园区和示范园区认定工作，争创国家级、省级文化产业示范园区基地。</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三、推动文化产业区域差异化发展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打造文化产业集聚区和文化产业基地，推动文化产业强县的示范引领带动作用，以地方特色主导文化产业为支撑，谋划“一县一品”、特色小镇等项目建设，促进产城融合发展，大力培育特色文化产业集群。重点打造三大区域文化产业带。</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（一）长城文化产业带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以信都区、沙河市、内丘县等为重点区域，紧抓长城国家文化公园重点建设区机遇，积极发展文化体验、生态休闲、康养度假、科普研学等文旅业态。</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（二）大运河文化产业带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以清河县、临西县等为重点区域，保护好、传承好、利用好大运河历史文化生态资源，重点发展创意设计、非遗展演、影视出版等产业，打造大运河文化品牌。</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（三）太行山文化产业带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沙河市、信都区、内丘县、临城县等为重点区域，坚持绿水青山就是金山银山，大力传承弘扬太行山精神，重点发展历史和革命文化产业，做大做强红色文化旅游产业，推动文化产业与生态观光、乡村度假、康养休闲、特色民俗等深度融合。</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四、推动文旅消费升级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探索以目标群体为导向，文化和旅游产品为核心、文化和旅游产业联盟为支撑的需求型文化和旅游消费新模式，建设文化和旅游消费新场所，推出文化和旅游消费新产品，营造文化和旅游消费新环境。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（一）积极培育文旅消费体验新场景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深度挖掘城市文化内涵和资源优势，打造高吸引力的旅游休闲城市和街区；探索社区旅游，建设一批社区旅游示范点；培育假日旅游新产品；发展无接触旅游消费；丰富出游方式选择，提供团队游、自助游、亲子游等多元旅游产品和线路。鼓励实施分时段分人群的市内旅游促销行动，推动实施周末亲子游、退休人员工作日出行旅游。根据季节特点，积极开发夏季山地旅游产品，冬季冰雪运动旅游等产品，努力做到淡季不淡。</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开发</w:t>
      </w:r>
      <w:r>
        <w:rPr>
          <w:rFonts w:ascii="楷体" w:hAnsi="楷体" w:eastAsia="楷体" w:cs="楷体"/>
          <w:sz w:val="32"/>
          <w:szCs w:val="32"/>
        </w:rPr>
        <w:t>系列</w:t>
      </w:r>
      <w:r>
        <w:rPr>
          <w:rFonts w:hint="eastAsia" w:ascii="楷体" w:hAnsi="楷体" w:eastAsia="楷体" w:cs="楷体"/>
          <w:sz w:val="32"/>
          <w:szCs w:val="32"/>
        </w:rPr>
        <w:t>夜间文旅</w:t>
      </w:r>
      <w:r>
        <w:rPr>
          <w:rFonts w:ascii="楷体" w:hAnsi="楷体" w:eastAsia="楷体" w:cs="楷体"/>
          <w:sz w:val="32"/>
          <w:szCs w:val="32"/>
        </w:rPr>
        <w:t>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推出常态化、特色化的夜间文旅体验项目，促进“夜游、夜购、夜演、夜娱、夜宵、夜读、夜展”等夜间消费，发展文化休闲和旅游消费“夜经济”。优化夜游景区景点，策划组织一批“小而精”的地方戏曲、电影、歌剧、音乐、读书会等文化休闲活动，开发夜间光影秀等产品。培育夜间文化和旅游消费场景，打造夜间特色文旅IP。开发“文博场馆奇妙夜”夜间体验项目，</w:t>
      </w:r>
      <w:r>
        <w:rPr>
          <w:rFonts w:hint="eastAsia" w:ascii="仿宋" w:hAnsi="仿宋" w:eastAsia="仿宋" w:cs="仿宋"/>
          <w:sz w:val="32"/>
          <w:szCs w:val="32"/>
          <w:lang w:eastAsia="zh-CN"/>
        </w:rPr>
        <w:t>鼓励</w:t>
      </w:r>
      <w:r>
        <w:rPr>
          <w:rFonts w:hint="eastAsia" w:ascii="仿宋" w:hAnsi="仿宋" w:eastAsia="仿宋" w:cs="仿宋"/>
          <w:sz w:val="32"/>
          <w:szCs w:val="32"/>
        </w:rPr>
        <w:t>县级以上博物馆、图书馆等文化设施夜间开放。推动文化演艺进景区，打造“白天观景、夜晚看剧”全天候旅游体验。</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w:t>
      </w:r>
      <w:r>
        <w:rPr>
          <w:rFonts w:ascii="楷体" w:hAnsi="楷体" w:eastAsia="楷体" w:cs="楷体"/>
          <w:sz w:val="32"/>
          <w:szCs w:val="32"/>
        </w:rPr>
        <w:t>）</w:t>
      </w:r>
      <w:r>
        <w:rPr>
          <w:rFonts w:hint="eastAsia" w:ascii="楷体" w:hAnsi="楷体" w:eastAsia="楷体" w:cs="楷体"/>
          <w:sz w:val="32"/>
          <w:szCs w:val="32"/>
        </w:rPr>
        <w:t>翻新文旅</w:t>
      </w:r>
      <w:r>
        <w:rPr>
          <w:rFonts w:ascii="楷体" w:hAnsi="楷体" w:eastAsia="楷体" w:cs="楷体"/>
          <w:sz w:val="32"/>
          <w:szCs w:val="32"/>
        </w:rPr>
        <w:t>消费形式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顺应文化和旅游消费升级大趋势，推动线上线下消费融合，大力培育网络消费、定制消费、体验消费、智能消费、互动消费等新热点，借助诚信消费、智能识别等手段，激发消费潜力，持续释放大众文化和旅游消费需求。实施文化消费惠民工程，持续做好发放文化旅游消费券，策划推出系列文化消费季、文化节等品牌活动，鼓励文化场馆、文化企业、文化景区等推出系列优惠政策。</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pStyle w:val="5"/>
        <w:spacing w:before="0" w:after="0" w:line="240" w:lineRule="auto"/>
        <w:jc w:val="center"/>
        <w:rPr>
          <w:rFonts w:ascii="黑体" w:hAnsi="黑体" w:eastAsia="黑体"/>
          <w:b w:val="0"/>
        </w:rPr>
      </w:pPr>
      <w:bookmarkStart w:id="8" w:name="_Toc88424388"/>
      <w:r>
        <w:rPr>
          <w:rFonts w:hint="eastAsia" w:ascii="黑体" w:hAnsi="黑体" w:eastAsia="黑体"/>
          <w:b w:val="0"/>
        </w:rPr>
        <w:t>第五章  促进旅游业提质升级</w:t>
      </w:r>
      <w:bookmarkEnd w:id="8"/>
    </w:p>
    <w:p>
      <w:pPr>
        <w:pStyle w:val="17"/>
        <w:spacing w:after="0" w:line="560" w:lineRule="exact"/>
        <w:ind w:left="0" w:leftChars="0" w:firstLine="64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旅游供给侧改革为主线，以改革创新为动力，大力实施质量兴旅、质量强旅战略，大力推进优质产品供给工程，加快补齐旅游要素短板，提高服务水平，优化发展环境，着力推动旅游多元化、特色化、全域化发展，完善现代旅游产业体系，加快建设成为省内旅游强市。</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 xml:space="preserve">一、对标对表，全力推进全域旅游发展再上新台阶 </w:t>
      </w:r>
    </w:p>
    <w:p>
      <w:pPr>
        <w:pStyle w:val="17"/>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总结评估“十三五”时期全域旅游发展成果，对标全域旅游发展目标，</w:t>
      </w:r>
      <w:r>
        <w:rPr>
          <w:rFonts w:ascii="仿宋" w:hAnsi="仿宋" w:eastAsia="仿宋" w:cs="仿宋"/>
          <w:sz w:val="32"/>
          <w:szCs w:val="32"/>
        </w:rPr>
        <w:t>以</w:t>
      </w:r>
      <w:r>
        <w:rPr>
          <w:rFonts w:hint="eastAsia" w:ascii="仿宋" w:hAnsi="仿宋" w:eastAsia="仿宋" w:cs="仿宋"/>
          <w:sz w:val="32"/>
          <w:szCs w:val="32"/>
        </w:rPr>
        <w:t>精准</w:t>
      </w:r>
      <w:r>
        <w:rPr>
          <w:rFonts w:ascii="仿宋" w:hAnsi="仿宋" w:eastAsia="仿宋" w:cs="仿宋"/>
          <w:sz w:val="32"/>
          <w:szCs w:val="32"/>
        </w:rPr>
        <w:t>创建全域旅游示范区为抓手，全面推动全域旅游高质量发展，促进形成景区引领带动、产业融合互动、区域上下联动的全域旅游发展新格局。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已经被认定为省级全域旅游示范区的信都区、内丘县尽快对标文化和旅游部2020年5月新修订的《国家全域旅游示范区验收、认定和管理实施办法（试行）》和《国家全域旅游示范区验收标准（试行）》，按照国家全域旅游示范区的要求进一步提升，力求全域旅游发展实现新突破，形成产业发达、形象优美、共建共享、消费满意的全域旅游体系。继续推动沙河市、巨鹿县、柏乡县、南和区、威县五个省级全域旅游示范区创建单位及临城县等资源禀赋好、发展基础优良的县（市、区）全力争创省级全域旅游示范区，通过试点示范和引领带动，促使各地因地制宜、突出特色、塑造品牌，形成各具特色、开放包容、共建共享的旅游发展新生态。</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二、选优择良，着力打造旅游精品和名品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以建设高等级景区、度假区、休闲街区和乡村旅游重点村为抓手，以内涵式发展为手段，</w:t>
      </w:r>
      <w:r>
        <w:rPr>
          <w:rFonts w:ascii="仿宋" w:hAnsi="仿宋" w:eastAsia="仿宋" w:cs="仿宋"/>
          <w:sz w:val="32"/>
          <w:szCs w:val="32"/>
        </w:rPr>
        <w:t>打造多样化、个性化、品质化旅游产品，提升旅游</w:t>
      </w:r>
      <w:r>
        <w:rPr>
          <w:rFonts w:hint="eastAsia" w:ascii="仿宋" w:hAnsi="仿宋" w:eastAsia="仿宋" w:cs="仿宋"/>
          <w:sz w:val="32"/>
          <w:szCs w:val="32"/>
        </w:rPr>
        <w:t>发展能级。</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（一）启动龙头项目，推动高等级景区和度假区建设</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以建设旅游精品和名品为目标，启动邢台大峡谷景区、扁鹊庙景区、崆山白云洞景区创建国家5A级景区及岐山湖、鹊山湖、南宫湖创建国家级旅游度假区龙头项目建设工作，到2025年底，</w:t>
      </w:r>
      <w:r>
        <w:rPr>
          <w:rFonts w:hint="eastAsia" w:ascii="仿宋" w:hAnsi="仿宋" w:eastAsia="仿宋" w:cs="仿宋"/>
          <w:sz w:val="32"/>
          <w:szCs w:val="32"/>
          <w:lang w:eastAsia="zh-CN"/>
        </w:rPr>
        <w:t>力争</w:t>
      </w:r>
      <w:r>
        <w:rPr>
          <w:rFonts w:hint="eastAsia" w:ascii="仿宋" w:hAnsi="仿宋" w:eastAsia="仿宋" w:cs="仿宋"/>
          <w:sz w:val="32"/>
          <w:szCs w:val="32"/>
        </w:rPr>
        <w:t>5A级景区</w:t>
      </w:r>
      <w:r>
        <w:rPr>
          <w:rFonts w:hint="eastAsia" w:ascii="仿宋" w:hAnsi="仿宋" w:eastAsia="仿宋" w:cs="仿宋"/>
          <w:sz w:val="32"/>
          <w:szCs w:val="32"/>
          <w:lang w:eastAsia="zh-CN"/>
        </w:rPr>
        <w:t>和</w:t>
      </w:r>
      <w:r>
        <w:rPr>
          <w:rFonts w:hint="eastAsia" w:ascii="仿宋" w:hAnsi="仿宋" w:eastAsia="仿宋" w:cs="仿宋"/>
          <w:sz w:val="32"/>
          <w:szCs w:val="32"/>
        </w:rPr>
        <w:t>国家级旅游度假区</w:t>
      </w:r>
      <w:r>
        <w:rPr>
          <w:rFonts w:hint="eastAsia" w:ascii="仿宋" w:hAnsi="仿宋" w:eastAsia="仿宋" w:cs="仿宋"/>
          <w:sz w:val="32"/>
          <w:szCs w:val="32"/>
          <w:lang w:eastAsia="zh-CN"/>
        </w:rPr>
        <w:t>创建工作取得重大成效</w:t>
      </w:r>
      <w:r>
        <w:rPr>
          <w:rFonts w:hint="eastAsia" w:ascii="仿宋" w:hAnsi="仿宋" w:eastAsia="仿宋" w:cs="仿宋"/>
          <w:sz w:val="32"/>
          <w:szCs w:val="32"/>
        </w:rPr>
        <w:t>。其中，邢台大峡谷景区以打造集峡谷观光、文化体验、创意基地、山地运动等功能于一体的“太行休闲水谷”为目标；扁鹊庙景区以打造国家级中医药健康旅游示范基地、京津冀一流健康养生胜地为目标；崆山白云洞景区以打造集旅游观光、地质科普、研学旅游、休闲度假为一体的综合性旅游景区为目标。岐山湖旅游度假区以创建国家级旅游度假区为目标，以岐山湖为主要阵地，联合崆山白云洞、天台山两大景区，共同打造集奇特溶洞观光、湖泊会议度假、邢窑文化休闲、森林避暑度假为一体的旅游胜地。鹊山湖旅游度假区以创建国家级旅游度假区为目标，联合卧龙湖、仙人湖、鹊山水世界、鹊桥水乡等景区，共同打造湖泊观光、水上休闲、运动体验、康养度假等为一体的综合型旅游度假区。</w:t>
      </w:r>
      <w:r>
        <w:rPr>
          <w:rFonts w:hint="eastAsia" w:ascii="仿宋" w:hAnsi="仿宋" w:eastAsia="仿宋" w:cs="仿宋"/>
          <w:sz w:val="32"/>
          <w:szCs w:val="32"/>
          <w:lang w:val="en-US" w:eastAsia="zh-CN"/>
        </w:rPr>
        <w:t>南宫湖旅游度假区</w:t>
      </w:r>
      <w:r>
        <w:rPr>
          <w:rFonts w:hint="eastAsia" w:ascii="仿宋" w:hAnsi="仿宋" w:eastAsia="仿宋" w:cs="仿宋"/>
          <w:sz w:val="32"/>
          <w:szCs w:val="32"/>
        </w:rPr>
        <w:t>以创建国家级旅游度假区为目标，</w:t>
      </w:r>
      <w:r>
        <w:rPr>
          <w:rFonts w:hint="eastAsia" w:ascii="仿宋" w:hAnsi="仿宋" w:eastAsia="仿宋" w:cs="仿宋"/>
          <w:sz w:val="32"/>
          <w:szCs w:val="32"/>
          <w:lang w:val="en-US" w:eastAsia="zh-CN"/>
        </w:rPr>
        <w:t>依托湖区</w:t>
      </w:r>
      <w:r>
        <w:rPr>
          <w:rFonts w:hint="eastAsia" w:ascii="仿宋" w:hAnsi="仿宋" w:eastAsia="仿宋" w:cs="仿宋"/>
          <w:sz w:val="32"/>
          <w:szCs w:val="32"/>
        </w:rPr>
        <w:t>水清、岸绿、景美</w:t>
      </w:r>
      <w:r>
        <w:rPr>
          <w:rFonts w:hint="eastAsia" w:ascii="仿宋" w:hAnsi="仿宋" w:eastAsia="仿宋" w:cs="仿宋"/>
          <w:sz w:val="32"/>
          <w:szCs w:val="32"/>
          <w:lang w:val="en-US" w:eastAsia="zh-CN"/>
        </w:rPr>
        <w:t>的生态环境与景观资源，与当地的京剧文化、红色文化、特色非遗等有机融合，打造集生态</w:t>
      </w:r>
      <w:r>
        <w:rPr>
          <w:rFonts w:hint="eastAsia" w:ascii="仿宋" w:hAnsi="仿宋" w:eastAsia="仿宋" w:cs="仿宋"/>
          <w:sz w:val="32"/>
          <w:szCs w:val="32"/>
        </w:rPr>
        <w:t>观光、</w:t>
      </w:r>
      <w:r>
        <w:rPr>
          <w:rFonts w:hint="eastAsia" w:ascii="仿宋" w:hAnsi="仿宋" w:eastAsia="仿宋" w:cs="仿宋"/>
          <w:sz w:val="32"/>
          <w:szCs w:val="32"/>
          <w:lang w:val="en-US" w:eastAsia="zh-CN"/>
        </w:rPr>
        <w:t>水上休闲</w:t>
      </w:r>
      <w:r>
        <w:rPr>
          <w:rFonts w:hint="eastAsia" w:ascii="仿宋" w:hAnsi="仿宋" w:eastAsia="仿宋" w:cs="仿宋"/>
          <w:sz w:val="32"/>
          <w:szCs w:val="32"/>
        </w:rPr>
        <w:t>、</w:t>
      </w:r>
      <w:r>
        <w:rPr>
          <w:rFonts w:hint="eastAsia" w:ascii="仿宋" w:hAnsi="仿宋" w:eastAsia="仿宋" w:cs="仿宋"/>
          <w:sz w:val="32"/>
          <w:szCs w:val="32"/>
          <w:lang w:val="en-US" w:eastAsia="zh-CN"/>
        </w:rPr>
        <w:t>滨湖</w:t>
      </w:r>
      <w:r>
        <w:rPr>
          <w:rFonts w:hint="eastAsia" w:ascii="仿宋" w:hAnsi="仿宋" w:eastAsia="仿宋" w:cs="仿宋"/>
          <w:sz w:val="32"/>
          <w:szCs w:val="32"/>
        </w:rPr>
        <w:t>娱乐、</w:t>
      </w:r>
      <w:r>
        <w:rPr>
          <w:rFonts w:hint="eastAsia" w:ascii="仿宋" w:hAnsi="仿宋" w:eastAsia="仿宋" w:cs="仿宋"/>
          <w:sz w:val="32"/>
          <w:szCs w:val="32"/>
          <w:lang w:val="en-US" w:eastAsia="zh-CN"/>
        </w:rPr>
        <w:t>运动康养、文化体验于</w:t>
      </w:r>
      <w:r>
        <w:rPr>
          <w:rFonts w:hint="eastAsia" w:ascii="仿宋" w:hAnsi="仿宋" w:eastAsia="仿宋" w:cs="仿宋"/>
          <w:sz w:val="32"/>
          <w:szCs w:val="32"/>
        </w:rPr>
        <w:t>一体</w:t>
      </w:r>
      <w:r>
        <w:rPr>
          <w:rFonts w:hint="eastAsia" w:ascii="仿宋" w:hAnsi="仿宋" w:eastAsia="仿宋" w:cs="仿宋"/>
          <w:sz w:val="32"/>
          <w:szCs w:val="32"/>
          <w:lang w:eastAsia="zh-CN"/>
        </w:rPr>
        <w:t>的</w:t>
      </w:r>
      <w:r>
        <w:rPr>
          <w:rFonts w:hint="eastAsia" w:ascii="仿宋" w:hAnsi="仿宋" w:eastAsia="仿宋" w:cs="仿宋"/>
          <w:sz w:val="32"/>
          <w:szCs w:val="32"/>
        </w:rPr>
        <w:t>休闲度假旅游目的地。</w:t>
      </w:r>
    </w:p>
    <w:p>
      <w:pPr>
        <w:pStyle w:val="2"/>
        <w:rPr>
          <w:rFonts w:hint="eastAsia"/>
        </w:rPr>
      </w:pPr>
    </w:p>
    <w:p>
      <w:pPr>
        <w:pStyle w:val="2"/>
        <w:rPr>
          <w:rFonts w:hint="eastAsia"/>
        </w:rPr>
      </w:pPr>
    </w:p>
    <w:tbl>
      <w:tblPr>
        <w:tblStyle w:val="13"/>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1" w:type="dxa"/>
          </w:tcPr>
          <w:p>
            <w:pPr>
              <w:pStyle w:val="17"/>
              <w:spacing w:after="0" w:line="560" w:lineRule="exact"/>
              <w:ind w:left="0" w:leftChars="0" w:firstLine="0" w:firstLineChars="0"/>
              <w:jc w:val="center"/>
            </w:pPr>
            <w:r>
              <w:rPr>
                <w:rFonts w:hint="eastAsia" w:ascii="仿宋" w:hAnsi="仿宋" w:eastAsia="仿宋" w:cs="仿宋"/>
                <w:sz w:val="32"/>
                <w:szCs w:val="32"/>
              </w:rPr>
              <w:t>专栏5-1 邢台市A级旅游景区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1" w:type="dxa"/>
          </w:tcPr>
          <w:p>
            <w:pPr>
              <w:spacing w:line="560" w:lineRule="exact"/>
              <w:ind w:firstLine="560" w:firstLineChars="200"/>
              <w:rPr>
                <w:rFonts w:hint="eastAsia" w:ascii="仿宋" w:hAnsi="仿宋" w:eastAsia="仿宋" w:cs="仿宋"/>
                <w:color w:val="auto"/>
                <w:sz w:val="28"/>
                <w:szCs w:val="28"/>
                <w:vertAlign w:val="baseline"/>
              </w:rPr>
            </w:pPr>
            <w:r>
              <w:rPr>
                <w:rFonts w:hint="eastAsia" w:ascii="仿宋" w:hAnsi="仿宋" w:eastAsia="仿宋" w:cs="仿宋"/>
                <w:color w:val="auto"/>
                <w:sz w:val="28"/>
                <w:szCs w:val="28"/>
                <w:vertAlign w:val="baseline"/>
              </w:rPr>
              <w:t>1、4A级景区14家：信都区（8家）天河山景区、云梦山景区、紫金山景区、大峡谷景区、九龙峡景区、天梯山景区、前南峪生态旅游区、德龙钢铁文化园；沙河市（1家）红石沟休闲生态农场；临城县（2家）崆山白云洞景区、天台山景区；内丘县（2家）扁鹊庙景区、邢窑文化旅游区；南和区（1家）农业嘉年华。</w:t>
            </w:r>
          </w:p>
          <w:p>
            <w:pPr>
              <w:spacing w:line="560" w:lineRule="exact"/>
              <w:ind w:firstLine="560" w:firstLineChars="200"/>
              <w:rPr>
                <w:rFonts w:hint="eastAsia" w:ascii="仿宋" w:hAnsi="仿宋" w:eastAsia="仿宋" w:cs="仿宋"/>
                <w:color w:val="auto"/>
                <w:sz w:val="28"/>
                <w:szCs w:val="28"/>
                <w:vertAlign w:val="baseline"/>
              </w:rPr>
            </w:pPr>
            <w:r>
              <w:rPr>
                <w:rFonts w:hint="eastAsia" w:ascii="仿宋" w:hAnsi="仿宋" w:eastAsia="仿宋" w:cs="仿宋"/>
                <w:color w:val="auto"/>
                <w:sz w:val="28"/>
                <w:szCs w:val="28"/>
                <w:vertAlign w:val="baseline"/>
              </w:rPr>
              <w:t>2、3A级景区41家：信都区（5家）酒文化博览园、智跑科技主题乐园、兴台古镇、邢襄古镇、周公山景区；沙河市（8家）秦王湖风景区、王硇景区、金沙河面业、泽丰生态园、德金·鸿昇玻璃产业科技园、北武当山景区、太行渡口花乐园景区、红薯岭生态田园产业综合体；临城县（2家）岐山湖景区、临城县绿岭中国核桃小镇；内丘县（2家）长寿百果庄园景区、神应王文化旅游景区；南和区（3家）金沙河面业、御芝林现代中药探索园景区、嘉年华冰雪世界；柏乡县（1家）汉牡丹园景区；广宗县（1家）南寺郭葡萄风情小镇；南宫市（2家）冀南区烈士陵园、南宫湖文化旅游景区；清河县（3家）清河羊绒城景区、新华羊绒文化旅游产业园、华夏张氏祖庭旅游区；威县（3家）巨峰葡萄小镇、君乐宝观光体验园、孙家寨孝道村；巨鹿县（3家）洪溢河景观区、老漳河农业休闲园区、金玉庄金银花园艺小镇；宁晋县（3家）泥坑酒文化旅游产业园、童泰文化旅游产业园、黄儿营红色文化园；临西县（1家）万和宫；任泽区（1家）邢州湖景区；新河县（1家）董振堂纪念馆；隆尧县（1家）今麦郎食品小镇；邢东新区（1家）邢台市园博园。</w:t>
            </w:r>
          </w:p>
          <w:p>
            <w:pPr>
              <w:spacing w:line="560" w:lineRule="exact"/>
              <w:ind w:firstLine="560" w:firstLineChars="200"/>
              <w:rPr>
                <w:rFonts w:ascii="仿宋" w:hAnsi="仿宋" w:eastAsia="仿宋" w:cs="仿宋"/>
                <w:sz w:val="28"/>
                <w:szCs w:val="28"/>
              </w:rPr>
            </w:pPr>
            <w:r>
              <w:rPr>
                <w:rFonts w:hint="eastAsia" w:ascii="仿宋" w:hAnsi="仿宋" w:eastAsia="仿宋" w:cs="仿宋"/>
                <w:color w:val="auto"/>
                <w:sz w:val="28"/>
                <w:szCs w:val="28"/>
                <w:vertAlign w:val="baseline"/>
              </w:rPr>
              <w:t>3、2A级景区6家：信都区（2家）小西天景区、张果老山景区；沙河市（2家）甄泽观景区、九龙沟景区；任泽区（1家）冀南革命纪念馆景区；威县（1家）义和团纪念馆。</w:t>
            </w:r>
          </w:p>
        </w:tc>
      </w:tr>
    </w:tbl>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 xml:space="preserve">（二）发展生态为底色的特色旅游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深入践行</w:t>
      </w:r>
      <w:r>
        <w:rPr>
          <w:rFonts w:ascii="仿宋" w:hAnsi="仿宋" w:eastAsia="仿宋" w:cs="仿宋"/>
          <w:sz w:val="32"/>
          <w:szCs w:val="32"/>
        </w:rPr>
        <w:t>“</w:t>
      </w:r>
      <w:r>
        <w:rPr>
          <w:rFonts w:hint="eastAsia" w:ascii="仿宋" w:hAnsi="仿宋" w:eastAsia="仿宋" w:cs="仿宋"/>
          <w:sz w:val="32"/>
          <w:szCs w:val="32"/>
        </w:rPr>
        <w:t>绿水青山就是金山银山</w:t>
      </w:r>
      <w:r>
        <w:rPr>
          <w:rFonts w:ascii="仿宋" w:hAnsi="仿宋" w:eastAsia="仿宋" w:cs="仿宋"/>
          <w:sz w:val="32"/>
          <w:szCs w:val="32"/>
        </w:rPr>
        <w:t>”</w:t>
      </w:r>
      <w:r>
        <w:rPr>
          <w:rFonts w:hint="eastAsia" w:ascii="仿宋" w:hAnsi="仿宋" w:eastAsia="仿宋" w:cs="仿宋"/>
          <w:sz w:val="32"/>
          <w:szCs w:val="32"/>
        </w:rPr>
        <w:t xml:space="preserve">理念，把生态绿色作为旅游业发展的底色，将生态优势转化为旅游发展优势，以乡村旅游重点村和旅游小镇为抓手，进一步促进乡村旅游高质量发展，持续巩固脱贫攻坚成果，全面推进乡村振兴。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创建提升一批乡村旅游重点村，全面发展乡村旅游。突出打造信都区前南峪村、英谈村、前禅房村、茶旧沟村、沙河市王硇村、栾卸村、东柳泉村、临城县驾逰村、内丘县岗底村、神头村、小辛旺村、南和区寺上村、任泽区双蓬头村、任泽区赵村等特色乡村旅游村，坚持乡村旅游与未来乡村生活相适应、与乡村振兴相融合，探索未来乡村旅游模式。培育发展休闲农业旅游、乡村旅居业，提升休闲度假比重。深入挖掘乡村传统文化，利用乡村民俗文化、风土人情和农业文化遗产，开展</w:t>
      </w:r>
      <w:r>
        <w:rPr>
          <w:rFonts w:ascii="仿宋" w:hAnsi="仿宋" w:eastAsia="仿宋" w:cs="仿宋"/>
          <w:sz w:val="32"/>
          <w:szCs w:val="32"/>
        </w:rPr>
        <w:t>“</w:t>
      </w:r>
      <w:r>
        <w:rPr>
          <w:rFonts w:hint="eastAsia" w:ascii="仿宋" w:hAnsi="仿宋" w:eastAsia="仿宋" w:cs="仿宋"/>
          <w:sz w:val="32"/>
          <w:szCs w:val="32"/>
        </w:rPr>
        <w:t>跟着节气游乡村</w:t>
      </w:r>
      <w:r>
        <w:rPr>
          <w:rFonts w:ascii="仿宋" w:hAnsi="仿宋" w:eastAsia="仿宋" w:cs="仿宋"/>
          <w:sz w:val="32"/>
          <w:szCs w:val="32"/>
        </w:rPr>
        <w:t>”</w:t>
      </w:r>
      <w:r>
        <w:rPr>
          <w:rFonts w:hint="eastAsia" w:ascii="仿宋" w:hAnsi="仿宋" w:eastAsia="仿宋" w:cs="仿宋"/>
          <w:sz w:val="32"/>
          <w:szCs w:val="32"/>
        </w:rPr>
        <w:t>等活动，推出乡村音乐节</w:t>
      </w:r>
      <w:r>
        <w:rPr>
          <w:rFonts w:ascii="仿宋" w:hAnsi="仿宋" w:eastAsia="仿宋" w:cs="仿宋"/>
          <w:sz w:val="32"/>
          <w:szCs w:val="32"/>
        </w:rPr>
        <w:t>+</w:t>
      </w:r>
      <w:r>
        <w:rPr>
          <w:rFonts w:hint="eastAsia" w:ascii="仿宋" w:hAnsi="仿宋" w:eastAsia="仿宋" w:cs="仿宋"/>
          <w:sz w:val="32"/>
          <w:szCs w:val="32"/>
        </w:rPr>
        <w:t>乡村旅游等新业态。实施</w:t>
      </w:r>
      <w:r>
        <w:rPr>
          <w:rFonts w:ascii="仿宋" w:hAnsi="仿宋" w:eastAsia="仿宋" w:cs="仿宋"/>
          <w:sz w:val="32"/>
          <w:szCs w:val="32"/>
        </w:rPr>
        <w:t>“</w:t>
      </w:r>
      <w:r>
        <w:rPr>
          <w:rFonts w:hint="eastAsia" w:ascii="仿宋" w:hAnsi="仿宋" w:eastAsia="仿宋" w:cs="仿宋"/>
          <w:sz w:val="32"/>
          <w:szCs w:val="32"/>
        </w:rPr>
        <w:t>乡村景区化</w:t>
      </w:r>
      <w:r>
        <w:rPr>
          <w:rFonts w:ascii="仿宋" w:hAnsi="仿宋" w:eastAsia="仿宋" w:cs="仿宋"/>
          <w:sz w:val="32"/>
          <w:szCs w:val="32"/>
        </w:rPr>
        <w:t>”</w:t>
      </w:r>
      <w:r>
        <w:rPr>
          <w:rFonts w:hint="eastAsia" w:ascii="仿宋" w:hAnsi="仿宋" w:eastAsia="仿宋" w:cs="仿宋"/>
          <w:sz w:val="32"/>
          <w:szCs w:val="32"/>
        </w:rPr>
        <w:t>计划，完善</w:t>
      </w:r>
      <w:r>
        <w:rPr>
          <w:rFonts w:ascii="仿宋" w:hAnsi="仿宋" w:eastAsia="仿宋" w:cs="仿宋"/>
          <w:sz w:val="32"/>
          <w:szCs w:val="32"/>
        </w:rPr>
        <w:t>“</w:t>
      </w:r>
      <w:r>
        <w:rPr>
          <w:rFonts w:hint="eastAsia" w:ascii="仿宋" w:hAnsi="仿宋" w:eastAsia="仿宋" w:cs="仿宋"/>
          <w:sz w:val="32"/>
          <w:szCs w:val="32"/>
        </w:rPr>
        <w:t>景区</w:t>
      </w:r>
      <w:r>
        <w:rPr>
          <w:rFonts w:ascii="仿宋" w:hAnsi="仿宋" w:eastAsia="仿宋" w:cs="仿宋"/>
          <w:sz w:val="32"/>
          <w:szCs w:val="32"/>
        </w:rPr>
        <w:t>+</w:t>
      </w:r>
      <w:r>
        <w:rPr>
          <w:rFonts w:hint="eastAsia" w:ascii="仿宋" w:hAnsi="仿宋" w:eastAsia="仿宋" w:cs="仿宋"/>
          <w:sz w:val="32"/>
          <w:szCs w:val="32"/>
        </w:rPr>
        <w:t>村庄</w:t>
      </w:r>
      <w:r>
        <w:rPr>
          <w:rFonts w:ascii="仿宋" w:hAnsi="仿宋" w:eastAsia="仿宋" w:cs="仿宋"/>
          <w:sz w:val="32"/>
          <w:szCs w:val="32"/>
        </w:rPr>
        <w:t>”“</w:t>
      </w:r>
      <w:r>
        <w:rPr>
          <w:rFonts w:hint="eastAsia" w:ascii="仿宋" w:hAnsi="仿宋" w:eastAsia="仿宋" w:cs="仿宋"/>
          <w:sz w:val="32"/>
          <w:szCs w:val="32"/>
        </w:rPr>
        <w:t>小镇</w:t>
      </w:r>
      <w:r>
        <w:rPr>
          <w:rFonts w:ascii="仿宋" w:hAnsi="仿宋" w:eastAsia="仿宋" w:cs="仿宋"/>
          <w:sz w:val="32"/>
          <w:szCs w:val="32"/>
        </w:rPr>
        <w:t>+</w:t>
      </w:r>
      <w:r>
        <w:rPr>
          <w:rFonts w:hint="eastAsia" w:ascii="仿宋" w:hAnsi="仿宋" w:eastAsia="仿宋" w:cs="仿宋"/>
          <w:sz w:val="32"/>
          <w:szCs w:val="32"/>
        </w:rPr>
        <w:t>村庄</w:t>
      </w:r>
      <w:r>
        <w:rPr>
          <w:rFonts w:ascii="仿宋" w:hAnsi="仿宋" w:eastAsia="仿宋" w:cs="仿宋"/>
          <w:sz w:val="32"/>
          <w:szCs w:val="32"/>
        </w:rPr>
        <w:t>”“</w:t>
      </w:r>
      <w:r>
        <w:rPr>
          <w:rFonts w:hint="eastAsia" w:ascii="仿宋" w:hAnsi="仿宋" w:eastAsia="仿宋" w:cs="仿宋"/>
          <w:sz w:val="32"/>
          <w:szCs w:val="32"/>
        </w:rPr>
        <w:t>民宿</w:t>
      </w:r>
      <w:r>
        <w:rPr>
          <w:rFonts w:ascii="仿宋" w:hAnsi="仿宋" w:eastAsia="仿宋" w:cs="仿宋"/>
          <w:sz w:val="32"/>
          <w:szCs w:val="32"/>
        </w:rPr>
        <w:t>+</w:t>
      </w:r>
      <w:r>
        <w:rPr>
          <w:rFonts w:hint="eastAsia" w:ascii="仿宋" w:hAnsi="仿宋" w:eastAsia="仿宋" w:cs="仿宋"/>
          <w:sz w:val="32"/>
          <w:szCs w:val="32"/>
        </w:rPr>
        <w:t>村庄</w:t>
      </w:r>
      <w:r>
        <w:rPr>
          <w:rFonts w:ascii="仿宋" w:hAnsi="仿宋" w:eastAsia="仿宋" w:cs="仿宋"/>
          <w:sz w:val="32"/>
          <w:szCs w:val="32"/>
        </w:rPr>
        <w:t>”“</w:t>
      </w:r>
      <w:r>
        <w:rPr>
          <w:rFonts w:hint="eastAsia" w:ascii="仿宋" w:hAnsi="仿宋" w:eastAsia="仿宋" w:cs="仿宋"/>
          <w:sz w:val="32"/>
          <w:szCs w:val="32"/>
        </w:rPr>
        <w:t>村庄</w:t>
      </w:r>
      <w:r>
        <w:rPr>
          <w:rFonts w:ascii="仿宋" w:hAnsi="仿宋" w:eastAsia="仿宋" w:cs="仿宋"/>
          <w:sz w:val="32"/>
          <w:szCs w:val="32"/>
        </w:rPr>
        <w:t>+</w:t>
      </w:r>
      <w:r>
        <w:rPr>
          <w:rFonts w:hint="eastAsia" w:ascii="仿宋" w:hAnsi="仿宋" w:eastAsia="仿宋" w:cs="仿宋"/>
          <w:sz w:val="32"/>
          <w:szCs w:val="32"/>
        </w:rPr>
        <w:t>村庄</w:t>
      </w:r>
      <w:r>
        <w:rPr>
          <w:rFonts w:ascii="仿宋" w:hAnsi="仿宋" w:eastAsia="仿宋" w:cs="仿宋"/>
          <w:sz w:val="32"/>
          <w:szCs w:val="32"/>
        </w:rPr>
        <w:t>”</w:t>
      </w:r>
      <w:r>
        <w:rPr>
          <w:rFonts w:hint="eastAsia" w:ascii="仿宋" w:hAnsi="仿宋" w:eastAsia="仿宋" w:cs="仿宋"/>
          <w:sz w:val="32"/>
          <w:szCs w:val="32"/>
        </w:rPr>
        <w:t>和田园综合体等模式，形成乡村旅游集群。实施乡村旅游精品工程，迭代升级乡村旅游标准，提升休闲农庄、农家乐、乡村酒店、特色民宿、乡旅客栈、自驾露营、户外运动和养老养生等产品质量，促进农民创业就业。振兴农家特色小吃、传统手工制作等乡愁产业，鼓励农民以土地、房屋等入股乡村旅游企业，促进农产品销售，增加农民收入。实施培育</w:t>
      </w:r>
      <w:r>
        <w:rPr>
          <w:rFonts w:ascii="仿宋" w:hAnsi="仿宋" w:eastAsia="仿宋" w:cs="仿宋"/>
          <w:sz w:val="32"/>
          <w:szCs w:val="32"/>
        </w:rPr>
        <w:t>“</w:t>
      </w:r>
      <w:r>
        <w:rPr>
          <w:rFonts w:hint="eastAsia" w:ascii="仿宋" w:hAnsi="仿宋" w:eastAsia="仿宋" w:cs="仿宋"/>
          <w:sz w:val="32"/>
          <w:szCs w:val="32"/>
        </w:rPr>
        <w:t>乡村旅游带头人</w:t>
      </w:r>
      <w:r>
        <w:rPr>
          <w:rFonts w:ascii="仿宋" w:hAnsi="仿宋" w:eastAsia="仿宋" w:cs="仿宋"/>
          <w:sz w:val="32"/>
          <w:szCs w:val="32"/>
        </w:rPr>
        <w:t>”</w:t>
      </w:r>
      <w:r>
        <w:rPr>
          <w:rFonts w:hint="eastAsia" w:ascii="仿宋" w:hAnsi="仿宋" w:eastAsia="仿宋" w:cs="仿宋"/>
          <w:sz w:val="32"/>
          <w:szCs w:val="32"/>
        </w:rPr>
        <w:t>工程。</w:t>
      </w:r>
    </w:p>
    <w:tbl>
      <w:tblPr>
        <w:tblStyle w:val="13"/>
        <w:tblW w:w="8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8" w:type="dxa"/>
          </w:tcPr>
          <w:p>
            <w:pPr>
              <w:spacing w:line="560" w:lineRule="exact"/>
              <w:jc w:val="center"/>
              <w:rPr>
                <w:rFonts w:ascii="黑体" w:hAnsi="黑体" w:eastAsia="黑体" w:cs="黑体"/>
                <w:sz w:val="32"/>
                <w:szCs w:val="32"/>
              </w:rPr>
            </w:pPr>
            <w:r>
              <w:rPr>
                <w:rFonts w:hint="eastAsia" w:ascii="仿宋" w:hAnsi="仿宋" w:eastAsia="仿宋" w:cs="仿宋"/>
                <w:sz w:val="32"/>
                <w:szCs w:val="32"/>
              </w:rPr>
              <w:t>专栏5-2  十三五时期重点村评定情况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8" w:type="dxa"/>
          </w:tcPr>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国家乡村旅游重点村：沙河市王硇村、信都区前南峪村、信都区英谈村、内丘县神头村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内丘县岗底村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宁晋县黄儿营西村</w:t>
            </w:r>
          </w:p>
          <w:p>
            <w:pPr>
              <w:spacing w:line="560" w:lineRule="exact"/>
              <w:ind w:firstLine="560" w:firstLineChars="200"/>
              <w:rPr>
                <w:rFonts w:ascii="黑体" w:hAnsi="黑体" w:eastAsia="黑体" w:cs="黑体"/>
                <w:sz w:val="32"/>
                <w:szCs w:val="32"/>
              </w:rPr>
            </w:pPr>
            <w:r>
              <w:rPr>
                <w:rFonts w:hint="eastAsia" w:ascii="仿宋" w:hAnsi="仿宋" w:eastAsia="仿宋" w:cs="仿宋"/>
                <w:color w:val="auto"/>
                <w:sz w:val="28"/>
                <w:szCs w:val="28"/>
              </w:rPr>
              <w:t>省级乡村旅游重点村：沙河市栾卸村、临城县西竖村、宁晋县小河庄村、沙河市东柳泉村、内丘县黄岔村、信都区前禅房村、茶旧沟村、内丘县小辛旺村</w:t>
            </w:r>
            <w:r>
              <w:rPr>
                <w:rFonts w:hint="eastAsia" w:ascii="仿宋" w:hAnsi="仿宋" w:eastAsia="仿宋" w:cs="仿宋"/>
                <w:color w:val="auto"/>
                <w:sz w:val="28"/>
                <w:szCs w:val="28"/>
                <w:lang w:eastAsia="zh-CN"/>
              </w:rPr>
              <w:t>、威县孙家寨村、临城县驾遊村</w:t>
            </w:r>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2.加快打造提升旅游精品特色小镇。支持清河羊绒小镇、</w:t>
      </w:r>
      <w:r>
        <w:rPr>
          <w:rFonts w:hint="eastAsia" w:ascii="仿宋" w:hAnsi="仿宋" w:eastAsia="仿宋" w:cs="仿宋"/>
          <w:sz w:val="32"/>
          <w:szCs w:val="32"/>
          <w:lang w:val="en-US" w:eastAsia="zh-CN"/>
        </w:rPr>
        <w:t>信</w:t>
      </w:r>
      <w:r>
        <w:rPr>
          <w:rFonts w:hint="eastAsia" w:ascii="仿宋" w:hAnsi="仿宋" w:eastAsia="仿宋" w:cs="仿宋"/>
          <w:sz w:val="32"/>
          <w:szCs w:val="32"/>
        </w:rPr>
        <w:t>都兴台古镇、内丘太行山苹果旅游特色小镇、信都区生态旅游路罗水镇和浆水苹果小镇、柏乡牡丹小镇、南和农业嘉年华特色小镇、巨鹿金银花园艺小镇、临城西竖特色小镇、广宗县南寺郭葡萄风情小镇等旅游特色小镇建设。</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3.积极发展山地旅游。充分利用西部丰富的山地资源，建设山地公园，以发展休闲度假产业为主导方向，</w:t>
      </w:r>
      <w:r>
        <w:rPr>
          <w:rFonts w:hint="eastAsia" w:ascii="仿宋" w:hAnsi="仿宋" w:eastAsia="仿宋" w:cs="仿宋"/>
          <w:sz w:val="32"/>
          <w:szCs w:val="32"/>
          <w:lang w:val="en-US" w:eastAsia="zh-CN"/>
        </w:rPr>
        <w:t>结合太行山国家旅游</w:t>
      </w:r>
      <w:r>
        <w:rPr>
          <w:rFonts w:hint="default" w:ascii="仿宋" w:hAnsi="仿宋" w:eastAsia="仿宋" w:cs="仿宋"/>
          <w:sz w:val="32"/>
          <w:szCs w:val="32"/>
          <w:lang w:val="en-US" w:eastAsia="zh-CN"/>
        </w:rPr>
        <w:t>风景道</w:t>
      </w:r>
      <w:r>
        <w:rPr>
          <w:rFonts w:hint="eastAsia" w:ascii="仿宋" w:hAnsi="仿宋" w:eastAsia="仿宋" w:cs="仿宋"/>
          <w:sz w:val="32"/>
          <w:szCs w:val="32"/>
          <w:lang w:val="en-US" w:eastAsia="zh-CN"/>
        </w:rPr>
        <w:t>和</w:t>
      </w:r>
      <w:r>
        <w:rPr>
          <w:rFonts w:hint="default" w:ascii="仿宋" w:hAnsi="仿宋" w:eastAsia="仿宋" w:cs="仿宋"/>
          <w:sz w:val="32"/>
          <w:szCs w:val="32"/>
          <w:lang w:val="en-US" w:eastAsia="zh-CN"/>
        </w:rPr>
        <w:t>国家森林步道等旅游基础设施建设，</w:t>
      </w:r>
      <w:r>
        <w:rPr>
          <w:rFonts w:hint="eastAsia" w:ascii="仿宋" w:hAnsi="仿宋" w:eastAsia="仿宋" w:cs="仿宋"/>
          <w:sz w:val="32"/>
          <w:szCs w:val="32"/>
        </w:rPr>
        <w:t>开发山地避暑、山地疗养、山地运动、地质科普、自然研学、汽车露营、山地探险等新业态</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4.鼓励发展康养旅游。把握游客对</w:t>
      </w:r>
      <w:r>
        <w:rPr>
          <w:rFonts w:ascii="仿宋" w:hAnsi="仿宋" w:eastAsia="仿宋" w:cs="仿宋"/>
          <w:sz w:val="32"/>
          <w:szCs w:val="32"/>
        </w:rPr>
        <w:t>“</w:t>
      </w:r>
      <w:r>
        <w:rPr>
          <w:rFonts w:hint="eastAsia" w:ascii="仿宋" w:hAnsi="仿宋" w:eastAsia="仿宋" w:cs="仿宋"/>
          <w:sz w:val="32"/>
          <w:szCs w:val="32"/>
        </w:rPr>
        <w:t>后疫情时期</w:t>
      </w:r>
      <w:r>
        <w:rPr>
          <w:rFonts w:ascii="仿宋" w:hAnsi="仿宋" w:eastAsia="仿宋" w:cs="仿宋"/>
          <w:sz w:val="32"/>
          <w:szCs w:val="32"/>
        </w:rPr>
        <w:t>”</w:t>
      </w:r>
      <w:r>
        <w:rPr>
          <w:rFonts w:hint="eastAsia" w:ascii="仿宋" w:hAnsi="仿宋" w:eastAsia="仿宋" w:cs="仿宋"/>
          <w:sz w:val="32"/>
          <w:szCs w:val="32"/>
        </w:rPr>
        <w:t>康养旅游产品的迫切需求</w:t>
      </w:r>
      <w:r>
        <w:rPr>
          <w:rFonts w:hint="eastAsia" w:ascii="仿宋" w:hAnsi="仿宋" w:eastAsia="仿宋" w:cs="仿宋"/>
          <w:color w:val="auto"/>
          <w:sz w:val="32"/>
          <w:szCs w:val="32"/>
        </w:rPr>
        <w:t>，利用</w:t>
      </w:r>
      <w:r>
        <w:rPr>
          <w:rFonts w:hint="eastAsia" w:ascii="仿宋" w:hAnsi="仿宋" w:eastAsia="仿宋" w:cs="仿宋"/>
          <w:color w:val="auto"/>
          <w:sz w:val="32"/>
          <w:szCs w:val="32"/>
          <w:lang w:eastAsia="zh-CN"/>
        </w:rPr>
        <w:t>内丘县</w:t>
      </w:r>
      <w:r>
        <w:rPr>
          <w:rFonts w:hint="eastAsia" w:ascii="仿宋" w:hAnsi="仿宋" w:eastAsia="仿宋" w:cs="仿宋"/>
          <w:color w:val="auto"/>
          <w:sz w:val="32"/>
          <w:szCs w:val="32"/>
        </w:rPr>
        <w:t>生态、中医药文化等</w:t>
      </w:r>
      <w:r>
        <w:rPr>
          <w:rFonts w:hint="eastAsia" w:ascii="仿宋" w:hAnsi="仿宋" w:eastAsia="仿宋" w:cs="仿宋"/>
          <w:sz w:val="32"/>
          <w:szCs w:val="32"/>
        </w:rPr>
        <w:t>资源优势，打造高品质的中医药养生、天然氧吧、森林氧吧等绿色康养旅游产品，推出乡村康养、森林康养、湿地康养、滨湖康养、山地康养等新型业态，形成</w:t>
      </w:r>
      <w:r>
        <w:rPr>
          <w:rFonts w:ascii="仿宋" w:hAnsi="仿宋" w:eastAsia="仿宋" w:cs="仿宋"/>
          <w:sz w:val="32"/>
          <w:szCs w:val="32"/>
        </w:rPr>
        <w:t>“</w:t>
      </w:r>
      <w:r>
        <w:rPr>
          <w:rFonts w:hint="eastAsia" w:ascii="仿宋" w:hAnsi="仿宋" w:eastAsia="仿宋" w:cs="仿宋"/>
          <w:sz w:val="32"/>
          <w:szCs w:val="32"/>
        </w:rPr>
        <w:t>养生、养心</w:t>
      </w:r>
      <w:r>
        <w:rPr>
          <w:rFonts w:ascii="仿宋" w:hAnsi="仿宋" w:eastAsia="仿宋" w:cs="仿宋"/>
          <w:sz w:val="32"/>
          <w:szCs w:val="32"/>
        </w:rPr>
        <w:t>”</w:t>
      </w:r>
      <w:r>
        <w:rPr>
          <w:rFonts w:hint="eastAsia" w:ascii="仿宋" w:hAnsi="仿宋" w:eastAsia="仿宋" w:cs="仿宋"/>
          <w:sz w:val="32"/>
          <w:szCs w:val="32"/>
        </w:rPr>
        <w:t>康养旅游新模式。打造中医药文化养生旅游示范基地以及森林康养基地。</w:t>
      </w:r>
    </w:p>
    <w:p>
      <w:pPr>
        <w:pStyle w:val="6"/>
        <w:spacing w:before="0" w:after="0" w:line="240" w:lineRule="auto"/>
        <w:ind w:firstLine="640" w:firstLineChars="200"/>
        <w:rPr>
          <w:rFonts w:ascii="黑体" w:hAnsi="黑体" w:eastAsia="黑体"/>
          <w:b w:val="0"/>
          <w:color w:val="auto"/>
        </w:rPr>
      </w:pPr>
      <w:bookmarkStart w:id="9" w:name="_Toc76544142"/>
      <w:bookmarkStart w:id="10" w:name="_Toc78183156"/>
      <w:bookmarkStart w:id="11" w:name="_Toc76543971"/>
      <w:r>
        <w:rPr>
          <w:rFonts w:hint="eastAsia" w:ascii="黑体" w:hAnsi="黑体" w:eastAsia="黑体"/>
          <w:b w:val="0"/>
          <w:color w:val="auto"/>
        </w:rPr>
        <w:t>三、培育文化和</w:t>
      </w:r>
      <w:r>
        <w:rPr>
          <w:rFonts w:ascii="黑体" w:hAnsi="黑体" w:eastAsia="黑体"/>
          <w:b w:val="0"/>
          <w:color w:val="auto"/>
        </w:rPr>
        <w:t>旅游</w:t>
      </w:r>
      <w:r>
        <w:rPr>
          <w:rFonts w:hint="eastAsia" w:ascii="黑体" w:hAnsi="黑体" w:eastAsia="黑体"/>
          <w:b w:val="0"/>
          <w:color w:val="auto"/>
        </w:rPr>
        <w:t>融合新业态</w:t>
      </w:r>
      <w:bookmarkEnd w:id="9"/>
      <w:bookmarkEnd w:id="10"/>
      <w:bookmarkEnd w:id="11"/>
    </w:p>
    <w:p>
      <w:pPr>
        <w:widowControl/>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（一）旅游</w:t>
      </w:r>
      <w:r>
        <w:rPr>
          <w:rFonts w:ascii="楷体" w:hAnsi="楷体" w:eastAsia="楷体" w:cs="楷体"/>
          <w:color w:val="auto"/>
          <w:kern w:val="0"/>
          <w:sz w:val="32"/>
          <w:szCs w:val="32"/>
          <w:lang w:bidi="ar"/>
        </w:rPr>
        <w:t>+</w:t>
      </w:r>
      <w:r>
        <w:rPr>
          <w:rFonts w:hint="eastAsia" w:ascii="楷体" w:hAnsi="楷体" w:eastAsia="楷体" w:cs="楷体"/>
          <w:color w:val="auto"/>
          <w:kern w:val="0"/>
          <w:sz w:val="32"/>
          <w:szCs w:val="32"/>
          <w:lang w:bidi="ar"/>
        </w:rPr>
        <w:t>文化，创新培育文化旅游产品</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深入挖掘和整合邢台的文化资源，持续做强邢襄历史文化、</w:t>
      </w:r>
      <w:r>
        <w:rPr>
          <w:rFonts w:hint="eastAsia" w:ascii="仿宋" w:hAnsi="仿宋" w:eastAsia="仿宋" w:cs="仿宋"/>
          <w:color w:val="auto"/>
          <w:sz w:val="32"/>
          <w:szCs w:val="32"/>
          <w:lang w:val="en-US" w:eastAsia="zh-CN"/>
        </w:rPr>
        <w:t>太行山前南峪抗大红色文化、</w:t>
      </w:r>
      <w:r>
        <w:rPr>
          <w:rFonts w:ascii="仿宋" w:hAnsi="仿宋" w:eastAsia="仿宋" w:cs="仿宋"/>
          <w:color w:val="auto"/>
          <w:sz w:val="32"/>
          <w:szCs w:val="32"/>
        </w:rPr>
        <w:t>七夕爱情文化</w:t>
      </w:r>
      <w:r>
        <w:rPr>
          <w:rFonts w:hint="eastAsia" w:ascii="仿宋" w:hAnsi="仿宋" w:eastAsia="仿宋" w:cs="仿宋"/>
          <w:color w:val="auto"/>
          <w:sz w:val="32"/>
          <w:szCs w:val="32"/>
          <w:lang w:val="en-US" w:eastAsia="zh-CN"/>
        </w:rPr>
        <w:t>等</w:t>
      </w:r>
      <w:r>
        <w:rPr>
          <w:rFonts w:ascii="仿宋" w:hAnsi="仿宋" w:eastAsia="仿宋" w:cs="仿宋"/>
          <w:color w:val="auto"/>
          <w:sz w:val="32"/>
          <w:szCs w:val="32"/>
        </w:rPr>
        <w:t>品牌文化，扩大影响力；重点打造</w:t>
      </w:r>
      <w:r>
        <w:rPr>
          <w:rFonts w:hint="eastAsia" w:ascii="仿宋" w:hAnsi="仿宋" w:eastAsia="仿宋" w:cs="仿宋"/>
          <w:color w:val="auto"/>
          <w:sz w:val="32"/>
          <w:szCs w:val="32"/>
        </w:rPr>
        <w:t>大运河文化、</w:t>
      </w:r>
      <w:r>
        <w:rPr>
          <w:rFonts w:ascii="仿宋" w:hAnsi="仿宋" w:eastAsia="仿宋" w:cs="仿宋"/>
          <w:color w:val="auto"/>
          <w:sz w:val="32"/>
          <w:szCs w:val="32"/>
        </w:rPr>
        <w:t>郭守敬文化、扁鹊医养文化、邢白瓷文化、</w:t>
      </w:r>
      <w:r>
        <w:rPr>
          <w:rFonts w:hint="eastAsia" w:ascii="仿宋" w:hAnsi="仿宋" w:eastAsia="仿宋" w:cs="仿宋"/>
          <w:color w:val="auto"/>
          <w:sz w:val="32"/>
          <w:szCs w:val="32"/>
        </w:rPr>
        <w:t>和合文化、太极文化等；</w:t>
      </w:r>
      <w:r>
        <w:rPr>
          <w:rFonts w:ascii="仿宋" w:hAnsi="仿宋" w:eastAsia="仿宋" w:cs="仿宋"/>
          <w:color w:val="auto"/>
          <w:sz w:val="32"/>
          <w:szCs w:val="32"/>
        </w:rPr>
        <w:t>强化非物质文化遗产保护和传承，推动非物质文化遗产与文创、旅游、餐饮等领域</w:t>
      </w:r>
      <w:r>
        <w:rPr>
          <w:rFonts w:hint="eastAsia" w:ascii="仿宋" w:hAnsi="仿宋" w:eastAsia="仿宋" w:cs="仿宋"/>
          <w:color w:val="auto"/>
          <w:sz w:val="32"/>
          <w:szCs w:val="32"/>
        </w:rPr>
        <w:t>的</w:t>
      </w:r>
      <w:r>
        <w:rPr>
          <w:rFonts w:ascii="仿宋" w:hAnsi="仿宋" w:eastAsia="仿宋" w:cs="仿宋"/>
          <w:color w:val="auto"/>
          <w:sz w:val="32"/>
          <w:szCs w:val="32"/>
        </w:rPr>
        <w:t>深度</w:t>
      </w:r>
      <w:r>
        <w:rPr>
          <w:rFonts w:hint="eastAsia" w:ascii="仿宋" w:hAnsi="仿宋" w:eastAsia="仿宋" w:cs="仿宋"/>
          <w:color w:val="auto"/>
          <w:sz w:val="32"/>
          <w:szCs w:val="32"/>
        </w:rPr>
        <w:t>融合，加强文化</w:t>
      </w:r>
      <w:r>
        <w:rPr>
          <w:rFonts w:ascii="仿宋" w:hAnsi="仿宋" w:eastAsia="仿宋" w:cs="仿宋"/>
          <w:color w:val="auto"/>
          <w:sz w:val="32"/>
          <w:szCs w:val="32"/>
        </w:rPr>
        <w:t>载体建设和文创产业的延展。培育系列文化旅游综合体、主题公园、文创基地、品牌文化节庆、文化演艺等文化旅游新业态，逐步将邢台市打造成冀南地区巨型休闲文化产业园，提升</w:t>
      </w:r>
      <w:r>
        <w:rPr>
          <w:rFonts w:hint="eastAsia" w:ascii="仿宋" w:hAnsi="仿宋" w:eastAsia="仿宋" w:cs="仿宋"/>
          <w:color w:val="auto"/>
          <w:sz w:val="32"/>
          <w:szCs w:val="32"/>
        </w:rPr>
        <w:t>邢台</w:t>
      </w:r>
      <w:r>
        <w:rPr>
          <w:rFonts w:ascii="仿宋" w:hAnsi="仿宋" w:eastAsia="仿宋" w:cs="仿宋"/>
          <w:color w:val="auto"/>
          <w:sz w:val="32"/>
          <w:szCs w:val="32"/>
        </w:rPr>
        <w:t xml:space="preserve">文化软实力，补齐环京津大文化圈缺项、助力建设环首都国家公园。 </w:t>
      </w:r>
    </w:p>
    <w:p>
      <w:pPr>
        <w:widowControl/>
        <w:numPr>
          <w:ilvl w:val="0"/>
          <w:numId w:val="1"/>
        </w:numPr>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户外运动与山地休闲度假旅游</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 xml:space="preserve">依托平乡的自行车产业和平原路网，做大做强青少年公路自行车锦标赛等，办成辐射晋冀鲁豫的大型体育赛事。鼓励发展南和北关毽球、南和小架梅花拳等特色体育活动。 </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利用西部太行山山地条件和生态本底，充分挖掘文化空间、注入和集聚邢台的文化元素，全面丰富西部山地旅游的内涵，结合最新光影科技，形成引爆点，在大太行的格局中找准邢台的核心优势与竞争力，树立邢台特质的太行品牌，构筑山地旅游大产业。立体化、全方位挖掘山地资源，垂直开发山地休闲度假产品</w:t>
      </w:r>
      <w:r>
        <w:rPr>
          <w:rFonts w:hint="eastAsia" w:ascii="仿宋" w:hAnsi="仿宋" w:eastAsia="仿宋" w:cs="仿宋"/>
          <w:color w:val="auto"/>
          <w:sz w:val="32"/>
          <w:szCs w:val="32"/>
        </w:rPr>
        <w:t>。</w:t>
      </w:r>
      <w:r>
        <w:rPr>
          <w:rFonts w:ascii="仿宋" w:hAnsi="仿宋" w:eastAsia="仿宋" w:cs="仿宋"/>
          <w:color w:val="auto"/>
          <w:sz w:val="32"/>
          <w:szCs w:val="32"/>
        </w:rPr>
        <w:t xml:space="preserve"> </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鼓励山地景区开发山地越野、山地自行车、滑雪、野外探险、户外露营、攀岩、漂流、徒步穿越等山地运动旅游项目，培育山地运动公园、极限运动基地、拓展运动乐园等综合性旅游项目，打造户外运动基地品牌。</w:t>
      </w:r>
    </w:p>
    <w:p>
      <w:pPr>
        <w:widowControl/>
        <w:numPr>
          <w:ilvl w:val="0"/>
          <w:numId w:val="1"/>
        </w:numPr>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康养旅游</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 xml:space="preserve">紧抓京津冀协同发展的契机，推进旅游与大健康产业的融合，完善医疗服务和养老服务体系，提升健康信息与健康管理水平，推动健康旅游文化、健康体育运动、健康食药疗养产业快速发展，建设中国北方智能化养老第一城、中医药特色康养第一镇，丰富温泉康养度假基地、森林养生度假基地、银发康养、体育运动康养等大健康旅游产品和业态，培育一批旅游康养重点项目、培养一批旅游大健康产业人才，积极探索旅游健康和养老保险业务。 </w:t>
      </w:r>
    </w:p>
    <w:p>
      <w:pPr>
        <w:widowControl/>
        <w:numPr>
          <w:ilvl w:val="0"/>
          <w:numId w:val="1"/>
        </w:numPr>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乡村旅游</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以全域乡村旅游的理念，全面调整乡村产业结构，实施“一村一品、一户一业态”的差异化发展策略，精品化、度假化、创意化培育一批小镇特村、旅游经济沟、国家农业公园、主题休闲农庄、乡村公园、乡村营地、乡村博物馆、艺术村、高科技教育农园、乡居民宿、乡创基地等乡村旅游新业态，建立“邢台乡居生活”全国乡村旅游示范品牌。积极推进现代农业产业园、科技园、创意田园综合体“三园一体”建设。设立乡村旅游规划和发展专项资金，结合美丽乡村建设工作，进一步提升乡村基础设施，改善乡村环境，开发主题餐饮</w:t>
      </w:r>
      <w:r>
        <w:rPr>
          <w:rFonts w:hint="eastAsia" w:ascii="仿宋" w:hAnsi="仿宋" w:eastAsia="仿宋" w:cs="仿宋"/>
          <w:color w:val="auto"/>
          <w:sz w:val="32"/>
          <w:szCs w:val="32"/>
        </w:rPr>
        <w:t>。</w:t>
      </w:r>
    </w:p>
    <w:p>
      <w:pPr>
        <w:widowControl/>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 xml:space="preserve">（五）工业旅游 </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积极指导与扶持河北滨河集团兴台酒业有限责任公司、</w:t>
      </w:r>
      <w:r>
        <w:rPr>
          <w:rFonts w:hint="eastAsia" w:ascii="仿宋" w:hAnsi="仿宋" w:eastAsia="仿宋" w:cs="仿宋"/>
          <w:color w:val="auto"/>
          <w:sz w:val="32"/>
          <w:szCs w:val="32"/>
        </w:rPr>
        <w:t>邢台德龙钢铁文化园、</w:t>
      </w:r>
      <w:r>
        <w:rPr>
          <w:rFonts w:ascii="仿宋" w:hAnsi="仿宋" w:eastAsia="仿宋" w:cs="仿宋"/>
          <w:color w:val="auto"/>
          <w:sz w:val="32"/>
          <w:szCs w:val="32"/>
        </w:rPr>
        <w:t>邢台市圣马法式葡萄酒庄、萌宠工业园区、河北金沙河面业、</w:t>
      </w:r>
      <w:r>
        <w:rPr>
          <w:rFonts w:hint="eastAsia" w:ascii="仿宋" w:hAnsi="仿宋" w:eastAsia="仿宋" w:cs="仿宋"/>
          <w:color w:val="auto"/>
          <w:sz w:val="32"/>
          <w:szCs w:val="32"/>
        </w:rPr>
        <w:t>御芝林药业、</w:t>
      </w:r>
      <w:r>
        <w:rPr>
          <w:rFonts w:ascii="仿宋" w:hAnsi="仿宋" w:eastAsia="仿宋" w:cs="仿宋"/>
          <w:color w:val="auto"/>
          <w:sz w:val="32"/>
          <w:szCs w:val="32"/>
        </w:rPr>
        <w:t xml:space="preserve">邢台蓝鸟家具工业旅游、沙河玻璃艺术工艺城、恒利庄园、邢台煤炭工业遗址文化园、内丘邢白瓷烧制工业旅游、宁晋泥坑酒业工业旅游、临西轴承文化工业旅游、平乡童车和自行车制造、绿岭核桃乳加工、清河羊绒产业等一批工业点通过建设主题博物馆、设置特色购物区、开发工业旅游特色商品等方式打造工业旅游示范点，形成邢台工业旅游特色品牌。 </w:t>
      </w:r>
    </w:p>
    <w:p>
      <w:pPr>
        <w:widowControl/>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（六）休闲农业与森林旅游</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 xml:space="preserve">加大造林绿化美化和生态建设力度，将造林绿化、美化及林业设施配套与旅游紧密衔接。突出抓好核桃、苹果、板栗、梨、红枣、葡萄、杏、山楂等优势果品采摘，以及生态氧吧体验等休闲观光为主的林业产业经济；积极开发森林疗养、保健、养老等健康养生产品，发展森林生态旅游新业态；延展产业链条，打造富岗苹果、绿岭核桃、前南峪板栗、威县梨、清河山楂、广宗葡萄等“一县一特”的休闲旅游品牌。 </w:t>
      </w:r>
    </w:p>
    <w:p>
      <w:pPr>
        <w:widowControl/>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（七）旅游</w:t>
      </w:r>
      <w:r>
        <w:rPr>
          <w:rFonts w:ascii="楷体" w:hAnsi="楷体" w:eastAsia="楷体" w:cs="楷体"/>
          <w:color w:val="auto"/>
          <w:kern w:val="0"/>
          <w:sz w:val="32"/>
          <w:szCs w:val="32"/>
          <w:lang w:bidi="ar"/>
        </w:rPr>
        <w:t>+</w:t>
      </w:r>
      <w:r>
        <w:rPr>
          <w:rFonts w:hint="eastAsia" w:ascii="楷体" w:hAnsi="楷体" w:eastAsia="楷体" w:cs="楷体"/>
          <w:color w:val="auto"/>
          <w:kern w:val="0"/>
          <w:sz w:val="32"/>
          <w:szCs w:val="32"/>
          <w:lang w:bidi="ar"/>
        </w:rPr>
        <w:t xml:space="preserve">水利 </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 xml:space="preserve">在保障水质和水环境及水利工程安全的前提下，依托河流、湖泊等水域、水体及其关联岸地，积极建设湿地公园、水上休闲运动基地、水利遗址和水利工程体验游等旅游产品。推进岐山湖、秦王湖、滏阳河、老漳河、七里河—顺水河、朱庄水库、八一水库、野沟门水库、南宫湖、百泉泉群、达活泉泉群等水资源有序开发。推行市、县、乡三级“河长制”。 </w:t>
      </w:r>
    </w:p>
    <w:p>
      <w:pPr>
        <w:widowControl/>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（八）研学旅游</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围绕前南峪抗大纪念馆、冀南烈士陵园、</w:t>
      </w:r>
      <w:r>
        <w:rPr>
          <w:rFonts w:hint="eastAsia" w:ascii="仿宋" w:hAnsi="仿宋" w:eastAsia="仿宋" w:cs="仿宋"/>
          <w:color w:val="auto"/>
          <w:sz w:val="32"/>
          <w:szCs w:val="32"/>
        </w:rPr>
        <w:t>冀南红色研学基地、</w:t>
      </w:r>
      <w:r>
        <w:rPr>
          <w:rFonts w:ascii="仿宋" w:hAnsi="仿宋" w:eastAsia="仿宋" w:cs="仿宋"/>
          <w:color w:val="auto"/>
          <w:sz w:val="32"/>
          <w:szCs w:val="32"/>
        </w:rPr>
        <w:t>冀南革命纪念馆、吕玉兰纪念馆、李保国纪念馆、王胜纪念馆等红色资源，打造爱国主义教育与红色研学基地。围绕西部山区丰富的地形地貌类型和植被生物种类，建设森林公园、地质公园，打造地质科普教育区。依托丰富的农业庄园，深度开发农耕文化科普教育内容。鼓励和指导有条件的景区申报和创建国家或省级研学旅游目的地和研学旅游示范基地。力争至 20</w:t>
      </w:r>
      <w:r>
        <w:rPr>
          <w:rFonts w:hint="eastAsia" w:ascii="仿宋" w:hAnsi="仿宋" w:eastAsia="仿宋" w:cs="仿宋"/>
          <w:color w:val="auto"/>
          <w:sz w:val="32"/>
          <w:szCs w:val="32"/>
        </w:rPr>
        <w:t>25</w:t>
      </w:r>
      <w:r>
        <w:rPr>
          <w:rFonts w:ascii="仿宋" w:hAnsi="仿宋" w:eastAsia="仿宋" w:cs="仿宋"/>
          <w:color w:val="auto"/>
          <w:sz w:val="32"/>
          <w:szCs w:val="32"/>
        </w:rPr>
        <w:t xml:space="preserve"> 年，创建 10个“全国研学旅游示范基地”。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红色旅游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_GB2312" w:eastAsia="仿宋_GB2312"/>
          <w:color w:val="auto"/>
          <w:sz w:val="32"/>
          <w:szCs w:val="32"/>
          <w:lang w:val="en-US" w:eastAsia="zh-CN"/>
        </w:rPr>
        <w:t>整合区域内红色旅游资源，研究挖掘前南峪抗大红色旅游资源和李保国“太行新愚公”精神等太行山红色精神财富，开发体验性、参与性强的红色旅游项目，丰富红色旅游产品形式，加强红色旅游经典景区建设，推出一批爱国主义教育基地、党性教育基地。完善红色旅游基础设施，支持红色旅游景区和红色展馆采用720°全景、VR虚拟现实、AR增强现实、3D体验等先进技术，推行“云旅游”“云展览”数字产品。创作红色文艺作品、举办红色故事主题展播、出版红色文化研究成果、举办红色主题系列活动等，讲好太行故事，传承和发扬好我市太行山精神。推动红色资源与研学旅行、中小学教育的融合，提升红色资源的影响力和教育价值。推动红色旅游与其他旅游产品紧密结合，融合发展，形成以红色旅游为主题，内容多样的太行山复合型旅游产品和精品线路。</w:t>
      </w:r>
    </w:p>
    <w:p>
      <w:pPr>
        <w:widowControl/>
        <w:spacing w:line="560" w:lineRule="exact"/>
        <w:ind w:firstLine="640" w:firstLineChars="200"/>
        <w:jc w:val="left"/>
        <w:rPr>
          <w:rFonts w:ascii="楷体" w:hAnsi="楷体" w:eastAsia="楷体" w:cs="楷体"/>
          <w:color w:val="auto"/>
          <w:kern w:val="0"/>
          <w:sz w:val="32"/>
          <w:szCs w:val="32"/>
          <w:lang w:bidi="ar"/>
        </w:rPr>
      </w:pPr>
      <w:r>
        <w:rPr>
          <w:rFonts w:hint="eastAsia" w:ascii="楷体" w:hAnsi="楷体" w:eastAsia="楷体" w:cs="楷体"/>
          <w:color w:val="auto"/>
          <w:kern w:val="0"/>
          <w:sz w:val="32"/>
          <w:szCs w:val="32"/>
          <w:lang w:bidi="ar"/>
        </w:rPr>
        <w:t>（</w:t>
      </w:r>
      <w:r>
        <w:rPr>
          <w:rFonts w:hint="eastAsia" w:ascii="楷体" w:hAnsi="楷体" w:eastAsia="楷体" w:cs="楷体"/>
          <w:color w:val="auto"/>
          <w:kern w:val="0"/>
          <w:sz w:val="32"/>
          <w:szCs w:val="32"/>
          <w:lang w:eastAsia="zh-CN" w:bidi="ar"/>
        </w:rPr>
        <w:t>十</w:t>
      </w:r>
      <w:r>
        <w:rPr>
          <w:rFonts w:hint="eastAsia" w:ascii="楷体" w:hAnsi="楷体" w:eastAsia="楷体" w:cs="楷体"/>
          <w:color w:val="auto"/>
          <w:kern w:val="0"/>
          <w:sz w:val="32"/>
          <w:szCs w:val="32"/>
          <w:lang w:bidi="ar"/>
        </w:rPr>
        <w:t>）旅游</w:t>
      </w:r>
      <w:r>
        <w:rPr>
          <w:rFonts w:ascii="楷体" w:hAnsi="楷体" w:eastAsia="楷体" w:cs="楷体"/>
          <w:color w:val="auto"/>
          <w:kern w:val="0"/>
          <w:sz w:val="32"/>
          <w:szCs w:val="32"/>
          <w:lang w:bidi="ar"/>
        </w:rPr>
        <w:t>+</w:t>
      </w:r>
      <w:r>
        <w:rPr>
          <w:rFonts w:hint="eastAsia" w:ascii="楷体" w:hAnsi="楷体" w:eastAsia="楷体" w:cs="楷体"/>
          <w:color w:val="auto"/>
          <w:kern w:val="0"/>
          <w:sz w:val="32"/>
          <w:szCs w:val="32"/>
          <w:lang w:bidi="ar"/>
        </w:rPr>
        <w:t>会展</w:t>
      </w:r>
      <w:r>
        <w:rPr>
          <w:rFonts w:ascii="楷体" w:hAnsi="楷体" w:eastAsia="楷体" w:cs="楷体"/>
          <w:color w:val="auto"/>
          <w:kern w:val="0"/>
          <w:sz w:val="32"/>
          <w:szCs w:val="32"/>
          <w:lang w:bidi="ar"/>
        </w:rPr>
        <w:t>+</w:t>
      </w:r>
      <w:r>
        <w:rPr>
          <w:rFonts w:hint="eastAsia" w:ascii="楷体" w:hAnsi="楷体" w:eastAsia="楷体" w:cs="楷体"/>
          <w:color w:val="auto"/>
          <w:kern w:val="0"/>
          <w:sz w:val="32"/>
          <w:szCs w:val="32"/>
          <w:lang w:bidi="ar"/>
        </w:rPr>
        <w:t xml:space="preserve">商贸 </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大力发展会议会展和商贸旅游。依托邢白瓷、扁鹊两大旅游产业集群，积极引进承办扁鹊文化研讨会、瓷文化高端论坛、陶艺品展示等各种会议、展览及商务活动，加快培育有竞争优势的会展品牌，争取国家级或国际性主题论坛永久落地。 </w:t>
      </w:r>
    </w:p>
    <w:p>
      <w:pPr>
        <w:spacing w:line="560" w:lineRule="exact"/>
        <w:ind w:firstLine="640" w:firstLineChars="200"/>
        <w:rPr>
          <w:rFonts w:ascii="仿宋" w:hAnsi="仿宋" w:eastAsia="仿宋" w:cs="仿宋"/>
          <w:color w:val="auto"/>
          <w:sz w:val="32"/>
          <w:szCs w:val="32"/>
        </w:rPr>
      </w:pPr>
      <w:r>
        <w:rPr>
          <w:rFonts w:ascii="仿宋" w:hAnsi="仿宋" w:eastAsia="仿宋" w:cs="仿宋"/>
          <w:color w:val="auto"/>
          <w:sz w:val="32"/>
          <w:szCs w:val="32"/>
        </w:rPr>
        <w:t>加快推进邢台国际会展中心、中国国际轴承展示中心和岐山湖国际会展中心建设，积极承办全国性质的博览会、展览会；依托邢台农业发展，积极承办中国国际现代农业博览会；继续办大办好清河国际羊绒节、世界张氏祭祖节、平乡国际童车玩具博览会、中国（沙河）国际玻璃工业展览会三大国际展会，促进专项会展向会展旅游融合发展转型。鼓励清河县依托羊绒城和国际羊绒节，通过加强客源地线上线下营销、与周边产品串联线路、优化购物环境和购物体验，做大做强购物旅游。</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w:t>
      </w:r>
      <w:r>
        <w:rPr>
          <w:rFonts w:ascii="黑体" w:hAnsi="黑体" w:eastAsia="黑体"/>
          <w:b w:val="0"/>
        </w:rPr>
        <w:t xml:space="preserve">提升旅游产业要素 </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（一）“乐食邢台”特色餐饮</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深入挖掘本土特色餐饮和美食文化，以邢台地方特色菜品、小吃为主，配以河北其它地区名小吃，通过策划、包装，推出“乐食邢台”餐饮系列。策划并推出“百道小吃品邢台”旅游吃货直播秀；强化国家地理标志产品体系，引入可追溯</w:t>
      </w:r>
      <w:r>
        <w:rPr>
          <w:rFonts w:hint="eastAsia" w:ascii="仿宋" w:hAnsi="仿宋" w:eastAsia="仿宋" w:cs="仿宋"/>
          <w:sz w:val="32"/>
          <w:szCs w:val="32"/>
        </w:rPr>
        <w:t>的</w:t>
      </w:r>
      <w:r>
        <w:rPr>
          <w:rFonts w:ascii="仿宋" w:hAnsi="仿宋" w:eastAsia="仿宋" w:cs="仿宋"/>
          <w:sz w:val="32"/>
          <w:szCs w:val="32"/>
        </w:rPr>
        <w:t>食品保障系统。到</w:t>
      </w:r>
      <w:r>
        <w:rPr>
          <w:rFonts w:hint="eastAsia" w:ascii="仿宋" w:hAnsi="仿宋" w:eastAsia="仿宋" w:cs="仿宋"/>
          <w:sz w:val="32"/>
          <w:szCs w:val="32"/>
        </w:rPr>
        <w:t>2025</w:t>
      </w:r>
      <w:r>
        <w:rPr>
          <w:rFonts w:ascii="仿宋" w:hAnsi="仿宋" w:eastAsia="仿宋" w:cs="仿宋"/>
          <w:sz w:val="32"/>
          <w:szCs w:val="32"/>
        </w:rPr>
        <w:t>年末，</w:t>
      </w:r>
      <w:r>
        <w:rPr>
          <w:rFonts w:hint="eastAsia" w:ascii="仿宋" w:hAnsi="仿宋" w:eastAsia="仿宋" w:cs="仿宋"/>
          <w:sz w:val="32"/>
          <w:szCs w:val="32"/>
        </w:rPr>
        <w:t>以</w:t>
      </w:r>
      <w:r>
        <w:rPr>
          <w:rFonts w:ascii="仿宋" w:hAnsi="仿宋" w:eastAsia="仿宋" w:cs="仿宋"/>
          <w:sz w:val="32"/>
          <w:szCs w:val="32"/>
        </w:rPr>
        <w:t>世贸天街、路罗水镇、富岗苹果小镇、清河山楂小镇、南和森焱家庭农场、巨鹿红杏小镇、绿岭核桃小镇、岐天公路饮食一条街等</w:t>
      </w:r>
      <w:r>
        <w:rPr>
          <w:rFonts w:hint="eastAsia" w:ascii="仿宋" w:hAnsi="仿宋" w:eastAsia="仿宋" w:cs="仿宋"/>
          <w:sz w:val="32"/>
          <w:szCs w:val="32"/>
        </w:rPr>
        <w:t>为重点，打造出</w:t>
      </w:r>
      <w:r>
        <w:rPr>
          <w:rFonts w:ascii="仿宋" w:hAnsi="仿宋" w:eastAsia="仿宋" w:cs="仿宋"/>
          <w:sz w:val="32"/>
          <w:szCs w:val="32"/>
        </w:rPr>
        <w:t>一批特色美食休闲区（街区），鼓励扶持</w:t>
      </w:r>
      <w:r>
        <w:rPr>
          <w:rFonts w:hint="eastAsia" w:ascii="仿宋" w:hAnsi="仿宋" w:eastAsia="仿宋" w:cs="仿宋"/>
          <w:sz w:val="32"/>
          <w:szCs w:val="32"/>
        </w:rPr>
        <w:t>发展</w:t>
      </w:r>
      <w:r>
        <w:rPr>
          <w:rFonts w:ascii="仿宋" w:hAnsi="仿宋" w:eastAsia="仿宋" w:cs="仿宋"/>
          <w:sz w:val="32"/>
          <w:szCs w:val="32"/>
        </w:rPr>
        <w:t>特色餐饮企业，推出</w:t>
      </w:r>
      <w:r>
        <w:rPr>
          <w:rFonts w:hint="eastAsia" w:ascii="仿宋" w:hAnsi="仿宋" w:eastAsia="仿宋" w:cs="仿宋"/>
          <w:sz w:val="32"/>
          <w:szCs w:val="32"/>
        </w:rPr>
        <w:t>60</w:t>
      </w:r>
      <w:r>
        <w:rPr>
          <w:rFonts w:ascii="仿宋" w:hAnsi="仿宋" w:eastAsia="仿宋" w:cs="仿宋"/>
          <w:sz w:val="32"/>
          <w:szCs w:val="32"/>
        </w:rPr>
        <w:t>家特色风味与主题餐厅、</w:t>
      </w:r>
      <w:r>
        <w:rPr>
          <w:rFonts w:hint="eastAsia" w:ascii="仿宋" w:hAnsi="仿宋" w:eastAsia="仿宋" w:cs="仿宋"/>
          <w:sz w:val="32"/>
          <w:szCs w:val="32"/>
        </w:rPr>
        <w:t>百</w:t>
      </w:r>
      <w:r>
        <w:rPr>
          <w:rFonts w:ascii="仿宋" w:hAnsi="仿宋" w:eastAsia="仿宋" w:cs="仿宋"/>
          <w:sz w:val="32"/>
          <w:szCs w:val="32"/>
        </w:rPr>
        <w:t xml:space="preserve">余种特色小吃。 </w:t>
      </w:r>
    </w:p>
    <w:p>
      <w:pPr>
        <w:widowControl/>
        <w:numPr>
          <w:ilvl w:val="0"/>
          <w:numId w:val="3"/>
        </w:num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“乐居邢台”主题住宿</w:t>
      </w:r>
    </w:p>
    <w:p>
      <w:pPr>
        <w:spacing w:line="560" w:lineRule="exact"/>
        <w:ind w:firstLine="640" w:firstLineChars="200"/>
        <w:rPr>
          <w:rStyle w:val="19"/>
          <w:rFonts w:ascii="仿宋" w:hAnsi="仿宋" w:eastAsia="仿宋" w:cs="仿宋"/>
          <w:sz w:val="32"/>
          <w:szCs w:val="32"/>
        </w:rPr>
      </w:pPr>
      <w:r>
        <w:rPr>
          <w:rFonts w:ascii="仿宋" w:hAnsi="仿宋" w:eastAsia="仿宋" w:cs="仿宋"/>
          <w:sz w:val="32"/>
          <w:szCs w:val="32"/>
        </w:rPr>
        <w:t>升级星级酒店服务水平，积极引入国际连锁度假品牌</w:t>
      </w:r>
      <w:r>
        <w:rPr>
          <w:rFonts w:hint="eastAsia" w:ascii="仿宋" w:hAnsi="仿宋" w:eastAsia="仿宋" w:cs="仿宋"/>
          <w:sz w:val="32"/>
          <w:szCs w:val="32"/>
        </w:rPr>
        <w:t>。顺应</w:t>
      </w:r>
      <w:r>
        <w:rPr>
          <w:rStyle w:val="19"/>
          <w:rFonts w:hint="eastAsia" w:ascii="仿宋" w:hAnsi="仿宋" w:eastAsia="仿宋" w:cs="仿宋"/>
          <w:sz w:val="32"/>
          <w:szCs w:val="32"/>
        </w:rPr>
        <w:t>近年来出现的“4+3”和“5+2”的新生活方式，以及人们对山居、村居生活的需求趋势，应</w:t>
      </w:r>
      <w:r>
        <w:rPr>
          <w:rStyle w:val="19"/>
          <w:rFonts w:ascii="仿宋" w:hAnsi="仿宋" w:eastAsia="仿宋" w:cs="仿宋"/>
          <w:sz w:val="32"/>
          <w:szCs w:val="32"/>
        </w:rPr>
        <w:t>着力发展主题酒店、度假酒店、乡创聚落、生态文化庄园、自驾车营地等多元旅游住宿业态。</w:t>
      </w:r>
      <w:r>
        <w:rPr>
          <w:rStyle w:val="19"/>
          <w:rFonts w:hint="eastAsia" w:ascii="仿宋" w:hAnsi="仿宋" w:eastAsia="仿宋" w:cs="仿宋"/>
          <w:sz w:val="32"/>
          <w:szCs w:val="32"/>
        </w:rPr>
        <w:t>重点打造沙河王硇太行人家、泽丰园、湖畔渔家等特色民宿；推进信都区象外客栈、邢襄客栈、周公山民宿、山水汇农耕文化园提档升级；加快临城岐山湖渔家乐、蝎子沟康养特色民宿、绿岭世外桃源等精品民宿建设进度；加大对内丘新龙门客栈、恩纳民宿、交台特色民宿区的投入。</w:t>
      </w:r>
      <w:r>
        <w:rPr>
          <w:rStyle w:val="19"/>
          <w:rFonts w:ascii="仿宋" w:hAnsi="仿宋" w:eastAsia="仿宋" w:cs="仿宋"/>
          <w:sz w:val="32"/>
          <w:szCs w:val="32"/>
        </w:rPr>
        <w:t xml:space="preserve">打造主题鲜明、特色突出的住宿接待设施，形成类型丰富、结构合理、层次多元的住宿接待体系。 </w:t>
      </w:r>
    </w:p>
    <w:p>
      <w:pPr>
        <w:numPr>
          <w:ilvl w:val="0"/>
          <w:numId w:val="3"/>
        </w:num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“乐购邢台”旅游商品</w:t>
      </w:r>
    </w:p>
    <w:p>
      <w:pPr>
        <w:spacing w:line="560" w:lineRule="exact"/>
        <w:ind w:firstLine="640" w:firstLineChars="200"/>
        <w:rPr>
          <w:rStyle w:val="19"/>
          <w:rFonts w:ascii="仿宋" w:hAnsi="仿宋" w:eastAsia="仿宋" w:cs="仿宋"/>
          <w:sz w:val="32"/>
          <w:szCs w:val="32"/>
        </w:rPr>
      </w:pPr>
      <w:r>
        <w:rPr>
          <w:rStyle w:val="19"/>
          <w:rFonts w:ascii="仿宋" w:hAnsi="仿宋" w:eastAsia="仿宋" w:cs="仿宋"/>
          <w:sz w:val="32"/>
          <w:szCs w:val="32"/>
        </w:rPr>
        <w:t>实施邢台旅游购物商品品牌建设工程，重视旅游商品创意设计，加强知识产权保护，提升旅游商品的文化内涵和附加值。利用富岗苹果、绿岭核桃、前南峪板栗、巨鹿金银花、枸杞、清河山楂、南和金米、小米煎饼等开发创意礼品、养生品；传承和弘扬老字号品牌，加大对工笔画、邢白瓷、王硇老粗布、天河山泥塑摆件、手工手杖等纪念品的开发力度，推出“邢台</w:t>
      </w:r>
      <w:r>
        <w:rPr>
          <w:rStyle w:val="19"/>
          <w:rFonts w:hint="eastAsia" w:ascii="仿宋" w:hAnsi="仿宋" w:eastAsia="仿宋" w:cs="仿宋"/>
          <w:sz w:val="32"/>
          <w:szCs w:val="32"/>
        </w:rPr>
        <w:t>游礼</w:t>
      </w:r>
      <w:r>
        <w:rPr>
          <w:rStyle w:val="19"/>
          <w:rFonts w:ascii="仿宋" w:hAnsi="仿宋" w:eastAsia="仿宋" w:cs="仿宋"/>
          <w:sz w:val="32"/>
          <w:szCs w:val="32"/>
        </w:rPr>
        <w:t xml:space="preserve">”系列伴手礼；利用童车、羊绒、轴承、九道菇等工业产品，加入时尚元素，开发成为旅游购物商品。建设一批特色商品购物区、旅游商品创客基地，积极鼓励企业、个人创新创业，开发“一套明信片、一套邮票、一本书、一套微电影光盘”等系列具有邢台特色的文化创意旅游商品。 </w:t>
      </w:r>
    </w:p>
    <w:p>
      <w:pPr>
        <w:widowControl/>
        <w:numPr>
          <w:ilvl w:val="0"/>
          <w:numId w:val="3"/>
        </w:num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“主客共享”休闲娱乐</w:t>
      </w:r>
    </w:p>
    <w:p>
      <w:pPr>
        <w:spacing w:line="560" w:lineRule="exact"/>
        <w:ind w:firstLine="640" w:firstLineChars="200"/>
        <w:rPr>
          <w:rStyle w:val="19"/>
          <w:rFonts w:ascii="仿宋" w:hAnsi="仿宋" w:eastAsia="仿宋" w:cs="仿宋"/>
          <w:sz w:val="32"/>
          <w:szCs w:val="32"/>
        </w:rPr>
      </w:pPr>
      <w:r>
        <w:rPr>
          <w:rStyle w:val="19"/>
          <w:rFonts w:ascii="仿宋" w:hAnsi="仿宋" w:eastAsia="仿宋" w:cs="仿宋"/>
          <w:sz w:val="32"/>
          <w:szCs w:val="32"/>
        </w:rPr>
        <w:t>大力提升旅游休闲娱乐服务供给，引入华谊兄弟、暴风等跨界创新平台，积极开发星剧场大型演艺综合体、VR虚拟现实博览馆、全息光影秀等超前的演艺品牌。着力开发一批国际冒险乐园、儿童乐园、主题娱乐公园等</w:t>
      </w:r>
      <w:r>
        <w:rPr>
          <w:rStyle w:val="19"/>
          <w:rFonts w:hint="eastAsia" w:ascii="仿宋" w:hAnsi="仿宋" w:eastAsia="仿宋" w:cs="仿宋"/>
          <w:sz w:val="32"/>
          <w:szCs w:val="32"/>
        </w:rPr>
        <w:t>，</w:t>
      </w:r>
      <w:r>
        <w:rPr>
          <w:rStyle w:val="19"/>
          <w:rFonts w:ascii="仿宋" w:hAnsi="仿宋" w:eastAsia="仿宋" w:cs="仿宋"/>
          <w:sz w:val="32"/>
          <w:szCs w:val="32"/>
        </w:rPr>
        <w:t>着力提升都市休闲娱乐业，建设一批能够满足市民日常需求和游客娱乐需求的文化娱乐项目，构建主客共享的旅游娱乐休闲产业。</w:t>
      </w:r>
    </w:p>
    <w:p>
      <w:pPr>
        <w:widowControl/>
        <w:numPr>
          <w:ilvl w:val="0"/>
          <w:numId w:val="3"/>
        </w:num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丰富旅游新要素</w:t>
      </w:r>
    </w:p>
    <w:p>
      <w:pPr>
        <w:spacing w:line="560" w:lineRule="exact"/>
        <w:ind w:firstLine="640" w:firstLineChars="200"/>
        <w:rPr>
          <w:rStyle w:val="19"/>
          <w:rFonts w:ascii="仿宋" w:hAnsi="仿宋" w:eastAsia="仿宋" w:cs="仿宋"/>
          <w:sz w:val="32"/>
          <w:szCs w:val="32"/>
        </w:rPr>
      </w:pPr>
      <w:r>
        <w:rPr>
          <w:rStyle w:val="19"/>
          <w:rFonts w:ascii="仿宋" w:hAnsi="仿宋" w:eastAsia="仿宋" w:cs="仿宋"/>
          <w:sz w:val="32"/>
          <w:szCs w:val="32"/>
        </w:rPr>
        <w:t>推动完善文、商、养、学、闲、情、奇等旅游新要素，积极拓展城市休闲、商务会展、医药养生、研学旅游、文化旅游、婚庆旅游、探奇旅游等新型业态，推出个性化定制旅游产品，增强邢台旅游的体验性。</w:t>
      </w:r>
    </w:p>
    <w:p>
      <w:pPr>
        <w:pStyle w:val="6"/>
        <w:spacing w:before="0" w:after="0" w:line="240" w:lineRule="auto"/>
        <w:ind w:firstLine="640" w:firstLineChars="200"/>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五、探索未来系列文化和旅游产品</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与未来城市、未来交通、未来社区、未来乡村充分衔接，突出绿色发展、人性化高品质服务、未来科技运用、数字赋能等要素，推动旅游产品迭代升级，建设理念新、跨界融合强、智慧化程度高、体验感好、管理效率佳的未来景区、未来度假区、未来风情小镇、未来酒店、未来民宿、未来旅行社等未来系列旅游产品，引领旅游业高质量发展。</w:t>
      </w:r>
    </w:p>
    <w:p>
      <w:pPr>
        <w:widowControl/>
        <w:spacing w:line="560" w:lineRule="exact"/>
        <w:ind w:left="64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ascii="楷体" w:hAnsi="楷体" w:eastAsia="楷体" w:cs="楷体"/>
          <w:color w:val="000000" w:themeColor="text1"/>
          <w:sz w:val="32"/>
          <w:szCs w:val="32"/>
          <w14:textFill>
            <w14:solidFill>
              <w14:schemeClr w14:val="tx1"/>
            </w14:solidFill>
          </w14:textFill>
        </w:rPr>
        <w:t>）未来景区</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以提高景区体验度、舒适度和满意度为出发点，融合先进理念、文化、科技，全面提升景区现代化、集约化发展水平，打造全国未来景区引领地和示范地。</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ascii="楷体" w:hAnsi="楷体" w:eastAsia="楷体" w:cs="楷体"/>
          <w:color w:val="000000" w:themeColor="text1"/>
          <w:sz w:val="32"/>
          <w:szCs w:val="32"/>
          <w14:textFill>
            <w14:solidFill>
              <w14:schemeClr w14:val="tx1"/>
            </w14:solidFill>
          </w14:textFill>
        </w:rPr>
        <w:t>）未来度假区</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着眼度假模式升级，注重生态赋能、标准赋能、科技赋能，凸显度假区独特主题，推动品牌建设，进行产品升级，打造传统之上的未来度假区风貌。</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w:t>
      </w:r>
      <w:r>
        <w:rPr>
          <w:rFonts w:ascii="楷体" w:hAnsi="楷体" w:eastAsia="楷体" w:cs="楷体"/>
          <w:color w:val="000000" w:themeColor="text1"/>
          <w:sz w:val="32"/>
          <w:szCs w:val="32"/>
          <w14:textFill>
            <w14:solidFill>
              <w14:schemeClr w14:val="tx1"/>
            </w14:solidFill>
          </w14:textFill>
        </w:rPr>
        <w:t>）未来小镇</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创新实践“未来小镇”美学设计，对</w:t>
      </w:r>
      <w:r>
        <w:rPr>
          <w:rFonts w:hint="eastAsia" w:ascii="仿宋" w:hAnsi="仿宋" w:eastAsia="仿宋" w:cs="仿宋"/>
          <w:color w:val="000000" w:themeColor="text1"/>
          <w:sz w:val="32"/>
          <w:szCs w:val="32"/>
          <w14:textFill>
            <w14:solidFill>
              <w14:schemeClr w14:val="tx1"/>
            </w14:solidFill>
          </w14:textFill>
        </w:rPr>
        <w:t>于重点建设的特色</w:t>
      </w:r>
      <w:r>
        <w:rPr>
          <w:rFonts w:ascii="仿宋" w:hAnsi="仿宋" w:eastAsia="仿宋" w:cs="仿宋"/>
          <w:color w:val="000000" w:themeColor="text1"/>
          <w:sz w:val="32"/>
          <w:szCs w:val="32"/>
          <w14:textFill>
            <w14:solidFill>
              <w14:schemeClr w14:val="tx1"/>
            </w14:solidFill>
          </w14:textFill>
        </w:rPr>
        <w:t>小镇逐级复核，提高产业功能、文化功能、旅游功能及社区功能，提升其品质、品牌知名度与美誉度，打造旅游风情小镇未来版本。</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w:t>
      </w:r>
      <w:r>
        <w:rPr>
          <w:rFonts w:ascii="楷体" w:hAnsi="楷体" w:eastAsia="楷体" w:cs="楷体"/>
          <w:color w:val="000000" w:themeColor="text1"/>
          <w:sz w:val="32"/>
          <w:szCs w:val="32"/>
          <w14:textFill>
            <w14:solidFill>
              <w14:schemeClr w14:val="tx1"/>
            </w14:solidFill>
          </w14:textFill>
        </w:rPr>
        <w:t>）未来酒店</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聚焦“人本化、生态化、数字化”三维价值坐标，以品质体验、主题文化、绿色集约、智慧共享为内涵特征，构建以文化、健康、智能、低碳、服务等场景创新为重点的集成系统。推广智慧入住的“零接触”酒店。</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w:t>
      </w:r>
      <w:r>
        <w:rPr>
          <w:rFonts w:ascii="楷体" w:hAnsi="楷体" w:eastAsia="楷体" w:cs="楷体"/>
          <w:color w:val="000000" w:themeColor="text1"/>
          <w:sz w:val="32"/>
          <w:szCs w:val="32"/>
          <w14:textFill>
            <w14:solidFill>
              <w14:schemeClr w14:val="tx1"/>
            </w14:solidFill>
          </w14:textFill>
        </w:rPr>
        <w:t>）未来民宿</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加快推进民宿集群化、特色化、产业化发展，提供人性化、定制化的服务。打造内通外达、智慧便捷、配套完善、互通互用、主客共享的公共空间，形成</w:t>
      </w:r>
      <w:r>
        <w:rPr>
          <w:rFonts w:hint="eastAsia" w:ascii="仿宋" w:hAnsi="仿宋" w:eastAsia="仿宋" w:cs="仿宋"/>
          <w:color w:val="000000" w:themeColor="text1"/>
          <w:sz w:val="32"/>
          <w:szCs w:val="32"/>
          <w14:textFill>
            <w14:solidFill>
              <w14:schemeClr w14:val="tx1"/>
            </w14:solidFill>
          </w14:textFill>
        </w:rPr>
        <w:t>富有邢台</w:t>
      </w:r>
      <w:r>
        <w:rPr>
          <w:rFonts w:ascii="仿宋" w:hAnsi="仿宋" w:eastAsia="仿宋" w:cs="仿宋"/>
          <w:color w:val="000000" w:themeColor="text1"/>
          <w:sz w:val="32"/>
          <w:szCs w:val="32"/>
          <w14:textFill>
            <w14:solidFill>
              <w14:schemeClr w14:val="tx1"/>
            </w14:solidFill>
          </w14:textFill>
        </w:rPr>
        <w:t>特色的民宿</w:t>
      </w:r>
      <w:r>
        <w:rPr>
          <w:rFonts w:hint="eastAsia" w:ascii="仿宋" w:hAnsi="仿宋" w:eastAsia="仿宋" w:cs="仿宋"/>
          <w:color w:val="000000" w:themeColor="text1"/>
          <w:sz w:val="32"/>
          <w:szCs w:val="32"/>
          <w14:textFill>
            <w14:solidFill>
              <w14:schemeClr w14:val="tx1"/>
            </w14:solidFill>
          </w14:textFill>
        </w:rPr>
        <w:t>集群</w:t>
      </w:r>
      <w:r>
        <w:rPr>
          <w:rFonts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w:t>
      </w:r>
      <w:r>
        <w:rPr>
          <w:rFonts w:ascii="楷体" w:hAnsi="楷体" w:eastAsia="楷体" w:cs="楷体"/>
          <w:color w:val="000000" w:themeColor="text1"/>
          <w:sz w:val="32"/>
          <w:szCs w:val="32"/>
          <w14:textFill>
            <w14:solidFill>
              <w14:schemeClr w14:val="tx1"/>
            </w14:solidFill>
          </w14:textFill>
        </w:rPr>
        <w:t>）未来旅行社</w:t>
      </w:r>
    </w:p>
    <w:p>
      <w:pPr>
        <w:spacing w:line="560" w:lineRule="exact"/>
        <w:ind w:firstLine="640" w:firstLineChars="200"/>
        <w:rPr>
          <w:lang w:bidi="ar"/>
        </w:rPr>
      </w:pPr>
      <w:r>
        <w:rPr>
          <w:rFonts w:ascii="仿宋" w:hAnsi="仿宋" w:eastAsia="仿宋" w:cs="仿宋"/>
          <w:color w:val="000000" w:themeColor="text1"/>
          <w:sz w:val="32"/>
          <w:szCs w:val="32"/>
          <w14:textFill>
            <w14:solidFill>
              <w14:schemeClr w14:val="tx1"/>
            </w14:solidFill>
          </w14:textFill>
        </w:rPr>
        <w:t>引导旅行社准确把握旅游消费市场细分化和升级化趋势，建立服务增值、产业链拓展、在线交易等经营发展新模式，设计更加特色化多样化的旅游产品和旅游线路。推进智慧旅行社平台和导游智能评价管理平台建设，实现精细化、特色化和高端产品的定制。</w:t>
      </w:r>
    </w:p>
    <w:p>
      <w:pPr>
        <w:spacing w:line="560" w:lineRule="exact"/>
        <w:ind w:firstLine="640" w:firstLineChars="200"/>
        <w:rPr>
          <w:rStyle w:val="19"/>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pStyle w:val="5"/>
        <w:spacing w:before="0" w:after="0" w:line="240" w:lineRule="auto"/>
        <w:jc w:val="center"/>
        <w:rPr>
          <w:rFonts w:ascii="黑体" w:hAnsi="黑体" w:eastAsia="黑体"/>
          <w:b w:val="0"/>
        </w:rPr>
      </w:pPr>
      <w:bookmarkStart w:id="12" w:name="_Toc88424389"/>
      <w:r>
        <w:rPr>
          <w:rFonts w:hint="eastAsia" w:ascii="黑体" w:hAnsi="黑体" w:eastAsia="黑体"/>
          <w:b w:val="0"/>
        </w:rPr>
        <w:t>第六章  构建文旅产业空间</w:t>
      </w:r>
      <w:r>
        <w:rPr>
          <w:rFonts w:ascii="黑体" w:hAnsi="黑体" w:eastAsia="黑体"/>
          <w:b w:val="0"/>
        </w:rPr>
        <w:t>新格局</w:t>
      </w:r>
      <w:bookmarkEnd w:id="12"/>
    </w:p>
    <w:p>
      <w:pPr>
        <w:spacing w:line="560" w:lineRule="exact"/>
        <w:ind w:firstLine="640" w:firstLineChars="200"/>
        <w:rPr>
          <w:rFonts w:ascii="黑体" w:hAnsi="黑体" w:eastAsia="黑体" w:cs="黑体"/>
          <w:sz w:val="32"/>
          <w:szCs w:val="32"/>
        </w:rPr>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一、总体布局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以全域旅游和文旅融合理念为引领,</w:t>
      </w:r>
      <w:r>
        <w:rPr>
          <w:rFonts w:ascii="仿宋" w:hAnsi="仿宋" w:eastAsia="仿宋" w:cs="仿宋"/>
          <w:sz w:val="32"/>
          <w:szCs w:val="32"/>
        </w:rPr>
        <w:t>以自然肌理、文化脉络、市场圈层、交通体系、产业布局等为因子,</w:t>
      </w:r>
      <w:r>
        <w:rPr>
          <w:rFonts w:hint="eastAsia" w:ascii="仿宋" w:hAnsi="仿宋" w:eastAsia="仿宋" w:cs="仿宋"/>
          <w:sz w:val="32"/>
          <w:szCs w:val="32"/>
        </w:rPr>
        <w:t>构建“一核两翼三带</w:t>
      </w:r>
      <w:r>
        <w:rPr>
          <w:rFonts w:hint="eastAsia" w:ascii="仿宋" w:hAnsi="仿宋" w:eastAsia="仿宋" w:cs="仿宋"/>
          <w:sz w:val="32"/>
          <w:szCs w:val="32"/>
          <w:lang w:eastAsia="zh-CN"/>
        </w:rPr>
        <w:t>十集群</w:t>
      </w:r>
      <w:r>
        <w:rPr>
          <w:rFonts w:hint="eastAsia" w:ascii="仿宋" w:hAnsi="仿宋" w:eastAsia="仿宋" w:cs="仿宋"/>
          <w:sz w:val="32"/>
          <w:szCs w:val="32"/>
        </w:rPr>
        <w:t>”的文旅</w:t>
      </w:r>
      <w:r>
        <w:rPr>
          <w:rFonts w:ascii="仿宋" w:hAnsi="仿宋" w:eastAsia="仿宋" w:cs="仿宋"/>
          <w:sz w:val="32"/>
          <w:szCs w:val="32"/>
        </w:rPr>
        <w:t>发展新格局</w:t>
      </w:r>
      <w:r>
        <w:rPr>
          <w:rFonts w:hint="eastAsia" w:ascii="仿宋" w:hAnsi="仿宋" w:eastAsia="仿宋" w:cs="仿宋"/>
          <w:sz w:val="32"/>
          <w:szCs w:val="32"/>
        </w:rPr>
        <w:t>，形成点、线、面相结合的空间体系。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一核辐射：邢台文化休闲城市核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两翼齐飞：西部山地发展翼、东部平原发展翼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三带联动：百里太行文旅产业带、沿青银高速文旅体验带、沿邢汾-邢临高速文旅联动带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十集群</w:t>
      </w:r>
      <w:r>
        <w:rPr>
          <w:rFonts w:hint="eastAsia" w:ascii="仿宋" w:hAnsi="仿宋" w:eastAsia="仿宋" w:cs="仿宋"/>
          <w:sz w:val="32"/>
          <w:szCs w:val="32"/>
        </w:rPr>
        <w:t>：城区文化休闲旅游集群、信都区“清凉中太行”山水休闲龙头旅游集群、内丘扁鹊文化—邢窑文化康养旅游集群、临城白云洞休闲度假旅游集群、沙河观光休闲旅游集群、柏乡—隆尧汉唐文化体验旅游集群、清河—临西古运河文化旅游集群、南宫—新河－任泽区红色研学旅游集群、巨鹿—威县现代农业与创意休闲旅游集群、南和—任泽区休闲农业旅游集群。</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二、一核辐射</w:t>
      </w:r>
    </w:p>
    <w:p>
      <w:pPr>
        <w:spacing w:line="560" w:lineRule="exact"/>
        <w:ind w:firstLine="640" w:firstLineChars="200"/>
      </w:pPr>
      <w:r>
        <w:rPr>
          <w:rFonts w:hint="eastAsia" w:ascii="仿宋" w:hAnsi="仿宋" w:eastAsia="仿宋" w:cs="仿宋"/>
          <w:sz w:val="32"/>
          <w:szCs w:val="32"/>
        </w:rPr>
        <w:t>一核指邢台文化休闲城市核，以原老城区和邢东新区为中心，大力度提升原老城区的城市品质和综合服务功能，做好北大街历史文化街区、羊市道历史文化街区、古官道历史文化街区、天宁寺历史文化街区的保护与修复，打造具有体现邢台文化特色，集民俗文化、特色商业、休闲娱乐于一体的古城文化休闲商业区；加快邢东新区开发建设，推进会展中心、邢东CBD、郭守敬纪念公园暨市旅游服务中心的建设与运营，提升现代城市功能、中央商务和休闲功能。本区域发展通过</w:t>
      </w:r>
      <w:r>
        <w:rPr>
          <w:rFonts w:ascii="仿宋" w:hAnsi="仿宋" w:eastAsia="仿宋" w:cs="仿宋"/>
          <w:sz w:val="32"/>
          <w:szCs w:val="32"/>
        </w:rPr>
        <w:t>构建邢</w:t>
      </w:r>
      <w:r>
        <w:rPr>
          <w:rFonts w:hint="eastAsia" w:ascii="仿宋" w:hAnsi="仿宋" w:eastAsia="仿宋" w:cs="仿宋"/>
          <w:sz w:val="32"/>
          <w:szCs w:val="32"/>
        </w:rPr>
        <w:t>襄</w:t>
      </w:r>
      <w:r>
        <w:rPr>
          <w:rFonts w:ascii="仿宋" w:hAnsi="仿宋" w:eastAsia="仿宋" w:cs="仿宋"/>
          <w:sz w:val="32"/>
          <w:szCs w:val="32"/>
        </w:rPr>
        <w:t>文化中心圈、近城休闲游憩圈、服务拓展辐射圈三个圈层，完善邢襄文化、时尚休闲、生活游憩、旅游服务四大功能，</w:t>
      </w:r>
      <w:r>
        <w:rPr>
          <w:rFonts w:hint="eastAsia" w:ascii="仿宋" w:hAnsi="仿宋" w:eastAsia="仿宋" w:cs="仿宋"/>
          <w:sz w:val="32"/>
          <w:szCs w:val="32"/>
        </w:rPr>
        <w:t>将邢台建设成为历史文化底蕴可感受，兼具绿色生态、时尚魅力的旅游文化休闲城市、中国旅游休闲示范城市。本区域发展重点：</w:t>
      </w:r>
    </w:p>
    <w:p>
      <w:pPr>
        <w:widowControl/>
        <w:spacing w:line="560" w:lineRule="exact"/>
        <w:jc w:val="left"/>
        <w:rPr>
          <w:rFonts w:ascii="楷体" w:hAnsi="楷体" w:eastAsia="楷体" w:cs="楷体"/>
          <w:sz w:val="32"/>
          <w:szCs w:val="32"/>
        </w:rPr>
      </w:pPr>
      <w:r>
        <w:rPr>
          <w:rFonts w:hint="eastAsia" w:ascii="楷体" w:hAnsi="楷体" w:eastAsia="楷体" w:cs="楷体"/>
          <w:kern w:val="0"/>
          <w:sz w:val="32"/>
          <w:szCs w:val="32"/>
          <w:lang w:bidi="ar"/>
        </w:rPr>
        <w:t xml:space="preserve">   （一）构建邢襄文化载体，打造文化休闲地标</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依托中央生态公园建设，重点打造邢</w:t>
      </w:r>
      <w:r>
        <w:rPr>
          <w:rFonts w:hint="eastAsia" w:ascii="仿宋" w:hAnsi="仿宋" w:eastAsia="仿宋" w:cs="仿宋"/>
          <w:sz w:val="32"/>
          <w:szCs w:val="32"/>
        </w:rPr>
        <w:t>襄</w:t>
      </w:r>
      <w:r>
        <w:rPr>
          <w:rFonts w:ascii="仿宋" w:hAnsi="仿宋" w:eastAsia="仿宋" w:cs="仿宋"/>
          <w:sz w:val="32"/>
          <w:szCs w:val="32"/>
        </w:rPr>
        <w:t>“VR+AR”历史文化主题公园，确立邢台城市文化发展地标。推进建设邢国文化创意产业园区、邢襄古韵文化旅游区、郭守敬文化旅游区等载体，布局一批邢</w:t>
      </w:r>
      <w:r>
        <w:rPr>
          <w:rFonts w:hint="eastAsia" w:ascii="仿宋" w:hAnsi="仿宋" w:eastAsia="仿宋" w:cs="仿宋"/>
          <w:sz w:val="32"/>
          <w:szCs w:val="32"/>
        </w:rPr>
        <w:t>襄</w:t>
      </w:r>
      <w:r>
        <w:rPr>
          <w:rFonts w:ascii="仿宋" w:hAnsi="仿宋" w:eastAsia="仿宋" w:cs="仿宋"/>
          <w:sz w:val="32"/>
          <w:szCs w:val="32"/>
        </w:rPr>
        <w:t>文化艺术雕塑，</w:t>
      </w:r>
      <w:r>
        <w:rPr>
          <w:rFonts w:hint="eastAsia" w:ascii="仿宋" w:hAnsi="仿宋" w:eastAsia="仿宋" w:cs="仿宋"/>
          <w:sz w:val="32"/>
          <w:szCs w:val="32"/>
        </w:rPr>
        <w:t>打造“中国牛城”IP</w:t>
      </w:r>
      <w:r>
        <w:rPr>
          <w:rFonts w:ascii="仿宋" w:hAnsi="仿宋" w:eastAsia="仿宋" w:cs="仿宋"/>
          <w:sz w:val="32"/>
          <w:szCs w:val="32"/>
        </w:rPr>
        <w:t xml:space="preserve">，推进文化体验的生活化、艺术化和市场化，构筑文化休闲古都。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（二）做亮“两城一街”休闲街区，强化城市休闲氛围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加快建设邢台万达城片区，树立邢台城市新名片；持续优化天一城片区，打造邢台时尚购物休闲区；特色化打造世贸天街，建设特色名吃名品一条街和保税体验区。做好开元寺、清风楼夜景亮化、美化工程，培育1-2台引爆性的夜间演艺和灯光激光秀，打造七里河等水上夜游项目，丰富夜间消费，做活邢台夜经济。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（三）拓展主客共享的城市游憩空间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将襄湖岛湿地主题公园打造成为城市主题游乐新引爆点；做优七里河休闲走廊；升级做活薰衣草庄园、春田公社、华阳湖生态农业生态园、南和“农业嘉年华”、绿野蓝城生态庄园、东圣葡萄庄园、秦皇樱花园、</w:t>
      </w:r>
      <w:r>
        <w:rPr>
          <w:rFonts w:hint="eastAsia" w:ascii="仿宋" w:hAnsi="仿宋" w:eastAsia="仿宋" w:cs="仿宋"/>
          <w:sz w:val="32"/>
          <w:szCs w:val="32"/>
        </w:rPr>
        <w:t>任泽区</w:t>
      </w:r>
      <w:r>
        <w:rPr>
          <w:rFonts w:ascii="仿宋" w:hAnsi="仿宋" w:eastAsia="仿宋" w:cs="仿宋"/>
          <w:sz w:val="32"/>
          <w:szCs w:val="32"/>
        </w:rPr>
        <w:t xml:space="preserve">宜采庄园等多个近城休闲农业组团，拓展城市游憩空间。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（四）提升和延展城市综合服务功能 </w:t>
      </w:r>
    </w:p>
    <w:p>
      <w:pPr>
        <w:pStyle w:val="2"/>
        <w:spacing w:line="560" w:lineRule="exact"/>
        <w:ind w:firstLine="640"/>
        <w:rPr>
          <w:rStyle w:val="19"/>
          <w:rFonts w:ascii="仿宋_GB2312" w:hAnsi="仿宋_GB2312" w:eastAsia="仿宋_GB2312"/>
          <w:sz w:val="32"/>
          <w:szCs w:val="32"/>
        </w:rPr>
      </w:pPr>
      <w:r>
        <w:rPr>
          <w:rFonts w:ascii="仿宋" w:hAnsi="仿宋" w:eastAsia="仿宋" w:cs="仿宋"/>
          <w:sz w:val="32"/>
          <w:szCs w:val="32"/>
        </w:rPr>
        <w:t>大力提高城市建设水平，</w:t>
      </w:r>
      <w:r>
        <w:rPr>
          <w:rFonts w:hint="eastAsia" w:ascii="仿宋" w:hAnsi="仿宋" w:eastAsia="仿宋" w:cs="仿宋"/>
          <w:sz w:val="32"/>
          <w:szCs w:val="32"/>
        </w:rPr>
        <w:t>重点</w:t>
      </w:r>
      <w:r>
        <w:rPr>
          <w:rFonts w:ascii="仿宋" w:hAnsi="仿宋" w:eastAsia="仿宋" w:cs="仿宋"/>
          <w:sz w:val="32"/>
          <w:szCs w:val="32"/>
        </w:rPr>
        <w:t>抓好高铁门户、迎宾大道、城市地标、城市CBD、城市阳台、城市绿道、文化街区、步行街、未来社区、特色小镇等十大城市标配建设，优化城市功能，提升城市品质。</w:t>
      </w:r>
      <w:r>
        <w:rPr>
          <w:rFonts w:hint="eastAsia" w:ascii="仿宋" w:hAnsi="仿宋" w:eastAsia="仿宋" w:cs="仿宋"/>
          <w:sz w:val="32"/>
          <w:szCs w:val="32"/>
        </w:rPr>
        <w:t>以</w:t>
      </w:r>
      <w:r>
        <w:rPr>
          <w:rFonts w:ascii="仿宋" w:hAnsi="仿宋" w:eastAsia="仿宋" w:cs="仿宋"/>
          <w:sz w:val="32"/>
          <w:szCs w:val="32"/>
        </w:rPr>
        <w:t>争创全国文明城市、国家卫生城市、国家森林城市和国家生态园林城市，不断提高中心城市竞争力、影响力、辨识度、知名度。积极创建新型智慧城市试点，打造具有邢台特色、</w:t>
      </w:r>
      <w:r>
        <w:rPr>
          <w:rFonts w:hint="eastAsia" w:ascii="仿宋" w:hAnsi="仿宋" w:eastAsia="仿宋" w:cs="仿宋"/>
          <w:sz w:val="32"/>
          <w:szCs w:val="32"/>
        </w:rPr>
        <w:t>省内</w:t>
      </w:r>
      <w:r>
        <w:rPr>
          <w:rFonts w:ascii="仿宋" w:hAnsi="仿宋" w:eastAsia="仿宋" w:cs="仿宋"/>
          <w:sz w:val="32"/>
          <w:szCs w:val="32"/>
        </w:rPr>
        <w:t>先进的智慧</w:t>
      </w:r>
      <w:r>
        <w:rPr>
          <w:rFonts w:hint="eastAsia" w:ascii="仿宋" w:hAnsi="仿宋" w:eastAsia="仿宋" w:cs="仿宋"/>
          <w:sz w:val="32"/>
          <w:szCs w:val="32"/>
        </w:rPr>
        <w:t>旅游</w:t>
      </w:r>
      <w:r>
        <w:rPr>
          <w:rFonts w:ascii="仿宋" w:hAnsi="仿宋" w:eastAsia="仿宋" w:cs="仿宋"/>
          <w:sz w:val="32"/>
          <w:szCs w:val="32"/>
        </w:rPr>
        <w:t>城市。</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三、两翼齐飞</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两翼指西部山地发展翼和东部平原发展翼。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西部山地发展翼指以南北纵横近百公里的中太行为核心的区域，包括临城县、内丘县、沙河市以及信都区西部区域。本区域不仅富有山水林泉洞等品质较高的自然旅游资源，同时还有众多分布于深山区和山前的古村落，长城文化、古代军事文化以及近现代的红色文化资源丰富。本区域的发展以绿色崛起和生态富民为导向，积极探索以生态旅游业为主导产业，全面带动生态文明建设，促进新型城镇化，加快山区经济社会的科学发展</w:t>
      </w:r>
      <w:r>
        <w:rPr>
          <w:rFonts w:hint="eastAsia" w:ascii="仿宋" w:hAnsi="仿宋" w:eastAsia="仿宋" w:cs="仿宋"/>
          <w:sz w:val="32"/>
          <w:szCs w:val="32"/>
          <w:lang w:eastAsia="zh-CN"/>
        </w:rPr>
        <w:t>，</w:t>
      </w:r>
      <w:r>
        <w:rPr>
          <w:rFonts w:hint="eastAsia" w:ascii="仿宋" w:hAnsi="仿宋" w:eastAsia="仿宋" w:cs="仿宋"/>
          <w:sz w:val="32"/>
          <w:szCs w:val="32"/>
        </w:rPr>
        <w:t>打造秀山丽水和文化创意交融、环境保护和生态富民互促的太行山文化生态旅游带</w:t>
      </w:r>
      <w:r>
        <w:rPr>
          <w:rFonts w:hint="eastAsia" w:ascii="仿宋" w:hAnsi="仿宋" w:eastAsia="仿宋" w:cs="仿宋"/>
          <w:sz w:val="32"/>
          <w:szCs w:val="32"/>
          <w:lang w:eastAsia="zh-CN"/>
        </w:rPr>
        <w:t>，</w:t>
      </w:r>
      <w:r>
        <w:rPr>
          <w:rFonts w:hint="eastAsia" w:ascii="仿宋" w:hAnsi="仿宋" w:eastAsia="仿宋" w:cs="仿宋"/>
          <w:sz w:val="32"/>
          <w:szCs w:val="32"/>
        </w:rPr>
        <w:t>打造包含山水观光游、自然休闲游、村落文化游、养生民宿游、地质考察游、文化研学游、民俗展演游、红色教育游、绿色采摘游等多种旅游类型的综合性旅游目的地。</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东部平原</w:t>
      </w:r>
      <w:r>
        <w:rPr>
          <w:rFonts w:hint="eastAsia" w:ascii="仿宋" w:hAnsi="仿宋" w:eastAsia="仿宋" w:cs="仿宋"/>
          <w:sz w:val="32"/>
          <w:szCs w:val="32"/>
        </w:rPr>
        <w:t>发展翼</w:t>
      </w:r>
      <w:r>
        <w:rPr>
          <w:rFonts w:ascii="仿宋" w:hAnsi="仿宋" w:eastAsia="仿宋" w:cs="仿宋"/>
          <w:sz w:val="32"/>
          <w:szCs w:val="32"/>
        </w:rPr>
        <w:t>位于市</w:t>
      </w:r>
      <w:r>
        <w:rPr>
          <w:rFonts w:hint="eastAsia" w:ascii="仿宋" w:hAnsi="仿宋" w:eastAsia="仿宋" w:cs="仿宋"/>
          <w:sz w:val="32"/>
          <w:szCs w:val="32"/>
        </w:rPr>
        <w:t>域</w:t>
      </w:r>
      <w:r>
        <w:rPr>
          <w:rFonts w:ascii="仿宋" w:hAnsi="仿宋" w:eastAsia="仿宋" w:cs="仿宋"/>
          <w:sz w:val="32"/>
          <w:szCs w:val="32"/>
        </w:rPr>
        <w:t>东部，主要位于京广铁路以东区域</w:t>
      </w:r>
      <w:r>
        <w:rPr>
          <w:rFonts w:hint="eastAsia" w:ascii="仿宋" w:hAnsi="仿宋" w:eastAsia="仿宋" w:cs="仿宋"/>
          <w:sz w:val="32"/>
          <w:szCs w:val="32"/>
        </w:rPr>
        <w:t>，包括柏乡县、隆尧县、宁晋县、</w:t>
      </w:r>
      <w:r>
        <w:rPr>
          <w:rFonts w:ascii="仿宋" w:hAnsi="仿宋" w:eastAsia="仿宋" w:cs="仿宋"/>
          <w:sz w:val="32"/>
          <w:szCs w:val="32"/>
        </w:rPr>
        <w:t>平乡</w:t>
      </w:r>
      <w:r>
        <w:rPr>
          <w:rFonts w:hint="eastAsia" w:ascii="仿宋" w:hAnsi="仿宋" w:eastAsia="仿宋" w:cs="仿宋"/>
          <w:sz w:val="32"/>
          <w:szCs w:val="32"/>
        </w:rPr>
        <w:t>县</w:t>
      </w:r>
      <w:r>
        <w:rPr>
          <w:rFonts w:ascii="仿宋" w:hAnsi="仿宋" w:eastAsia="仿宋" w:cs="仿宋"/>
          <w:sz w:val="32"/>
          <w:szCs w:val="32"/>
        </w:rPr>
        <w:t>、威县、巨鹿</w:t>
      </w:r>
      <w:r>
        <w:rPr>
          <w:rFonts w:hint="eastAsia" w:ascii="仿宋" w:hAnsi="仿宋" w:eastAsia="仿宋" w:cs="仿宋"/>
          <w:sz w:val="32"/>
          <w:szCs w:val="32"/>
        </w:rPr>
        <w:t>县</w:t>
      </w:r>
      <w:r>
        <w:rPr>
          <w:rFonts w:ascii="仿宋" w:hAnsi="仿宋" w:eastAsia="仿宋" w:cs="仿宋"/>
          <w:sz w:val="32"/>
          <w:szCs w:val="32"/>
        </w:rPr>
        <w:t>、广宗</w:t>
      </w:r>
      <w:r>
        <w:rPr>
          <w:rFonts w:hint="eastAsia" w:ascii="仿宋" w:hAnsi="仿宋" w:eastAsia="仿宋" w:cs="仿宋"/>
          <w:sz w:val="32"/>
          <w:szCs w:val="32"/>
        </w:rPr>
        <w:t>县</w:t>
      </w:r>
      <w:r>
        <w:rPr>
          <w:rFonts w:ascii="仿宋" w:hAnsi="仿宋" w:eastAsia="仿宋" w:cs="仿宋"/>
          <w:sz w:val="32"/>
          <w:szCs w:val="32"/>
        </w:rPr>
        <w:t>、临西</w:t>
      </w:r>
      <w:r>
        <w:rPr>
          <w:rFonts w:hint="eastAsia" w:ascii="仿宋" w:hAnsi="仿宋" w:eastAsia="仿宋" w:cs="仿宋"/>
          <w:sz w:val="32"/>
          <w:szCs w:val="32"/>
        </w:rPr>
        <w:t>县</w:t>
      </w:r>
      <w:r>
        <w:rPr>
          <w:rFonts w:ascii="仿宋" w:hAnsi="仿宋" w:eastAsia="仿宋" w:cs="仿宋"/>
          <w:sz w:val="32"/>
          <w:szCs w:val="32"/>
        </w:rPr>
        <w:t>、清</w:t>
      </w:r>
      <w:r>
        <w:rPr>
          <w:rFonts w:hint="eastAsia" w:ascii="仿宋" w:hAnsi="仿宋" w:eastAsia="仿宋" w:cs="仿宋"/>
          <w:sz w:val="32"/>
          <w:szCs w:val="32"/>
        </w:rPr>
        <w:t>河县、新河县和南宫县。以汉唐文化、运河文化、民俗文化和现代农业等资源为特色。本区域的发展以华北平原农耕文化为底</w:t>
      </w:r>
      <w:r>
        <w:rPr>
          <w:rFonts w:ascii="仿宋" w:hAnsi="仿宋" w:eastAsia="仿宋" w:cs="仿宋"/>
          <w:sz w:val="32"/>
          <w:szCs w:val="32"/>
        </w:rPr>
        <w:t>蕴，以休闲农业和乡村旅游为重点，打造农业特色小镇、国家农业公园、文化产业园等旅游新业态、新产品。</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四、三带联动</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三带既是交通路，也是风景道、产品线、产业带和跨区域联动合作带。</w:t>
      </w:r>
      <w:r>
        <w:rPr>
          <w:rFonts w:hint="eastAsia" w:ascii="仿宋" w:hAnsi="仿宋" w:eastAsia="仿宋" w:cs="仿宋"/>
          <w:sz w:val="32"/>
          <w:szCs w:val="32"/>
        </w:rPr>
        <w:t xml:space="preserve">包括百里太行文旅产业带、沿青银高速文旅体验带和沿邢汾-邢临高速文旅联动带。 </w:t>
      </w:r>
    </w:p>
    <w:p>
      <w:pPr>
        <w:pStyle w:val="2"/>
        <w:spacing w:line="560" w:lineRule="exact"/>
        <w:ind w:firstLine="640"/>
        <w:rPr>
          <w:rFonts w:ascii="楷体" w:hAnsi="楷体" w:eastAsia="楷体" w:cs="楷体"/>
          <w:sz w:val="32"/>
          <w:szCs w:val="32"/>
        </w:rPr>
      </w:pPr>
      <w:r>
        <w:rPr>
          <w:rFonts w:hint="eastAsia" w:ascii="楷体" w:hAnsi="楷体" w:eastAsia="楷体" w:cs="楷体"/>
          <w:sz w:val="32"/>
          <w:szCs w:val="32"/>
        </w:rPr>
        <w:t>（一）百里太行文旅产业带</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百里太行文旅产业带以太行山高速建设为主要基础，构建“重点引领、五区联动、板块聚集、廊道串联”太行山区旅游产业发展新格局。</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1.重点引领。以邢台大峡谷、扁鹊庙、崆山白云</w:t>
      </w:r>
      <w:r>
        <w:rPr>
          <w:rFonts w:ascii="仿宋" w:hAnsi="仿宋" w:eastAsia="仿宋" w:cs="仿宋"/>
          <w:sz w:val="32"/>
          <w:szCs w:val="32"/>
        </w:rPr>
        <w:t>洞</w:t>
      </w:r>
      <w:r>
        <w:rPr>
          <w:rFonts w:hint="eastAsia" w:ascii="仿宋" w:hAnsi="仿宋" w:eastAsia="仿宋" w:cs="仿宋"/>
          <w:sz w:val="32"/>
          <w:szCs w:val="32"/>
        </w:rPr>
        <w:t>等创建国家5A级</w:t>
      </w:r>
      <w:r>
        <w:rPr>
          <w:rFonts w:ascii="仿宋" w:hAnsi="仿宋" w:eastAsia="仿宋" w:cs="仿宋"/>
          <w:sz w:val="32"/>
          <w:szCs w:val="32"/>
        </w:rPr>
        <w:t>景区</w:t>
      </w:r>
      <w:r>
        <w:rPr>
          <w:rFonts w:hint="eastAsia" w:ascii="仿宋" w:hAnsi="仿宋" w:eastAsia="仿宋" w:cs="仿宋"/>
          <w:sz w:val="32"/>
          <w:szCs w:val="32"/>
        </w:rPr>
        <w:t>，</w:t>
      </w:r>
      <w:r>
        <w:rPr>
          <w:rFonts w:ascii="仿宋" w:hAnsi="仿宋" w:eastAsia="仿宋" w:cs="仿宋"/>
          <w:sz w:val="32"/>
          <w:szCs w:val="32"/>
        </w:rPr>
        <w:t>岐山湖、鹊山湖</w:t>
      </w:r>
      <w:r>
        <w:rPr>
          <w:rFonts w:hint="eastAsia" w:ascii="仿宋" w:hAnsi="仿宋" w:eastAsia="仿宋" w:cs="仿宋"/>
          <w:sz w:val="32"/>
          <w:szCs w:val="32"/>
        </w:rPr>
        <w:t>、南宫湖创建国家级旅游度假区为依托，充分发挥精品景区辐射带动效应，引领邢台百里太行文旅产业高质量发展。</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五区联动。全力打造五个精品全域旅游片区，分别为中心城区历史文化与城市休闲旅游区、信都区太行山地休闲度假旅游区、内丘县康养休闲旅游区和临城县山水休闲度假旅游区和沙河市生态田园特色旅游区，推进区域旅游资源与线路整合，促进大合作、打造大市场，实现五区文旅产业互惠共生、联动发展。</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3.板块聚集</w:t>
      </w:r>
      <w:r>
        <w:rPr>
          <w:rFonts w:hint="eastAsia" w:ascii="仿宋" w:hAnsi="仿宋" w:eastAsia="仿宋" w:cs="仿宋"/>
          <w:color w:val="auto"/>
          <w:sz w:val="32"/>
          <w:szCs w:val="32"/>
        </w:rPr>
        <w:t>。整合推出</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大旅游聚集区，</w:t>
      </w:r>
      <w:r>
        <w:rPr>
          <w:rFonts w:hint="eastAsia" w:ascii="仿宋" w:hAnsi="仿宋" w:eastAsia="仿宋" w:cs="仿宋"/>
          <w:sz w:val="32"/>
          <w:szCs w:val="32"/>
        </w:rPr>
        <w:t>通过旅游板块聚集推动旅游资本等要素向资源优势区域、产业优势区域整合配置，并发挥集聚作用，带动集群内项目建设，提高综合竞争力，转变经济发展方式，促进区域产业结构更加协调，构建邢台全域旅游基础框架，打开旅游发展新局面。</w:t>
      </w:r>
    </w:p>
    <w:p>
      <w:pPr>
        <w:keepNext w:val="0"/>
        <w:keepLines w:val="0"/>
        <w:widowControl/>
        <w:suppressLineNumbers w:val="0"/>
        <w:ind w:firstLine="640" w:firstLineChars="200"/>
        <w:jc w:val="left"/>
        <w:rPr>
          <w:rFonts w:ascii="仿宋_GB2312" w:eastAsia="仿宋_GB2312"/>
          <w:sz w:val="32"/>
          <w:szCs w:val="32"/>
        </w:rPr>
      </w:pPr>
      <w:r>
        <w:rPr>
          <w:rFonts w:hint="eastAsia" w:ascii="仿宋" w:hAnsi="仿宋" w:eastAsia="仿宋" w:cs="仿宋"/>
          <w:sz w:val="32"/>
          <w:szCs w:val="32"/>
        </w:rPr>
        <w:t>4.廊道串联。打造提升太行山高速风景大道、平涉线和连湖路等绿色廊道。高标准提升建设321、322、323、327、328、329等通往邢台西部山区的主要交通干线，实现高效互通。按照全域旅游景观廊道的建设要求，</w:t>
      </w:r>
      <w:r>
        <w:rPr>
          <w:rFonts w:hint="eastAsia" w:ascii="仿宋" w:hAnsi="仿宋" w:eastAsia="仿宋" w:cs="仿宋"/>
          <w:sz w:val="32"/>
          <w:szCs w:val="32"/>
          <w:lang w:val="en-US" w:eastAsia="zh-CN"/>
        </w:rPr>
        <w:t>加强沿线生态资源环境保护，推动特色旅游村（镇）、汽车营地、观景</w:t>
      </w:r>
      <w:r>
        <w:rPr>
          <w:rFonts w:hint="default" w:ascii="仿宋" w:hAnsi="仿宋" w:eastAsia="仿宋" w:cs="仿宋"/>
          <w:sz w:val="32"/>
          <w:szCs w:val="32"/>
          <w:lang w:val="en-US" w:eastAsia="zh-CN"/>
        </w:rPr>
        <w:t>台、绿道系统等旅游服务设施规划建设和完善提升</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按照环太行山国家旅游风景道建设模式，</w:t>
      </w:r>
      <w:r>
        <w:rPr>
          <w:rFonts w:hint="eastAsia" w:ascii="仿宋" w:hAnsi="仿宋" w:eastAsia="仿宋" w:cs="仿宋"/>
          <w:sz w:val="32"/>
          <w:szCs w:val="32"/>
          <w:lang w:val="en-US" w:eastAsia="zh-CN"/>
        </w:rPr>
        <w:t>对接</w:t>
      </w:r>
      <w:r>
        <w:rPr>
          <w:rFonts w:hint="default" w:ascii="仿宋" w:hAnsi="仿宋" w:eastAsia="仿宋" w:cs="仿宋"/>
          <w:sz w:val="32"/>
          <w:szCs w:val="32"/>
          <w:lang w:val="en-US" w:eastAsia="zh-CN"/>
        </w:rPr>
        <w:t>建设河北邢台崆山白云洞—山西晋中昔阳大寨跨省国家旅游风景道</w:t>
      </w:r>
      <w:r>
        <w:rPr>
          <w:rFonts w:hint="eastAsia" w:ascii="仿宋" w:hAnsi="仿宋" w:eastAsia="仿宋" w:cs="仿宋"/>
          <w:sz w:val="32"/>
          <w:szCs w:val="32"/>
          <w:lang w:val="en-US" w:eastAsia="zh-CN"/>
        </w:rPr>
        <w:t>，</w:t>
      </w:r>
      <w:r>
        <w:rPr>
          <w:rFonts w:hint="eastAsia" w:ascii="仿宋" w:hAnsi="仿宋" w:eastAsia="仿宋" w:cs="仿宋"/>
          <w:sz w:val="32"/>
          <w:szCs w:val="32"/>
        </w:rPr>
        <w:t>构建交通旅游融合发展、国家旅游风景道建设的样板地带和产业富民的大动脉，实现太行山文旅产业一体化、网络化发展。</w:t>
      </w:r>
      <w:r>
        <w:rPr>
          <w:rFonts w:hint="eastAsia" w:ascii="仿宋" w:hAnsi="仿宋" w:eastAsia="仿宋" w:cs="仿宋"/>
          <w:sz w:val="32"/>
          <w:szCs w:val="32"/>
          <w:lang w:val="en-US" w:eastAsia="zh-CN"/>
        </w:rPr>
        <w:t>重点落实国家太行山森林步道规划要求，建设</w:t>
      </w:r>
      <w:r>
        <w:rPr>
          <w:rFonts w:hint="default" w:ascii="仿宋" w:hAnsi="仿宋" w:eastAsia="仿宋" w:cs="仿宋"/>
          <w:sz w:val="32"/>
          <w:szCs w:val="32"/>
          <w:lang w:val="en-US" w:eastAsia="zh-CN"/>
        </w:rPr>
        <w:t>途经沙河市、信都区、内丘县、临城县</w:t>
      </w:r>
      <w:r>
        <w:rPr>
          <w:rFonts w:hint="eastAsia" w:ascii="仿宋" w:hAnsi="仿宋" w:eastAsia="仿宋" w:cs="仿宋"/>
          <w:sz w:val="32"/>
          <w:szCs w:val="32"/>
          <w:lang w:val="en-US" w:eastAsia="zh-CN"/>
        </w:rPr>
        <w:t>四县（市、区）的太行山森林步道，推进跨区域的太行山旅游产业集聚带的建设。</w:t>
      </w:r>
    </w:p>
    <w:p>
      <w:pPr>
        <w:pStyle w:val="2"/>
        <w:spacing w:line="560" w:lineRule="exact"/>
        <w:ind w:firstLine="640"/>
        <w:rPr>
          <w:rStyle w:val="19"/>
          <w:rFonts w:ascii="楷体" w:hAnsi="楷体" w:eastAsia="楷体" w:cs="楷体"/>
          <w:sz w:val="32"/>
          <w:szCs w:val="32"/>
        </w:rPr>
      </w:pPr>
      <w:r>
        <w:rPr>
          <w:rStyle w:val="19"/>
          <w:rFonts w:hint="eastAsia" w:ascii="楷体" w:hAnsi="楷体" w:eastAsia="楷体" w:cs="楷体"/>
          <w:sz w:val="32"/>
          <w:szCs w:val="32"/>
        </w:rPr>
        <w:t xml:space="preserve">（二）沿青银高速文化旅游体验带 </w:t>
      </w:r>
    </w:p>
    <w:p>
      <w:pPr>
        <w:spacing w:line="560" w:lineRule="exact"/>
        <w:ind w:firstLine="640" w:firstLineChars="200"/>
        <w:rPr>
          <w:rStyle w:val="19"/>
          <w:rFonts w:ascii="仿宋_GB2312" w:hAnsi="仿宋_GB2312" w:eastAsia="仿宋_GB2312"/>
          <w:sz w:val="32"/>
          <w:szCs w:val="32"/>
        </w:rPr>
      </w:pPr>
      <w:r>
        <w:rPr>
          <w:rFonts w:hint="eastAsia" w:ascii="仿宋" w:hAnsi="仿宋" w:eastAsia="仿宋" w:cs="仿宋"/>
          <w:sz w:val="32"/>
          <w:szCs w:val="32"/>
        </w:rPr>
        <w:t>依托东部平原广阔田园环境，以华北平原农耕文化为底蕴，以休闲农业和乡村旅游为重点，沿青银高速串联柏乡光武中兴（汉牡丹）文化、宁晋工笔画艺术文化、泥坑酒文化、南宫新河红色文化、南宫湖、南宫禅修佛教文化，以及清河贝州</w:t>
      </w:r>
      <w:r>
        <w:rPr>
          <w:rFonts w:hint="eastAsia" w:ascii="仿宋" w:hAnsi="仿宋" w:eastAsia="仿宋" w:cs="仿宋"/>
          <w:sz w:val="32"/>
          <w:szCs w:val="32"/>
          <w:lang w:eastAsia="zh-CN"/>
        </w:rPr>
        <w:t>故</w:t>
      </w:r>
      <w:r>
        <w:rPr>
          <w:rFonts w:hint="eastAsia" w:ascii="仿宋" w:hAnsi="仿宋" w:eastAsia="仿宋" w:cs="仿宋"/>
          <w:sz w:val="32"/>
          <w:szCs w:val="32"/>
        </w:rPr>
        <w:t>城、运河文化带、山楂小镇、羊绒小镇、玉兰光明小镇、仓集古镇、轴承小镇等特色文化体验，积极培育休闲农园、采摘园、乡村嘉年华、乡村民宿、宗教朝觐、农业研学教育基地、特色小镇、国家农业公园等业态。利用乡村大环境，建设乡村绿道网，积极谋划乡村马拉松、自行车运动会等特色节庆活动，配套完善自驾车服务设施，打造美丽田园自驾联盟。</w:t>
      </w:r>
      <w:r>
        <w:rPr>
          <w:rStyle w:val="19"/>
          <w:rFonts w:hint="eastAsia" w:ascii="仿宋_GB2312" w:hAnsi="仿宋_GB2312" w:eastAsia="仿宋_GB2312"/>
          <w:sz w:val="32"/>
          <w:szCs w:val="32"/>
        </w:rPr>
        <w:t xml:space="preserve"> </w:t>
      </w:r>
    </w:p>
    <w:p>
      <w:pPr>
        <w:spacing w:line="560" w:lineRule="exact"/>
        <w:ind w:firstLine="640" w:firstLineChars="200"/>
        <w:rPr>
          <w:rStyle w:val="19"/>
          <w:rFonts w:ascii="楷体" w:hAnsi="楷体" w:eastAsia="楷体" w:cs="楷体"/>
          <w:sz w:val="32"/>
          <w:szCs w:val="32"/>
        </w:rPr>
      </w:pPr>
      <w:r>
        <w:rPr>
          <w:rStyle w:val="19"/>
          <w:rFonts w:hint="eastAsia" w:ascii="楷体" w:hAnsi="楷体" w:eastAsia="楷体" w:cs="楷体"/>
          <w:sz w:val="32"/>
          <w:szCs w:val="32"/>
        </w:rPr>
        <w:t xml:space="preserve">（三）沿邢汾-邢临高速旅游联动带 </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邢汾高速和邢临高速为依托，东西横向贯通串联“清凉中太行”龙头旅游集群、沙河文化体验及康养休闲旅游集群、邢台文化休闲城市核、现代农业与创意休闲旅游集群、清河临西运河文化旅游集群，形成沿邢汾-邢临高速旅游联动带，带动信都区西部区域、沙河市、邢台主城区、南和区、平乡县、广宗县、威县、临西县、清河县共同大发展。</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依托山地、丘陵、平原的不同地势地貌，着力打造一条不同景观特色的山水休闲、美丽乡村景观带。重点推进高山生态休闲度假项目的建设、平原现代农业与创意休闲项目的建设，创新森林度假、精品观光、民俗体验、绿色农家、专项旅游等旅游业态，引导养生系列产品的开发，推进养生度假、山地运动、生态休闲、现代农业、创意乡村等旅游业态。 </w:t>
      </w:r>
    </w:p>
    <w:p>
      <w:pPr>
        <w:pStyle w:val="6"/>
        <w:spacing w:before="0" w:after="0" w:line="240" w:lineRule="auto"/>
        <w:ind w:firstLine="640" w:firstLineChars="200"/>
        <w:rPr>
          <w:rFonts w:hint="eastAsia" w:ascii="黑体" w:hAnsi="黑体" w:eastAsia="黑体"/>
          <w:b w:val="0"/>
          <w:lang w:eastAsia="zh-CN"/>
        </w:rPr>
      </w:pPr>
      <w:r>
        <w:rPr>
          <w:rFonts w:hint="eastAsia" w:ascii="黑体" w:hAnsi="黑体" w:eastAsia="黑体"/>
          <w:b w:val="0"/>
        </w:rPr>
        <w:t>五、</w:t>
      </w:r>
      <w:r>
        <w:rPr>
          <w:rFonts w:hint="eastAsia" w:ascii="黑体" w:hAnsi="黑体" w:eastAsia="黑体"/>
          <w:b w:val="0"/>
          <w:lang w:eastAsia="zh-CN"/>
        </w:rPr>
        <w:t>十集群</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依托各地特色文化和旅游资源，建设一批重点旅游区，推动旅游资本、要素等向资源优势区域、产业优势区域整合配置，提升一批特色旅游功能区，打造一批特色旅游目的地，形成以多项目、多节点、多业态为支撑的十大特色鲜明的文旅产业集群。</w:t>
      </w:r>
    </w:p>
    <w:p>
      <w:pPr>
        <w:widowControl/>
        <w:spacing w:line="560" w:lineRule="exact"/>
        <w:ind w:firstLine="640" w:firstLineChars="200"/>
        <w:jc w:val="left"/>
        <w:rPr>
          <w:rFonts w:ascii="楷体" w:hAnsi="楷体" w:eastAsia="楷体" w:cs="楷体"/>
          <w:sz w:val="32"/>
          <w:szCs w:val="32"/>
        </w:rPr>
      </w:pPr>
      <w:r>
        <w:rPr>
          <w:rFonts w:hint="eastAsia" w:ascii="楷体" w:hAnsi="楷体" w:eastAsia="楷体" w:cs="楷体"/>
          <w:kern w:val="0"/>
          <w:sz w:val="32"/>
          <w:szCs w:val="32"/>
          <w:lang w:bidi="ar"/>
        </w:rPr>
        <w:t xml:space="preserve">（一）“清凉中太行”龙头旅游集群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加快整合邢台市西部沿太行山脉区域内旅游资源，结合西部四县</w:t>
      </w:r>
      <w:r>
        <w:rPr>
          <w:rFonts w:hint="eastAsia" w:ascii="仿宋" w:hAnsi="仿宋" w:eastAsia="仿宋" w:cs="仿宋"/>
          <w:sz w:val="32"/>
          <w:szCs w:val="32"/>
          <w:lang w:val="en-US" w:eastAsia="zh-CN"/>
        </w:rPr>
        <w:t>（市、区）</w:t>
      </w:r>
      <w:r>
        <w:rPr>
          <w:rFonts w:ascii="仿宋" w:hAnsi="仿宋" w:eastAsia="仿宋" w:cs="仿宋"/>
          <w:sz w:val="32"/>
          <w:szCs w:val="32"/>
        </w:rPr>
        <w:t>独特文化和特色产业，着力打造邢台市拳头产品和亮点名片，形成龙头带动式的旅游产业集群。整合范围主要包括邢台大峡谷、前南峪、英谈、路罗、天河山、紫金山、北武当山、白云山、九龙峡、云梦山、不老青山、寒山、福寿山、双楼山、富岗生态观光园等</w:t>
      </w:r>
      <w:r>
        <w:rPr>
          <w:rFonts w:hint="eastAsia" w:ascii="仿宋" w:hAnsi="仿宋" w:eastAsia="仿宋" w:cs="仿宋"/>
          <w:sz w:val="32"/>
          <w:szCs w:val="32"/>
        </w:rPr>
        <w:t>。</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（二）大扁鹊庙康养旅游集群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以扁鹊庙为核心，围绕中医圣祖扁鹊健康养生文化品牌，整合神头村、鹊山、扁鹊药园、内丘扁鹊中医药文化旅游康养示范基地、鹊山湖国际康养旅游度假区、鹊山水世界、神应王生态旅游区、石盆村等周边资源，加强中医药文化展示、中药种植观光、中医药康疗体验、山地健身活动、中医康疗度假等相关项目的开发，构建扁鹊中医药主题康养小镇，将大扁鹊旅游区打造成为国家级中医药健康旅游示范基地、京津冀</w:t>
      </w:r>
      <w:r>
        <w:rPr>
          <w:rFonts w:hint="eastAsia" w:ascii="仿宋" w:hAnsi="仿宋" w:eastAsia="仿宋" w:cs="仿宋"/>
          <w:sz w:val="32"/>
          <w:szCs w:val="32"/>
        </w:rPr>
        <w:t>一流</w:t>
      </w:r>
      <w:r>
        <w:rPr>
          <w:rFonts w:ascii="仿宋" w:hAnsi="仿宋" w:eastAsia="仿宋" w:cs="仿宋"/>
          <w:sz w:val="32"/>
          <w:szCs w:val="32"/>
        </w:rPr>
        <w:t>健康养生胜地。</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（三）临城大白云洞休闲度假旅游集群 </w:t>
      </w:r>
    </w:p>
    <w:p>
      <w:pPr>
        <w:widowControl/>
        <w:spacing w:line="560" w:lineRule="exact"/>
        <w:ind w:firstLine="640" w:firstLineChars="200"/>
        <w:jc w:val="left"/>
        <w:rPr>
          <w:rFonts w:hint="eastAsia" w:ascii="仿宋" w:hAnsi="仿宋" w:eastAsia="仿宋" w:cs="仿宋"/>
          <w:sz w:val="32"/>
          <w:szCs w:val="32"/>
        </w:rPr>
      </w:pPr>
      <w:r>
        <w:rPr>
          <w:rFonts w:ascii="仿宋" w:hAnsi="仿宋" w:eastAsia="仿宋" w:cs="仿宋"/>
          <w:sz w:val="32"/>
          <w:szCs w:val="32"/>
        </w:rPr>
        <w:t>以崆山溶洞为核心，整合天台山、岐山湖、蝎子沟以及周边村落等资源，三大景区联合发展，共同打造“金三角山水洞天国际旅游度假区”，打响“山水洞天，太行明珠”品牌，联合创建 5A 级景区。</w:t>
      </w:r>
      <w:r>
        <w:rPr>
          <w:rFonts w:ascii="仿宋" w:hAnsi="仿宋" w:eastAsia="仿宋" w:cs="仿宋"/>
          <w:sz w:val="32"/>
          <w:szCs w:val="32"/>
          <w:lang w:val="en-US" w:eastAsia="zh-CN"/>
        </w:rPr>
        <w:t>重点加大</w:t>
      </w:r>
      <w:r>
        <w:rPr>
          <w:rFonts w:hint="eastAsia" w:ascii="仿宋" w:hAnsi="仿宋" w:eastAsia="仿宋" w:cs="仿宋"/>
          <w:sz w:val="32"/>
          <w:szCs w:val="32"/>
          <w:lang w:val="en-US" w:eastAsia="zh-CN"/>
        </w:rPr>
        <w:t>对该集聚区的</w:t>
      </w:r>
      <w:r>
        <w:rPr>
          <w:rFonts w:ascii="仿宋" w:hAnsi="仿宋" w:eastAsia="仿宋" w:cs="仿宋"/>
          <w:sz w:val="32"/>
          <w:szCs w:val="32"/>
          <w:lang w:val="en-US" w:eastAsia="zh-CN"/>
        </w:rPr>
        <w:t>建</w:t>
      </w:r>
      <w:r>
        <w:rPr>
          <w:rFonts w:hint="default" w:ascii="仿宋" w:hAnsi="仿宋" w:eastAsia="仿宋" w:cs="仿宋"/>
          <w:sz w:val="32"/>
          <w:szCs w:val="32"/>
          <w:lang w:val="en-US" w:eastAsia="zh-CN"/>
        </w:rPr>
        <w:t>设扶持力度，加快旅游基础设施和配套服务设施建设，</w:t>
      </w:r>
      <w:r>
        <w:rPr>
          <w:rFonts w:hint="eastAsia" w:ascii="仿宋" w:hAnsi="仿宋" w:eastAsia="仿宋" w:cs="仿宋"/>
          <w:sz w:val="32"/>
          <w:szCs w:val="32"/>
          <w:lang w:val="en-US" w:eastAsia="zh-CN"/>
        </w:rPr>
        <w:t>促进</w:t>
      </w:r>
      <w:r>
        <w:rPr>
          <w:rFonts w:ascii="仿宋" w:hAnsi="仿宋" w:eastAsia="仿宋" w:cs="仿宋"/>
          <w:sz w:val="32"/>
          <w:szCs w:val="32"/>
          <w:lang w:val="en-US" w:eastAsia="zh-CN"/>
        </w:rPr>
        <w:t>河北邢台崆山白云洞—山西晋中昔阳大寨</w:t>
      </w:r>
      <w:r>
        <w:rPr>
          <w:rFonts w:hint="eastAsia" w:ascii="仿宋" w:hAnsi="仿宋" w:eastAsia="仿宋" w:cs="仿宋"/>
          <w:sz w:val="32"/>
          <w:szCs w:val="32"/>
          <w:lang w:val="en-US" w:eastAsia="zh-CN"/>
        </w:rPr>
        <w:t>跨省旅游产业集聚区的形成与发展，建设</w:t>
      </w:r>
      <w:r>
        <w:rPr>
          <w:rFonts w:hint="default" w:ascii="仿宋" w:hAnsi="仿宋" w:eastAsia="仿宋" w:cs="仿宋"/>
          <w:sz w:val="32"/>
          <w:szCs w:val="32"/>
          <w:lang w:val="en-US" w:eastAsia="zh-CN"/>
        </w:rPr>
        <w:t>太行山旅游业发展新的增长</w:t>
      </w:r>
      <w:r>
        <w:rPr>
          <w:rFonts w:hint="eastAsia" w:ascii="仿宋" w:hAnsi="仿宋" w:eastAsia="仿宋" w:cs="仿宋"/>
          <w:sz w:val="32"/>
          <w:szCs w:val="32"/>
          <w:lang w:val="en-US" w:eastAsia="zh-CN"/>
        </w:rPr>
        <w:t>极。</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（四）邢白瓷文化旅游集群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依托内丘邢白瓷文化产业园、邢窑遗址公园以及临城县邢窑遗址博物馆资源，以邢瓷遗产为依托，整合周边村落，培育一批特色白瓷作坊，活化邢瓷文化，重塑中国白瓷的发祥地新内涵，推动白瓷申遗构筑世界级影响力，整体打造国际化白瓷生活体验旅游的新名片。形成以文化旅游为先导，以配套服务为支撑，集聚文化交流、艺术体验、创意设计、民俗体验、休闲度假、节事会展等功能于一体的文化旅游集群。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（五）沙河文化体验及康养休闲旅游集群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依托邢台机场建设和复航契机，推动邢台石林高速下道口、白塔镇西部大型游客集散中心建设，同时推进旅游服务配套设施建设，发挥旅游集散重点功能。重点培育打造王硇、红石沟、朱庄温泉、天平架养生产业园等核心项目，同时继续推动秦王湖、桃花源、北武当山等精品项目提升，重点开展王硇—绿水池—渐凹—大坪—樊下曹等为主的古村落文化游和以天平架养生产业园、朱庄温泉为核心的康养休闲游，打造成为太行山文化体验及康养休闲新极。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（六）清河临西运河文化旅游集群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围绕清河县、临西县沿卫运河</w:t>
      </w:r>
      <w:r>
        <w:rPr>
          <w:rFonts w:hint="eastAsia" w:ascii="仿宋" w:hAnsi="仿宋" w:eastAsia="仿宋" w:cs="仿宋"/>
          <w:sz w:val="32"/>
          <w:szCs w:val="32"/>
        </w:rPr>
        <w:t>的</w:t>
      </w:r>
      <w:r>
        <w:rPr>
          <w:rFonts w:ascii="仿宋" w:hAnsi="仿宋" w:eastAsia="仿宋" w:cs="仿宋"/>
          <w:sz w:val="32"/>
          <w:szCs w:val="32"/>
        </w:rPr>
        <w:t>优势，</w:t>
      </w:r>
      <w:r>
        <w:rPr>
          <w:rFonts w:hint="eastAsia" w:ascii="仿宋" w:hAnsi="仿宋" w:eastAsia="仿宋" w:cs="仿宋"/>
          <w:sz w:val="32"/>
          <w:szCs w:val="32"/>
        </w:rPr>
        <w:t>大运河国家文化公园和大运河文化产业带建设为</w:t>
      </w:r>
      <w:r>
        <w:rPr>
          <w:rFonts w:ascii="仿宋" w:hAnsi="仿宋" w:eastAsia="仿宋" w:cs="仿宋"/>
          <w:sz w:val="32"/>
          <w:szCs w:val="32"/>
        </w:rPr>
        <w:t>契机，发掘运河文化资源，同时以清河马屯2万亩山楂林为重点，整合绿茵廊道、清凉江、青阳湖等生态资源以及隋唐古运河文化、张氏祖庭、武松武大郎、金瓶梅、贝州</w:t>
      </w:r>
      <w:r>
        <w:rPr>
          <w:rFonts w:hint="eastAsia" w:ascii="仿宋" w:hAnsi="仿宋" w:eastAsia="仿宋" w:cs="仿宋"/>
          <w:sz w:val="32"/>
          <w:szCs w:val="32"/>
          <w:lang w:eastAsia="zh-CN"/>
        </w:rPr>
        <w:t>故</w:t>
      </w:r>
      <w:r>
        <w:rPr>
          <w:rFonts w:ascii="仿宋" w:hAnsi="仿宋" w:eastAsia="仿宋" w:cs="仿宋"/>
          <w:sz w:val="32"/>
          <w:szCs w:val="32"/>
        </w:rPr>
        <w:t xml:space="preserve">城、羊绒小镇以及临西万和宫、吕玉兰纪念馆、中国轴承之乡、仓集古镇、净域寺等文化资源，形成依托运河文化优势，集运河文化体验、山楂采摘、主题休闲、创意体验、其他特色文化旅游于一体的创新创意文化旅游集聚区。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（七）柏乡隆尧汉唐文化旅游集群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依托柏乡汉牡丹园、崇光寺、柏粮小镇、光武文化、隆尧尧山文化、柏人城文化、后周文化、民俗文化、工业遗址文化、汦河文化、美食文化等文化资源，借助“中国牡丹文化之乡”、“中国牡丹文化研究基地”、唐尧封地等金字招牌，深挖汉唐文化内涵，做足国花牡丹与尧山文化文章，做强柏乡汉牡丹文化节和隆尧中国唐尧文化旅游节，打造柏乡为全省知名、辐射京津的牡丹文化旅游综合体，隆尧为融宗教朝拜、民俗体验、运动休闲、文化体验、创意休闲等多功能于一体的综合型文化大公园。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（八）宁晋工笔画艺术文化旅游集群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重点以河渠镇为主，充分借助“中国工笔画第一镇”的品牌优势，以 393 工笔画艺术园区为龙头带动，整合周边家庭画室、泥坑酒文化产业园、小河庄中国电线电缆特色小镇等资源，活化旅游体验，着重文艺、小资情调塑造，形成产业规模，完善工笔画教与学等设施，打造工笔画集展览销售、培训交流、旅游观光以及泥坑酒工业旅游等于一体的特色综合旅游小镇。</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（九）南宫新河红色研学与禅修文化旅游集群 </w:t>
      </w:r>
    </w:p>
    <w:p>
      <w:pPr>
        <w:widowControl/>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 xml:space="preserve">挖掘南宫、新河深厚历史和璀璨文化，重点推出红色研学旅游和正统禅修的文化旅游度假品牌，共同构筑南宫新河旅游新局面，打造集文化休闲、艺术交流、红色研学、祈福禅修、滨水休闲、商务会展、旅游度假等多功能于一体的旅游综合体，打造华北地区著名文化旅游产业示范区、中高端人文度假旅游目的地。 </w:t>
      </w:r>
      <w:r>
        <w:rPr>
          <w:rFonts w:hint="eastAsia" w:ascii="仿宋" w:hAnsi="仿宋" w:eastAsia="仿宋" w:cs="仿宋"/>
          <w:sz w:val="32"/>
          <w:szCs w:val="32"/>
        </w:rPr>
        <w:t xml:space="preserve"> </w:t>
      </w:r>
    </w:p>
    <w:p>
      <w:pPr>
        <w:widowControl/>
        <w:spacing w:line="560" w:lineRule="exact"/>
        <w:ind w:firstLine="640" w:firstLineChars="200"/>
        <w:jc w:val="left"/>
        <w:rPr>
          <w:rFonts w:ascii="楷体" w:hAnsi="楷体" w:eastAsia="楷体" w:cs="楷体"/>
          <w:kern w:val="0"/>
          <w:sz w:val="32"/>
          <w:szCs w:val="32"/>
          <w:lang w:bidi="ar"/>
        </w:rPr>
      </w:pPr>
      <w:r>
        <w:rPr>
          <w:rFonts w:hint="eastAsia" w:ascii="楷体" w:hAnsi="楷体" w:eastAsia="楷体" w:cs="楷体"/>
          <w:kern w:val="0"/>
          <w:sz w:val="32"/>
          <w:szCs w:val="32"/>
          <w:lang w:bidi="ar"/>
        </w:rPr>
        <w:t xml:space="preserve">（十）现代农业与创意休闲旅游集群 </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依托威县、广宗、巨鹿、平乡四县独特的产业资源，即威县梨产业、广宗葡萄、巨鹿金银花</w:t>
      </w:r>
      <w:r>
        <w:rPr>
          <w:rFonts w:hint="eastAsia" w:ascii="仿宋" w:hAnsi="仿宋" w:eastAsia="仿宋" w:cs="仿宋"/>
          <w:sz w:val="32"/>
          <w:szCs w:val="32"/>
        </w:rPr>
        <w:t>和</w:t>
      </w:r>
      <w:r>
        <w:rPr>
          <w:rFonts w:ascii="仿宋" w:hAnsi="仿宋" w:eastAsia="仿宋" w:cs="仿宋"/>
          <w:sz w:val="32"/>
          <w:szCs w:val="32"/>
        </w:rPr>
        <w:t>枸杞、平乡童车制造， 整合构建现代农业与创意休闲旅游集群。以四县特色产业为基底，联合威县多彩农牧小镇、开元春天梦幻庄园、广宗葡萄风情小镇、沙丘平台遗址、广宗明代县衙文化景区、自行车风情小镇、清莲小镇、巨鹿双万亩健康养生示范区、金银花小镇、老漳河休闲带、平乡北方国际会展中心、梅花拳等资源，开展创意农园、健康养生、特色小镇、商务会展旅游，整体形成邢台市旅游产业融合示范区。</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pStyle w:val="5"/>
        <w:spacing w:before="0" w:after="0" w:line="240" w:lineRule="auto"/>
        <w:jc w:val="center"/>
        <w:rPr>
          <w:rFonts w:ascii="黑体" w:hAnsi="黑体" w:eastAsia="黑体" w:cs="仿宋"/>
          <w:b w:val="0"/>
        </w:rPr>
      </w:pPr>
      <w:bookmarkStart w:id="13" w:name="_Toc88424390"/>
      <w:r>
        <w:rPr>
          <w:rFonts w:hint="eastAsia" w:ascii="黑体" w:hAnsi="黑体" w:eastAsia="黑体"/>
          <w:b w:val="0"/>
        </w:rPr>
        <w:t>第七章  完善公共服务体系建设</w:t>
      </w:r>
      <w:bookmarkEnd w:id="13"/>
    </w:p>
    <w:p>
      <w:pPr>
        <w:spacing w:line="560" w:lineRule="exact"/>
        <w:ind w:firstLine="640" w:firstLineChars="200"/>
        <w:rPr>
          <w:rFonts w:ascii="黑体" w:hAnsi="黑体" w:eastAsia="黑体" w:cs="黑体"/>
          <w:sz w:val="32"/>
          <w:szCs w:val="32"/>
        </w:rPr>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一、提升公共文化服务的供给能力</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引入社会力量提升文化供给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围绕重要时间节点和重大历史事件，组织开展舞台艺术和美术精品创作，创造有独立知识产权的艺术品牌。围绕树立品牌、打造特色，抓住地方文化的独特性和差异性，形成从文艺精品选题、策划、创作、作品宣传到品牌推广文艺精品创作产业链。大力支持艺术团队和文化企业进行市场化运作，形成有影响力的艺术品牌。设立文化品牌扶持基金，加大扶持具有较大社会关注度和一定思想艺术水准的网络文学作品等新兴文化形态。拓展文化艺术精品创作平台和机制，完善文化产品创作生产传播的引导激励机制，积极参加全国群星奖、燕赵群星奖评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（二）创新公共文化产品供给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深入实施公共文化设施免费开放。加强对老年人、未成年人、残疾人、农民工等群体的文化服务。实行错时开放、延时开放，鼓励开展夜间主题服务。推动公共文化服务供给侧结构性改革。开展体验式、互动式的公共阅读和艺术普及活动；开展创意市集、街区展览、音乐角、嘉年华等聚人气、接地气的文化活动。积极推进将文化创意融入社区、街区等生活场景。适当拓展乡村基层综合性文化服务中心旅游、电商、就业辅导等功能。开展“点单”服务，精准把握群众文化需求特点和接受习惯。培育和促进文化消费。广泛开展公益性文化艺术活动。完善公益性演出补贴制度。推动经营性文化设施、非物质文化遗产传习场所和传统民俗文化活动场所等向公众提供优惠或免费的公益性文化服务，积极发展与公共文化服务相关的教育培训、体育健身、演艺会展、旅游休闲等产业。</w:t>
      </w:r>
    </w:p>
    <w:tbl>
      <w:tblPr>
        <w:tblStyle w:val="12"/>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5" w:type="dxa"/>
          </w:tcPr>
          <w:p>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专栏</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 xml:space="preserve">1 </w:t>
            </w:r>
            <w:r>
              <w:rPr>
                <w:rFonts w:hint="eastAsia" w:ascii="仿宋" w:hAnsi="仿宋" w:eastAsia="仿宋" w:cs="仿宋"/>
                <w:sz w:val="32"/>
                <w:szCs w:val="32"/>
              </w:rPr>
              <w:t>提高基层文化惠民工程覆盖面和时效性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5" w:type="dxa"/>
          </w:tcPr>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试点建设阶段：2020-2021年，出台《关于提高基层文化惠民工程覆盖面和实效性实施方案》，在全市范围内遴选一批试点县（市、区），重点在建机制、补短板、促融合、强保障方面推进示范创建工作。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全面建设阶段：2022-2023年，在前期试点建设基础上总结经验，在全市全面展开提高基层文化惠民工程覆盖面和实效性工作。</w:t>
            </w:r>
          </w:p>
          <w:p>
            <w:pPr>
              <w:spacing w:line="560" w:lineRule="exact"/>
              <w:ind w:firstLine="560" w:firstLineChars="200"/>
              <w:rPr>
                <w:rFonts w:ascii="仿宋" w:hAnsi="仿宋" w:eastAsia="仿宋" w:cs="仿宋"/>
                <w:sz w:val="32"/>
                <w:szCs w:val="32"/>
              </w:rPr>
            </w:pPr>
            <w:r>
              <w:rPr>
                <w:rFonts w:hint="eastAsia" w:ascii="仿宋" w:hAnsi="仿宋" w:eastAsia="仿宋" w:cs="仿宋"/>
                <w:sz w:val="28"/>
                <w:szCs w:val="28"/>
              </w:rPr>
              <w:t>巩固发展阶段：2024年至以后，持续推进全市基层文化惠民工程建设，实现提高基层文化惠民工程覆盖面和实效性工作常态化。</w:t>
            </w:r>
          </w:p>
        </w:tc>
      </w:tr>
    </w:tbl>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w:t>
      </w:r>
      <w:r>
        <w:rPr>
          <w:rFonts w:ascii="楷体" w:hAnsi="楷体" w:eastAsia="楷体" w:cs="楷体"/>
          <w:sz w:val="32"/>
          <w:szCs w:val="32"/>
        </w:rPr>
        <w:t>）</w:t>
      </w:r>
      <w:r>
        <w:rPr>
          <w:rFonts w:hint="eastAsia" w:ascii="楷体" w:hAnsi="楷体" w:eastAsia="楷体" w:cs="楷体"/>
          <w:sz w:val="32"/>
          <w:szCs w:val="32"/>
        </w:rPr>
        <w:t>大力实施文化惠民工程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创新实施城市文化惠民工程，增强市民文化幸福感获得感。推动基层文化惠民工程转型升级，扩大覆盖面、增强实效性，形成差异化和精准化服务。办好市民文化季、开设市民文艺空间等群众性文艺活动，健全支持开展群众性文化活动机制，深入开展全民艺术普及工作，搭建艺术普及推广平台，建立全民艺术普及联盟，扶持一批群众文艺创作排演及市民艺术素养提升基地。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施“一区一品牌，一区一特色”工程。繁荣群众文化活动，拓展群众文化参与程度，引导各类文化活动、文化服务向基层倾斜。推动民俗文化发展，加强培育各区群众文化品牌建设。鼓励新文艺组织、新文艺群体等文艺类社会组织发展，支持演艺团体深入基层和农村演出。完成国家首批扩大文化消费试点城市目标任务，开展“文化消费积分通”计划，视财力适当加大财政资金面向社会购买公共文化服务的投入力度，出台面向终端消费者的文化消费补贴机制办法。</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二、加强重大文化设施和文化项目建设</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（一）全力争取国家、省重大文化设施和文化项目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加强统筹谋划，围绕京津冀协同发展、长城和大运河文化公园建设及其他国家、省级重点文化旅游项目，积极向有关部委、厅局争取政策、项目、资金等方面的倾斜支持，推动国家、省级重大文化旅游设施和项目在我市落地。</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重视博物馆、纪念馆建设</w:t>
      </w:r>
    </w:p>
    <w:p>
      <w:pPr>
        <w:spacing w:line="560" w:lineRule="exact"/>
        <w:ind w:firstLine="640" w:firstLineChars="200"/>
        <w:rPr>
          <w:color w:val="auto"/>
        </w:rPr>
      </w:pPr>
      <w:r>
        <w:rPr>
          <w:rFonts w:hint="eastAsia" w:ascii="仿宋" w:hAnsi="仿宋" w:eastAsia="仿宋" w:cs="仿宋"/>
          <w:color w:val="auto"/>
          <w:sz w:val="32"/>
          <w:szCs w:val="32"/>
        </w:rPr>
        <w:t>围绕新时代文化强市建设，加快全市博物馆、纪念馆建设，打造高质量的邢台博物院，努力推进各县、市特色博物馆、纪念馆建设，完善中小学生利用博物馆学习长效机制，因地制宜举办多种形式的交流、讲座、论坛，推动文物展示服务进校园、走基层，加快建立博物馆、文物开放单位与周边社区的共建共享机制。依托博物馆和重要文物单位，利用互联网和新媒体广泛传播文物内涵和价值，深入发挥文物的教育功能。</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）建设一批地标性市、县级重点文化设施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高标准、高质量规划建设邢台市文化艺术中心</w:t>
      </w:r>
      <w:r>
        <w:rPr>
          <w:rFonts w:hint="eastAsia" w:ascii="仿宋_GB2312" w:hAnsi="仿宋" w:eastAsia="仿宋_GB2312" w:cs="仿宋_GB2312"/>
          <w:kern w:val="0"/>
          <w:sz w:val="32"/>
          <w:szCs w:val="32"/>
          <w:lang w:bidi="ar"/>
        </w:rPr>
        <w:t>（城市综合体大剧院）</w:t>
      </w:r>
      <w:r>
        <w:rPr>
          <w:rFonts w:hint="eastAsia" w:ascii="仿宋" w:hAnsi="仿宋" w:eastAsia="仿宋" w:cs="仿宋"/>
          <w:sz w:val="32"/>
          <w:szCs w:val="32"/>
        </w:rPr>
        <w:t>、艺术创作中心、邢台市文化旅游综合服务中心、邢国墓地考古遗址公园、郭守敬文化城、中国和合文化园和邢州湖3A景区等具有国家级先进水平的市级重点文化基础设施。提高邢台博物院有效开放水平，提升其影响力和知名度，形成较完备的市级文化设施网络，打造高品质的城市“文化名片”。在全市开展“邢台市公共文化设施十大地标性建筑”评选活动。推动各县市区提升城镇文化设施功能，加快建成布局合理、配套齐全、运营持续的高水平文化设施体系，进一步提升县市区公共文化服务水平和辐射力。</w:t>
      </w:r>
    </w:p>
    <w:tbl>
      <w:tblPr>
        <w:tblStyle w:val="12"/>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8"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专栏</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 xml:space="preserve"> 推动各县市区提升城镇文化设施功能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8" w:type="dxa"/>
          </w:tcPr>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着力推进：南宫市文化艺术中心（尚小云大剧院）、清河县图书馆、南和区文体综合中心、巨鹿县“多馆合一”文化综合体、临城县城市文化中心建成开放。</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加快推进：宁晋县文化艺术中心、平乡县文化场馆综合体建设。</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谋划推进：信都区、襄都区综合性公共文化设施建设和任泽区尚水河王其和太极文化体验基地、任泽区图书馆、文化馆改扩建。</w:t>
            </w:r>
          </w:p>
          <w:p>
            <w:pPr>
              <w:spacing w:line="560" w:lineRule="exact"/>
              <w:ind w:firstLine="560" w:firstLineChars="200"/>
              <w:rPr>
                <w:rFonts w:ascii="仿宋" w:hAnsi="仿宋" w:eastAsia="仿宋" w:cs="仿宋"/>
                <w:sz w:val="32"/>
                <w:szCs w:val="32"/>
              </w:rPr>
            </w:pPr>
            <w:r>
              <w:rPr>
                <w:rFonts w:hint="eastAsia" w:ascii="仿宋" w:hAnsi="仿宋" w:eastAsia="仿宋" w:cs="仿宋"/>
                <w:sz w:val="28"/>
                <w:szCs w:val="28"/>
              </w:rPr>
              <w:t>推动建设：信都区国家级非物质文化遗产传习场馆、红鼻子成长乐园、晶牛文化创意园、马岭关明长城文化公园、青少年研学基地，柏乡县游客服务中心及公共配套工程项目，广宗县县衙文化街区，平乡县文化馆、河北流渠岛生态旅游区，巨鹿县鹿鸣天街城市商业综合体、隆尧县尧山生态文化旅游区，威县孙家寨田园综合体，清河羊绒时尚小镇游客服务中心及公共配套工程项目等。</w:t>
            </w:r>
          </w:p>
        </w:tc>
      </w:tr>
    </w:tbl>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）推进公共文化服务体系示范区（项目）创建</w:t>
      </w:r>
    </w:p>
    <w:p>
      <w:pPr>
        <w:pStyle w:val="17"/>
        <w:spacing w:after="0" w:line="560" w:lineRule="exact"/>
        <w:ind w:left="0" w:leftChars="0" w:firstLine="640"/>
        <w:rPr>
          <w:rFonts w:ascii="仿宋" w:hAnsi="仿宋" w:eastAsia="仿宋" w:cs="仿宋"/>
          <w:sz w:val="32"/>
          <w:szCs w:val="32"/>
        </w:rPr>
      </w:pPr>
      <w:r>
        <w:rPr>
          <w:rFonts w:hint="eastAsia" w:ascii="仿宋" w:hAnsi="仿宋" w:eastAsia="仿宋" w:cs="仿宋"/>
          <w:sz w:val="32"/>
          <w:szCs w:val="32"/>
        </w:rPr>
        <w:t>巩固提升清河县、沙河市第一批省级公共文化服务体系示范区创建成果，充分发挥示范引领作用。加快南和区、内丘县第二批省级公共文化服务体系示范区创建进度，</w:t>
      </w:r>
      <w:r>
        <w:rPr>
          <w:rFonts w:ascii="仿宋" w:hAnsi="仿宋" w:eastAsia="仿宋" w:cs="仿宋"/>
          <w:sz w:val="32"/>
          <w:szCs w:val="32"/>
        </w:rPr>
        <w:t>2022</w:t>
      </w:r>
      <w:r>
        <w:rPr>
          <w:rFonts w:hint="eastAsia" w:ascii="仿宋" w:hAnsi="仿宋" w:eastAsia="仿宋" w:cs="仿宋"/>
          <w:sz w:val="32"/>
          <w:szCs w:val="32"/>
        </w:rPr>
        <w:t>年底前创建成功。积极申报第三批省级公共文化服务体系示范区，力争到</w:t>
      </w:r>
      <w:r>
        <w:rPr>
          <w:rFonts w:ascii="仿宋" w:hAnsi="仿宋" w:eastAsia="仿宋" w:cs="仿宋"/>
          <w:sz w:val="32"/>
          <w:szCs w:val="32"/>
        </w:rPr>
        <w:t>2025</w:t>
      </w:r>
      <w:r>
        <w:rPr>
          <w:rFonts w:hint="eastAsia" w:ascii="仿宋" w:hAnsi="仿宋" w:eastAsia="仿宋" w:cs="仿宋"/>
          <w:sz w:val="32"/>
          <w:szCs w:val="32"/>
        </w:rPr>
        <w:t>年我市省级公共文化服务体系示范区达到</w:t>
      </w:r>
      <w:r>
        <w:rPr>
          <w:rFonts w:ascii="仿宋" w:hAnsi="仿宋" w:eastAsia="仿宋" w:cs="仿宋"/>
          <w:sz w:val="32"/>
          <w:szCs w:val="32"/>
        </w:rPr>
        <w:t>6</w:t>
      </w:r>
      <w:r>
        <w:rPr>
          <w:rFonts w:hint="eastAsia" w:ascii="仿宋" w:hAnsi="仿宋" w:eastAsia="仿宋" w:cs="仿宋"/>
          <w:sz w:val="32"/>
          <w:szCs w:val="32"/>
        </w:rPr>
        <w:t>个以上。</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三、推进城乡公共文化服务一体化建设</w:t>
      </w:r>
    </w:p>
    <w:p>
      <w:pPr>
        <w:spacing w:line="560" w:lineRule="exact"/>
        <w:ind w:firstLine="420" w:firstLineChars="200"/>
        <w:rPr>
          <w:rFonts w:ascii="楷体" w:hAnsi="楷体" w:eastAsia="楷体" w:cs="楷体"/>
          <w:sz w:val="32"/>
          <w:szCs w:val="32"/>
          <w:shd w:val="clear" w:color="auto" w:fill="FFFFFF"/>
        </w:rPr>
      </w:pPr>
      <w:r>
        <w:fldChar w:fldCharType="begin"/>
      </w:r>
      <w:r>
        <w:instrText xml:space="preserve"> HYPERLINK "file:///C:\\Users\\yu\\Desktop\\服务体系规划7.docx" \l "_Toc18417" </w:instrText>
      </w:r>
      <w:r>
        <w:fldChar w:fldCharType="separate"/>
      </w:r>
      <w:r>
        <w:rPr>
          <w:rFonts w:hint="eastAsia" w:ascii="楷体" w:hAnsi="楷体" w:eastAsia="楷体" w:cs="楷体"/>
          <w:sz w:val="32"/>
          <w:szCs w:val="32"/>
          <w:shd w:val="clear" w:color="auto" w:fill="FFFFFF"/>
        </w:rPr>
        <w:t>（一）深入推进公共文化服务标准化</w:t>
      </w:r>
      <w:r>
        <w:rPr>
          <w:rFonts w:hint="eastAsia" w:ascii="楷体" w:hAnsi="楷体" w:eastAsia="楷体" w:cs="楷体"/>
          <w:sz w:val="32"/>
          <w:szCs w:val="32"/>
          <w:shd w:val="clear" w:color="auto" w:fill="FFFFFF"/>
        </w:rPr>
        <w:fldChar w:fldCharType="end"/>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公共文化服务标准化体系建设，建立健全系统完善、层次分明、衔接配套、科学适用的、与邢台经济社会发展实际及人民群众需求水平相适应的基本公共文化服务标准体系。完善各类基本公共文化服务标准规范，修订并实施一整套基本公共文化服务内容保障及配套标准。建立和强化公共文化机构服务指南、行为规范、服务绩效评价等制度。推动基本公共文化服务标准纳入基本公共服务标准体系。健全公共文化服务实施标准动态调整机制。</w:t>
      </w:r>
    </w:p>
    <w:tbl>
      <w:tblPr>
        <w:tblStyle w:val="12"/>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5" w:type="dxa"/>
          </w:tcPr>
          <w:p>
            <w:pPr>
              <w:spacing w:line="560" w:lineRule="exact"/>
              <w:jc w:val="center"/>
              <w:rPr>
                <w:rFonts w:ascii="仿宋" w:hAnsi="仿宋" w:eastAsia="仿宋" w:cs="仿宋"/>
                <w:sz w:val="32"/>
                <w:szCs w:val="32"/>
              </w:rPr>
            </w:pPr>
            <w:r>
              <w:fldChar w:fldCharType="begin"/>
            </w:r>
            <w:r>
              <w:instrText xml:space="preserve"> HYPERLINK "file:///C:\\Users\\yu\\Desktop\\服务体系规划7.docx" \l "_Toc18417" </w:instrText>
            </w:r>
            <w:r>
              <w:fldChar w:fldCharType="separate"/>
            </w:r>
            <w:r>
              <w:rPr>
                <w:rFonts w:hint="eastAsia" w:ascii="仿宋" w:hAnsi="仿宋" w:eastAsia="仿宋" w:cs="仿宋"/>
                <w:sz w:val="32"/>
                <w:szCs w:val="32"/>
              </w:rPr>
              <w:t>专栏</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 xml:space="preserve">3 </w:t>
            </w:r>
            <w:r>
              <w:rPr>
                <w:rFonts w:hint="eastAsia" w:ascii="仿宋" w:hAnsi="仿宋" w:eastAsia="仿宋" w:cs="仿宋"/>
                <w:sz w:val="32"/>
                <w:szCs w:val="32"/>
              </w:rPr>
              <w:t>修订完善各类基本公共文化服务标准规范</w:t>
            </w:r>
            <w:r>
              <w:rPr>
                <w:rFonts w:hint="eastAsia" w:ascii="仿宋" w:hAnsi="仿宋" w:eastAsia="仿宋" w:cs="仿宋"/>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5" w:type="dxa"/>
          </w:tcPr>
          <w:p>
            <w:pPr>
              <w:spacing w:line="560" w:lineRule="exact"/>
              <w:ind w:firstLine="420" w:firstLineChars="200"/>
              <w:rPr>
                <w:rFonts w:ascii="仿宋" w:hAnsi="仿宋" w:eastAsia="仿宋" w:cs="仿宋"/>
                <w:sz w:val="28"/>
                <w:szCs w:val="28"/>
              </w:rPr>
            </w:pPr>
            <w:r>
              <w:fldChar w:fldCharType="begin"/>
            </w:r>
            <w:r>
              <w:instrText xml:space="preserve"> HYPERLINK "file:///C:\\Users\\yu\\Desktop\\服务体系规划7.docx" \l "_Toc18417" </w:instrText>
            </w:r>
            <w:r>
              <w:fldChar w:fldCharType="separate"/>
            </w:r>
            <w:r>
              <w:rPr>
                <w:rFonts w:hint="eastAsia" w:ascii="仿宋" w:hAnsi="仿宋" w:eastAsia="仿宋" w:cs="仿宋"/>
                <w:sz w:val="28"/>
                <w:szCs w:val="28"/>
              </w:rPr>
              <w:t>基本公共文化服务内容保障标准：按照读书看报、看电影电视、进行公共文化鉴赏、参加文化活动、看戏等各类基本公共文化服务项目，建立公共文化服务内容提供的标准目录，明确提供服务的种类、数量和时间安排等，便于群众根据标准目录可选择地参与和享受文化服务。</w:t>
            </w:r>
            <w:r>
              <w:rPr>
                <w:rFonts w:hint="eastAsia" w:ascii="仿宋" w:hAnsi="仿宋" w:eastAsia="仿宋" w:cs="仿宋"/>
                <w:sz w:val="28"/>
                <w:szCs w:val="28"/>
              </w:rPr>
              <w:fldChar w:fldCharType="end"/>
            </w:r>
          </w:p>
          <w:p>
            <w:pPr>
              <w:spacing w:line="560" w:lineRule="exact"/>
              <w:ind w:firstLine="420" w:firstLineChars="200"/>
              <w:rPr>
                <w:rFonts w:ascii="仿宋" w:hAnsi="仿宋" w:eastAsia="仿宋" w:cs="仿宋"/>
                <w:sz w:val="32"/>
                <w:szCs w:val="32"/>
              </w:rPr>
            </w:pPr>
            <w:r>
              <w:fldChar w:fldCharType="begin"/>
            </w:r>
            <w:r>
              <w:instrText xml:space="preserve"> HYPERLINK "file:///C:\\Users\\yu\\Desktop\\服务体系规划7.docx" \l "_Toc18417" </w:instrText>
            </w:r>
            <w:r>
              <w:fldChar w:fldCharType="separate"/>
            </w:r>
            <w:r>
              <w:rPr>
                <w:rFonts w:hint="eastAsia" w:ascii="仿宋" w:hAnsi="仿宋" w:eastAsia="仿宋" w:cs="仿宋"/>
                <w:sz w:val="28"/>
                <w:szCs w:val="28"/>
              </w:rPr>
              <w:t>基本公共文化服务经费投入和人才队伍保障标准：根据服务范围和服务人口等科学指标，以及基本公共文化总体建设、服务和运营需要，建立合理的公共文化经费投入机制和人员配置标准，厘清中央和地方财政责任。</w:t>
            </w:r>
            <w:r>
              <w:rPr>
                <w:rFonts w:hint="eastAsia" w:ascii="仿宋" w:hAnsi="仿宋" w:eastAsia="仿宋" w:cs="仿宋"/>
                <w:sz w:val="28"/>
                <w:szCs w:val="28"/>
              </w:rPr>
              <w:fldChar w:fldCharType="end"/>
            </w:r>
          </w:p>
        </w:tc>
      </w:tr>
    </w:tbl>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shd w:val="clear" w:color="auto" w:fill="FFFFFF"/>
        </w:rPr>
        <w:t>（二）完善城乡公共文化设施体系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加快推进重大公共文化设施建设。力争到</w:t>
      </w:r>
      <w:r>
        <w:rPr>
          <w:rFonts w:ascii="仿宋" w:hAnsi="仿宋" w:eastAsia="仿宋" w:cs="仿宋"/>
          <w:sz w:val="32"/>
          <w:szCs w:val="32"/>
        </w:rPr>
        <w:t>2025</w:t>
      </w:r>
      <w:r>
        <w:rPr>
          <w:rFonts w:hint="eastAsia" w:ascii="仿宋" w:hAnsi="仿宋" w:eastAsia="仿宋" w:cs="仿宋"/>
          <w:sz w:val="32"/>
          <w:szCs w:val="32"/>
        </w:rPr>
        <w:t>年底，全市县级公共图书馆和文化馆全部达到三级馆及以上建设标准,全市乡镇（街道）全部建有建筑面积不低于</w:t>
      </w:r>
      <w:r>
        <w:rPr>
          <w:rFonts w:ascii="仿宋" w:hAnsi="仿宋" w:eastAsia="仿宋" w:cs="仿宋"/>
          <w:sz w:val="32"/>
          <w:szCs w:val="32"/>
        </w:rPr>
        <w:t>300</w:t>
      </w:r>
      <w:r>
        <w:rPr>
          <w:rFonts w:hint="eastAsia" w:ascii="仿宋" w:hAnsi="仿宋" w:eastAsia="仿宋" w:cs="仿宋"/>
          <w:sz w:val="32"/>
          <w:szCs w:val="32"/>
        </w:rPr>
        <w:t>平米、功能室不少于</w:t>
      </w:r>
      <w:r>
        <w:rPr>
          <w:rFonts w:ascii="仿宋" w:hAnsi="仿宋" w:eastAsia="仿宋" w:cs="仿宋"/>
          <w:sz w:val="32"/>
          <w:szCs w:val="32"/>
        </w:rPr>
        <w:t>5</w:t>
      </w:r>
      <w:r>
        <w:rPr>
          <w:rFonts w:hint="eastAsia" w:ascii="仿宋" w:hAnsi="仿宋" w:eastAsia="仿宋" w:cs="仿宋"/>
          <w:sz w:val="32"/>
          <w:szCs w:val="32"/>
        </w:rPr>
        <w:t>个的综合文化站，</w:t>
      </w:r>
      <w:r>
        <w:rPr>
          <w:rFonts w:ascii="仿宋" w:hAnsi="仿宋" w:eastAsia="仿宋" w:cs="仿宋"/>
          <w:sz w:val="32"/>
          <w:szCs w:val="32"/>
        </w:rPr>
        <w:t>80%</w:t>
      </w:r>
      <w:r>
        <w:rPr>
          <w:rFonts w:hint="eastAsia" w:ascii="仿宋" w:hAnsi="仿宋" w:eastAsia="仿宋" w:cs="仿宋"/>
          <w:sz w:val="32"/>
          <w:szCs w:val="32"/>
        </w:rPr>
        <w:t>的村（社区）建有达到“五个一”标准的综合性文化服务中心。积极开展文化进社区、进景区、进农村，在都市商圈、自然人文景区、文化创意园区等打造一批集阅读、艺术展示、书画展览、文化沙龙、美食餐饮、休闲娱乐等于一体的公共文化设施，力争建设100座有规模的城市书房、文化驿站、农村书屋。力争建设</w:t>
      </w:r>
      <w:r>
        <w:rPr>
          <w:rFonts w:ascii="仿宋" w:hAnsi="仿宋" w:eastAsia="仿宋" w:cs="仿宋"/>
          <w:sz w:val="32"/>
          <w:szCs w:val="32"/>
        </w:rPr>
        <w:t>100</w:t>
      </w:r>
      <w:r>
        <w:rPr>
          <w:rFonts w:hint="eastAsia" w:ascii="仿宋" w:hAnsi="仿宋" w:eastAsia="仿宋" w:cs="仿宋"/>
          <w:sz w:val="32"/>
          <w:szCs w:val="32"/>
        </w:rPr>
        <w:t>个群众文艺辅导基地。</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（三）推动群众文化事业繁荣发展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设立全民艺术普及月，打造有影响力的全民艺术普及品牌。鼓励组建全民艺术普及联盟。鼓励和支持群众文艺团队建设，加强群众文化艺术培训。推进青少年文化建设。推动开展文化艺术普及课程。鼓励说唱、街舞、小剧场话剧等时尚文化形式。开展经典诵读、阅读分享、大师课等体验式、互动式的公共阅读活动。积极推动青少年阅读和家庭亲子阅读。加强保障特殊群体基本阅读权益，提高数字化阅读质量和水平，加强全民阅读宣传推广等。组织“欢乐邢襄大舞台”千场文化惠民演出和广场舞展演、大众合唱节、市民文化节、乡村村晚等群众喜闻乐见的文化活动。实施公共文化服务品牌工程。持续开展“戏曲进乡村”、文化进万家、文化卫生科技“三下乡”、新时代乡村阅读活动等送文化下基层活动。开展“乡村村晚”、农民丰收节、农民文化艺术节、广场舞、农民歌会、诗歌故事会、书画摄影创作等特色农村文化活动。培育挖掘具有影响力的“草根”文化带头人和乡村名片。加强“民间文化艺术之乡”建设。加强对新生代农民工的文化帮扶，培育一批农民工文艺团队。建设“银龄文化”，让更多老人享有更优质的晚年文化生活。加大对残疾人文化艺术的扶持力度，举办“残疾人文化周”、“残疾人文化节”，活跃和丰富残疾人文化体育生活。</w:t>
      </w:r>
    </w:p>
    <w:tbl>
      <w:tblPr>
        <w:tblStyle w:val="12"/>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8" w:type="dxa"/>
          </w:tcPr>
          <w:p>
            <w:pPr>
              <w:adjustRightInd w:val="0"/>
              <w:snapToGrid w:val="0"/>
              <w:spacing w:line="560" w:lineRule="exact"/>
              <w:jc w:val="center"/>
              <w:rPr>
                <w:rFonts w:ascii="仿宋" w:hAnsi="仿宋" w:eastAsia="仿宋" w:cs="仿宋"/>
                <w:sz w:val="32"/>
                <w:szCs w:val="32"/>
              </w:rPr>
            </w:pPr>
            <w:r>
              <w:rPr>
                <w:rFonts w:hint="eastAsia" w:ascii="仿宋" w:hAnsi="仿宋" w:eastAsia="仿宋" w:cs="仿宋"/>
                <w:sz w:val="32"/>
                <w:szCs w:val="32"/>
              </w:rPr>
              <w:t>专栏</w:t>
            </w:r>
            <w:r>
              <w:rPr>
                <w:rFonts w:ascii="仿宋" w:hAnsi="仿宋" w:eastAsia="仿宋" w:cs="仿宋"/>
                <w:sz w:val="32"/>
                <w:szCs w:val="32"/>
              </w:rPr>
              <w:t>7</w:t>
            </w:r>
            <w:r>
              <w:rPr>
                <w:rFonts w:hint="eastAsia" w:ascii="仿宋" w:hAnsi="仿宋" w:eastAsia="仿宋" w:cs="仿宋"/>
                <w:sz w:val="32"/>
                <w:szCs w:val="32"/>
              </w:rPr>
              <w:t>-4</w:t>
            </w:r>
            <w:r>
              <w:rPr>
                <w:rFonts w:ascii="仿宋" w:hAnsi="仿宋" w:eastAsia="仿宋" w:cs="仿宋"/>
                <w:sz w:val="32"/>
                <w:szCs w:val="32"/>
              </w:rPr>
              <w:t xml:space="preserve"> </w:t>
            </w:r>
            <w:r>
              <w:rPr>
                <w:rFonts w:hint="eastAsia" w:ascii="仿宋" w:hAnsi="仿宋" w:eastAsia="仿宋" w:cs="仿宋"/>
                <w:sz w:val="32"/>
                <w:szCs w:val="32"/>
              </w:rPr>
              <w:t>打造性群众文化活动品牌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8" w:type="dxa"/>
          </w:tcPr>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“全民艺术普及”：动员和整合全市各级文化馆、文化中心(站)共同参与，以引导全民艺术普及常态化，突出全民艺术普及便捷化，实现全民艺术普及互动化为目标。</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燕赵少年读书”：由河北省文化和旅游厅、河北省教育厅、共青团河北省委员会共同主办的全省性中小学生读书活动，每年1届，已举办17届。由河北省图书馆学会负责评选表彰优秀作品、优秀组织、优秀辅导教师。</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燕赵群星奖”：河北省唯一一项全省性群众文化艺术政府奖，每三年举办一届，自1998年至今已开展了十二届评奖工作。评奖对象为由河北省群众文艺工作者和爱好者创作的音乐、舞蹈、戏剧、曲艺、美术、书法、摄影类作品以及撰写的群众文化理论研究文章。每届燕赵群星奖评奖数量最多为80个，其中音乐、舞蹈、戏剧、曲艺、美术、书法、摄影、理论研究8个艺术门类各1—10个。</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乡村村晚”：简称村晚。是新时期我国传统城市春晚文化在新农村的演变与创新，是立足于农村现实生活，伴随着传统民俗活动的继承与发展，结合农村地方文化特色与传统，由农民根据现实生活题材，自编、自导、自演，在每年春节期间为庆祝农历新年而举办的全民参与的综合性文艺联欢晚会。</w:t>
            </w:r>
          </w:p>
          <w:p>
            <w:pPr>
              <w:spacing w:line="560" w:lineRule="exact"/>
              <w:ind w:firstLine="560" w:firstLineChars="200"/>
              <w:rPr>
                <w:rFonts w:ascii="仿宋" w:hAnsi="仿宋" w:eastAsia="仿宋" w:cs="仿宋"/>
                <w:sz w:val="32"/>
                <w:szCs w:val="32"/>
              </w:rPr>
            </w:pPr>
            <w:r>
              <w:rPr>
                <w:rFonts w:hint="eastAsia" w:ascii="仿宋" w:hAnsi="仿宋" w:eastAsia="仿宋" w:cs="仿宋"/>
                <w:sz w:val="28"/>
                <w:szCs w:val="28"/>
              </w:rPr>
              <w:t>“民间文化艺术之乡”：文化和旅游部设立的群众文化品牌项目，自1987年起开展评审命名和建设工作，命名周期为3年。能入选“中国民间文化艺术之乡”的地方，必须具有某一特色鲜明、群众喜闻乐见并广泛参与的民间文化艺术，并在全国产生较大影响的特定区域，主要指乡镇（街道），也包括部分县（县级市、区）。</w:t>
            </w:r>
          </w:p>
        </w:tc>
      </w:tr>
    </w:tbl>
    <w:p>
      <w:pPr>
        <w:spacing w:line="560" w:lineRule="exact"/>
        <w:ind w:firstLine="420" w:firstLineChars="200"/>
        <w:rPr>
          <w:rFonts w:ascii="楷体" w:hAnsi="楷体" w:eastAsia="楷体" w:cs="楷体"/>
          <w:sz w:val="32"/>
          <w:szCs w:val="32"/>
        </w:rPr>
      </w:pPr>
      <w:r>
        <w:fldChar w:fldCharType="begin"/>
      </w:r>
      <w:r>
        <w:instrText xml:space="preserve"> HYPERLINK "file:///C:\\Users\\yu\\Desktop\\服务体系规划7.docx" \l "_Toc18417" </w:instrText>
      </w:r>
      <w:r>
        <w:fldChar w:fldCharType="separate"/>
      </w:r>
      <w:r>
        <w:rPr>
          <w:rFonts w:hint="eastAsia" w:ascii="楷体" w:hAnsi="楷体" w:eastAsia="楷体" w:cs="楷体"/>
          <w:sz w:val="32"/>
          <w:szCs w:val="32"/>
        </w:rPr>
        <w:t>（四）</w:t>
      </w:r>
      <w:r>
        <w:rPr>
          <w:rFonts w:hint="eastAsia" w:ascii="楷体" w:hAnsi="楷体" w:eastAsia="楷体" w:cs="楷体"/>
          <w:sz w:val="32"/>
          <w:szCs w:val="32"/>
        </w:rPr>
        <w:fldChar w:fldCharType="end"/>
      </w:r>
      <w:r>
        <w:rPr>
          <w:rFonts w:hint="eastAsia" w:ascii="楷体" w:hAnsi="楷体" w:eastAsia="楷体" w:cs="楷体"/>
          <w:sz w:val="32"/>
          <w:szCs w:val="32"/>
        </w:rPr>
        <w:t>构建公共数字文化服务体系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推广“互联网</w:t>
      </w:r>
      <w:r>
        <w:rPr>
          <w:rFonts w:ascii="仿宋" w:hAnsi="仿宋" w:eastAsia="仿宋" w:cs="仿宋"/>
          <w:sz w:val="32"/>
          <w:szCs w:val="32"/>
        </w:rPr>
        <w:t>+</w:t>
      </w:r>
      <w:r>
        <w:rPr>
          <w:rFonts w:hint="eastAsia" w:ascii="仿宋" w:hAnsi="仿宋" w:eastAsia="仿宋" w:cs="仿宋"/>
          <w:sz w:val="32"/>
          <w:szCs w:val="32"/>
        </w:rPr>
        <w:t>公共文化”，建立健全融合贯通、管理与服务功能完备、运行操作智慧便捷的市、县、乡、村四级公共数字文化服务体系。一体推进市、县公共文化云平台建设。统一数据接口和安全认证，逐步将各级平台数据汇集至邢台市文化和旅游云。推动各级云平台与当地智慧城市平台的对接。推进智慧图书馆、智慧文化馆（群艺馆）建设，实现智慧分析、智慧评估、智慧告警和辅助决策等功能，实现便捷管理和知识共享。提升云端数据挖掘和分析能力，为群众提供个性化、定制化服务。加强数字文化资源建设与推广，打造基于云端的分级分布式数字文化资源库群。创新数字化服务模式。建设支持多业务形态、多屏互动、基于安全可控操作系统的数字服务移动终端和应用场景。支持打造有影响力的自媒体公众号，培养具有高粘性的“粉丝”文化社群。</w:t>
      </w:r>
    </w:p>
    <w:tbl>
      <w:tblPr>
        <w:tblStyle w:val="12"/>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5"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专栏</w:t>
            </w:r>
            <w:r>
              <w:rPr>
                <w:rFonts w:ascii="仿宋" w:hAnsi="仿宋" w:eastAsia="仿宋" w:cs="仿宋"/>
                <w:sz w:val="32"/>
                <w:szCs w:val="32"/>
              </w:rPr>
              <w:t>7</w:t>
            </w:r>
            <w:r>
              <w:rPr>
                <w:rFonts w:hint="eastAsia" w:ascii="仿宋" w:hAnsi="仿宋" w:eastAsia="仿宋" w:cs="仿宋"/>
                <w:sz w:val="32"/>
                <w:szCs w:val="32"/>
              </w:rPr>
              <w:t>-5</w:t>
            </w:r>
            <w:r>
              <w:rPr>
                <w:rFonts w:ascii="仿宋" w:hAnsi="仿宋" w:eastAsia="仿宋" w:cs="仿宋"/>
                <w:sz w:val="32"/>
                <w:szCs w:val="32"/>
              </w:rPr>
              <w:t xml:space="preserve"> </w:t>
            </w:r>
            <w:r>
              <w:rPr>
                <w:rFonts w:hint="eastAsia" w:ascii="仿宋" w:hAnsi="仿宋" w:eastAsia="仿宋" w:cs="仿宋"/>
                <w:sz w:val="32"/>
                <w:szCs w:val="32"/>
              </w:rPr>
              <w:t>邢台公共文化云平台建设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5" w:type="dxa"/>
          </w:tcPr>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邢台公共文化云平台在邢台文化和旅游云架构下，整合全市公共文化数字资源，通过大数据技术挖掘数字资源内涵关系，基于个性化推荐实现数字文化内容的精准主动推送服务。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平台具有文化内容订阅，图书检索下载，文化演出点播、数字出版服务、文化场馆和旅游景区导览及非物质文化遗产的数字展示等功能，能够为用户提供讲述、评论和文化二次创造等服务。</w:t>
            </w:r>
          </w:p>
          <w:p>
            <w:pPr>
              <w:spacing w:line="560" w:lineRule="exact"/>
              <w:ind w:firstLine="560" w:firstLineChars="200"/>
              <w:rPr>
                <w:rFonts w:ascii="仿宋" w:hAnsi="仿宋" w:eastAsia="仿宋" w:cs="仿宋"/>
                <w:sz w:val="32"/>
                <w:szCs w:val="32"/>
              </w:rPr>
            </w:pPr>
            <w:r>
              <w:rPr>
                <w:rFonts w:hint="eastAsia" w:ascii="仿宋" w:hAnsi="仿宋" w:eastAsia="仿宋" w:cs="仿宋"/>
                <w:sz w:val="28"/>
                <w:szCs w:val="28"/>
              </w:rPr>
              <w:t>平台的建设可使以信息为载体的文化在受众人群间快速分享，实现文化的快速传播与传承，拓展公共文化服务空间，聚合公共文化服务资源、创新服务方式，进而创造和培育新的文化服务生态。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"file:///C:\\Users\\yu\\Desktop\\服务体系规划7.docx" \l "_Toc18417" </w:instrText>
      </w:r>
      <w:r>
        <w:rPr>
          <w:rFonts w:hint="eastAsia" w:ascii="楷体" w:hAnsi="楷体" w:eastAsia="楷体" w:cs="楷体"/>
          <w:sz w:val="32"/>
          <w:szCs w:val="32"/>
        </w:rPr>
        <w:fldChar w:fldCharType="separate"/>
      </w:r>
      <w:r>
        <w:rPr>
          <w:rFonts w:hint="eastAsia" w:ascii="楷体" w:hAnsi="楷体" w:eastAsia="楷体" w:cs="楷体"/>
          <w:sz w:val="32"/>
          <w:szCs w:val="32"/>
        </w:rPr>
        <w:t>构建文旅志愿服务体系</w:t>
      </w:r>
      <w:r>
        <w:rPr>
          <w:rFonts w:hint="eastAsia" w:ascii="楷体" w:hAnsi="楷体" w:eastAsia="楷体" w:cs="楷体"/>
          <w:sz w:val="32"/>
          <w:szCs w:val="32"/>
        </w:rPr>
        <w:fldChar w:fldCharType="end"/>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"file:///C:\\Users\\yu\\Desktop\\服务体系规划7.docx" \l "_Toc18417" </w:instrText>
      </w:r>
      <w:r>
        <w:rPr>
          <w:rFonts w:hint="eastAsia" w:ascii="仿宋" w:hAnsi="仿宋" w:eastAsia="仿宋" w:cs="仿宋"/>
          <w:sz w:val="32"/>
          <w:szCs w:val="32"/>
        </w:rPr>
        <w:fldChar w:fldCharType="separate"/>
      </w:r>
      <w:r>
        <w:rPr>
          <w:rFonts w:hint="eastAsia" w:ascii="仿宋" w:hAnsi="仿宋" w:eastAsia="仿宋" w:cs="仿宋"/>
          <w:sz w:val="32"/>
          <w:szCs w:val="32"/>
        </w:rPr>
        <w:t>建设邢台市文化和旅游志愿服务信息化系统，完善志愿者注册招募、服务记录、管理评价和激励保障机制，提高服务规范化、专业化和社会化水平。推动建立各类文化志愿团体。打造志愿服务品牌，培育有特色、有影响、惠民生的志愿服务项目。做好文旅志愿者分级分类管理，进一步规范志愿者的招募和培训辅导。完善文旅志愿服务记录和激励制度，逐步建立星级文旅志愿者认证制度，研究建立志愿者回馈制度。加强农村地区文旅志愿服务工作，培育“文旅新乡贤”，鼓励本乡本土走出去的知识分子、企业家、退休干部等回乡参与文旅事务，积极培育和谐共生的人文土壤。</w:t>
      </w:r>
      <w:r>
        <w:rPr>
          <w:rFonts w:hint="eastAsia" w:ascii="仿宋" w:hAnsi="仿宋" w:eastAsia="仿宋" w:cs="仿宋"/>
          <w:sz w:val="32"/>
          <w:szCs w:val="32"/>
        </w:rPr>
        <w:fldChar w:fldCharType="end"/>
      </w:r>
    </w:p>
    <w:tbl>
      <w:tblPr>
        <w:tblStyle w:val="12"/>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8" w:type="dxa"/>
          </w:tcPr>
          <w:p>
            <w:pPr>
              <w:spacing w:line="560" w:lineRule="exact"/>
              <w:jc w:val="center"/>
              <w:rPr>
                <w:rFonts w:ascii="仿宋" w:hAnsi="仿宋" w:eastAsia="仿宋" w:cs="仿宋"/>
                <w:sz w:val="32"/>
                <w:szCs w:val="32"/>
              </w:rPr>
            </w:pPr>
            <w:r>
              <w:rPr>
                <w:rFonts w:hint="eastAsia" w:ascii="仿宋" w:hAnsi="仿宋" w:eastAsia="仿宋" w:cs="仿宋"/>
                <w:sz w:val="32"/>
                <w:szCs w:val="32"/>
              </w:rPr>
              <w:t>专栏</w:t>
            </w:r>
            <w:r>
              <w:rPr>
                <w:rFonts w:ascii="仿宋" w:hAnsi="仿宋" w:eastAsia="仿宋" w:cs="仿宋"/>
                <w:sz w:val="32"/>
                <w:szCs w:val="32"/>
              </w:rPr>
              <w:t>7</w:t>
            </w:r>
            <w:r>
              <w:rPr>
                <w:rFonts w:hint="eastAsia" w:ascii="仿宋" w:hAnsi="仿宋" w:eastAsia="仿宋" w:cs="仿宋"/>
                <w:sz w:val="32"/>
                <w:szCs w:val="32"/>
              </w:rPr>
              <w:t>-6</w:t>
            </w:r>
            <w:r>
              <w:rPr>
                <w:rFonts w:ascii="仿宋" w:hAnsi="仿宋" w:eastAsia="仿宋" w:cs="仿宋"/>
                <w:sz w:val="32"/>
                <w:szCs w:val="32"/>
              </w:rPr>
              <w:t xml:space="preserve"> </w:t>
            </w:r>
            <w:r>
              <w:fldChar w:fldCharType="begin"/>
            </w:r>
            <w:r>
              <w:instrText xml:space="preserve"> HYPERLINK "file:///C:\\Users\\yu\\Desktop\\服务体系规划7.docx" \l "_Toc18417" </w:instrText>
            </w:r>
            <w:r>
              <w:fldChar w:fldCharType="separate"/>
            </w:r>
            <w:r>
              <w:rPr>
                <w:rFonts w:hint="eastAsia" w:ascii="仿宋" w:hAnsi="仿宋" w:eastAsia="仿宋" w:cs="仿宋"/>
                <w:sz w:val="32"/>
                <w:szCs w:val="32"/>
              </w:rPr>
              <w:t>文化和旅游志愿服务项目</w:t>
            </w:r>
            <w:r>
              <w:rPr>
                <w:rFonts w:hint="eastAsia" w:ascii="仿宋" w:hAnsi="仿宋" w:eastAsia="仿宋" w:cs="仿宋"/>
                <w:sz w:val="32"/>
                <w:szCs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8" w:type="dxa"/>
          </w:tcPr>
          <w:p>
            <w:pPr>
              <w:spacing w:line="560" w:lineRule="exact"/>
              <w:ind w:firstLine="420" w:firstLineChars="200"/>
              <w:rPr>
                <w:rFonts w:ascii="仿宋" w:hAnsi="仿宋" w:eastAsia="仿宋" w:cs="仿宋"/>
                <w:sz w:val="28"/>
                <w:szCs w:val="28"/>
              </w:rPr>
            </w:pPr>
            <w:r>
              <w:fldChar w:fldCharType="begin"/>
            </w:r>
            <w:r>
              <w:instrText xml:space="preserve"> HYPERLINK "file:///C:\\Users\\yu\\Desktop\\服务体系规划7.docx" \l "_Toc18417" </w:instrText>
            </w:r>
            <w:r>
              <w:fldChar w:fldCharType="separate"/>
            </w:r>
            <w:r>
              <w:rPr>
                <w:rFonts w:hint="eastAsia" w:ascii="仿宋" w:hAnsi="仿宋" w:eastAsia="仿宋" w:cs="仿宋"/>
                <w:sz w:val="28"/>
                <w:szCs w:val="28"/>
              </w:rPr>
              <w:t>“春雨工程”：结合新时代文明实践活动，侧重民族地区、城乡基层等评选优秀志愿服务活动进行示范带动。</w:t>
            </w:r>
            <w:r>
              <w:rPr>
                <w:rFonts w:hint="eastAsia" w:ascii="仿宋" w:hAnsi="仿宋" w:eastAsia="仿宋" w:cs="仿宋"/>
                <w:sz w:val="28"/>
                <w:szCs w:val="28"/>
              </w:rPr>
              <w:fldChar w:fldCharType="end"/>
            </w:r>
          </w:p>
          <w:p>
            <w:pPr>
              <w:spacing w:line="560" w:lineRule="exact"/>
              <w:ind w:firstLine="420" w:firstLineChars="200"/>
              <w:rPr>
                <w:rFonts w:ascii="仿宋" w:hAnsi="仿宋" w:eastAsia="仿宋" w:cs="仿宋"/>
                <w:sz w:val="28"/>
                <w:szCs w:val="28"/>
              </w:rPr>
            </w:pPr>
            <w:r>
              <w:fldChar w:fldCharType="begin"/>
            </w:r>
            <w:r>
              <w:instrText xml:space="preserve"> HYPERLINK "file:///C:\\Users\\yu\\Desktop\\服务体系规划7.docx" \l "_Toc18417" </w:instrText>
            </w:r>
            <w:r>
              <w:fldChar w:fldCharType="separate"/>
            </w:r>
            <w:r>
              <w:rPr>
                <w:rFonts w:hint="eastAsia" w:ascii="仿宋" w:hAnsi="仿宋" w:eastAsia="仿宋" w:cs="仿宋"/>
                <w:sz w:val="28"/>
                <w:szCs w:val="28"/>
              </w:rPr>
              <w:t>“阳光工程”：面向基层留守儿童、老年人、残疾人等特殊群体在内的群众提供文化志愿服务。</w:t>
            </w:r>
            <w:r>
              <w:rPr>
                <w:rFonts w:hint="eastAsia" w:ascii="仿宋" w:hAnsi="仿宋" w:eastAsia="仿宋" w:cs="仿宋"/>
                <w:sz w:val="28"/>
                <w:szCs w:val="28"/>
              </w:rPr>
              <w:fldChar w:fldCharType="end"/>
            </w:r>
          </w:p>
          <w:p>
            <w:pPr>
              <w:spacing w:line="560" w:lineRule="exact"/>
              <w:ind w:firstLine="420" w:firstLineChars="200"/>
              <w:rPr>
                <w:rFonts w:ascii="仿宋" w:hAnsi="仿宋" w:eastAsia="仿宋" w:cs="仿宋"/>
                <w:sz w:val="32"/>
                <w:szCs w:val="32"/>
              </w:rPr>
            </w:pPr>
            <w:r>
              <w:fldChar w:fldCharType="begin"/>
            </w:r>
            <w:r>
              <w:instrText xml:space="preserve"> HYPERLINK "file:///C:\\Users\\yu\\Desktop\\服务体系规划7.docx" \l "_Toc18417" </w:instrText>
            </w:r>
            <w:r>
              <w:fldChar w:fldCharType="separate"/>
            </w:r>
            <w:r>
              <w:rPr>
                <w:rFonts w:hint="eastAsia" w:ascii="仿宋" w:hAnsi="仿宋" w:eastAsia="仿宋" w:cs="仿宋"/>
                <w:sz w:val="28"/>
                <w:szCs w:val="28"/>
              </w:rPr>
              <w:t>“圆梦工程”：从文化机构和单位招募有文艺专长、热心社会公益的文化志愿者，采取集中派遣、定点定员的做法，对乡村学校少年宫和乡镇小学进行文艺辅导和培训。</w:t>
            </w:r>
            <w:r>
              <w:rPr>
                <w:rFonts w:hint="eastAsia" w:ascii="仿宋" w:hAnsi="仿宋" w:eastAsia="仿宋" w:cs="仿宋"/>
                <w:sz w:val="28"/>
                <w:szCs w:val="28"/>
              </w:rPr>
              <w:fldChar w:fldCharType="end"/>
            </w:r>
          </w:p>
        </w:tc>
      </w:tr>
    </w:tbl>
    <w:p>
      <w:pPr>
        <w:spacing w:line="560" w:lineRule="exact"/>
        <w:ind w:firstLine="420" w:firstLineChars="200"/>
        <w:rPr>
          <w:rFonts w:ascii="楷体" w:hAnsi="楷体" w:eastAsia="楷体" w:cs="楷体"/>
          <w:sz w:val="32"/>
          <w:szCs w:val="32"/>
        </w:rPr>
      </w:pPr>
      <w:r>
        <w:rPr>
          <w:rFonts w:hint="eastAsia"/>
        </w:rPr>
        <w:fldChar w:fldCharType="begin"/>
      </w:r>
      <w:r>
        <w:instrText xml:space="preserve"> HYPERLINK "file:///C:\\Users\\yu\\Desktop\\服务体系规划7.docx" \l "_Toc18417" </w:instrText>
      </w:r>
      <w:r>
        <w:rPr>
          <w:rFonts w:hint="eastAsia"/>
        </w:rPr>
        <w:fldChar w:fldCharType="separate"/>
      </w:r>
      <w:r>
        <w:rPr>
          <w:rFonts w:hint="eastAsia" w:ascii="楷体" w:hAnsi="楷体" w:eastAsia="楷体" w:cs="楷体"/>
          <w:sz w:val="32"/>
          <w:szCs w:val="32"/>
        </w:rPr>
        <w:t>（六）优化公共服务人才队伍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加大对文化人才队伍建设工作的政策扶持和经费投入力度。鼓励单位自筹、社会资助、个人出资等形式</w:t>
      </w:r>
      <w:r>
        <w:rPr>
          <w:rFonts w:ascii="仿宋" w:hAnsi="仿宋" w:eastAsia="仿宋" w:cs="仿宋"/>
          <w:sz w:val="32"/>
          <w:szCs w:val="32"/>
        </w:rPr>
        <w:t>,</w:t>
      </w:r>
      <w:r>
        <w:rPr>
          <w:rFonts w:hint="eastAsia" w:ascii="仿宋" w:hAnsi="仿宋" w:eastAsia="仿宋" w:cs="仿宋"/>
          <w:sz w:val="32"/>
          <w:szCs w:val="32"/>
        </w:rPr>
        <w:t>构建以财政支持为主</w:t>
      </w:r>
      <w:r>
        <w:rPr>
          <w:rFonts w:ascii="仿宋" w:hAnsi="仿宋" w:eastAsia="仿宋" w:cs="仿宋"/>
          <w:sz w:val="32"/>
          <w:szCs w:val="32"/>
        </w:rPr>
        <w:t>,</w:t>
      </w:r>
      <w:r>
        <w:rPr>
          <w:rFonts w:hint="eastAsia" w:ascii="仿宋" w:hAnsi="仿宋" w:eastAsia="仿宋" w:cs="仿宋"/>
          <w:sz w:val="32"/>
          <w:szCs w:val="32"/>
        </w:rPr>
        <w:t>社会、单位和个人合理分担的多元文艺人才培养投入机制。加大对特殊岗位专业人才招聘力度</w:t>
      </w:r>
      <w:r>
        <w:rPr>
          <w:rFonts w:ascii="仿宋" w:hAnsi="仿宋" w:eastAsia="仿宋" w:cs="仿宋"/>
          <w:sz w:val="32"/>
          <w:szCs w:val="32"/>
        </w:rPr>
        <w:t>,</w:t>
      </w:r>
      <w:r>
        <w:rPr>
          <w:rFonts w:hint="eastAsia" w:ascii="仿宋" w:hAnsi="仿宋" w:eastAsia="仿宋" w:cs="仿宋"/>
          <w:sz w:val="32"/>
          <w:szCs w:val="32"/>
        </w:rPr>
        <w:t>优先引进专业经验丰富、业务成绩突出人才。鼓励完善有偿专业顾问、业务指导、技术合作等灵活人才使用机制。</w:t>
      </w:r>
      <w:r>
        <w:rPr>
          <w:rFonts w:hint="eastAsia" w:ascii="仿宋" w:hAnsi="仿宋" w:eastAsia="仿宋" w:cs="仿宋"/>
          <w:sz w:val="32"/>
          <w:szCs w:val="32"/>
        </w:rPr>
        <w:fldChar w:fldCharType="end"/>
      </w:r>
      <w:r>
        <w:rPr>
          <w:rFonts w:hint="eastAsia" w:ascii="仿宋" w:hAnsi="仿宋" w:eastAsia="仿宋" w:cs="仿宋"/>
          <w:sz w:val="32"/>
          <w:szCs w:val="32"/>
        </w:rPr>
        <w:t>吸引优秀文化人才服务基层。壮大文旅志愿者队伍</w:t>
      </w:r>
      <w:r>
        <w:rPr>
          <w:rFonts w:ascii="仿宋" w:hAnsi="仿宋" w:eastAsia="仿宋" w:cs="仿宋"/>
          <w:sz w:val="32"/>
          <w:szCs w:val="32"/>
        </w:rPr>
        <w:t>,</w:t>
      </w:r>
      <w:r>
        <w:rPr>
          <w:rFonts w:hint="eastAsia" w:ascii="仿宋" w:hAnsi="仿宋" w:eastAsia="仿宋" w:cs="仿宋"/>
          <w:sz w:val="32"/>
          <w:szCs w:val="32"/>
        </w:rPr>
        <w:t>扶持成立各类民间文化社团。对县、乡基层文化单位培训业务骨干进行轮训。加强边远山区、革命老区和贫困地区人才队伍建设。</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四、完善旅游公共设施服务体系</w:t>
      </w:r>
    </w:p>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（一）构建“快进慢游”旅游交通网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近三年，除机场、铁路、高速路网由相关部门按计划有序推进外，重点加强内部公路路网建设，改造升级七条道路，集中解决全市</w:t>
      </w:r>
      <w:r>
        <w:rPr>
          <w:rFonts w:ascii="仿宋" w:hAnsi="仿宋" w:eastAsia="仿宋" w:cs="仿宋"/>
          <w:sz w:val="32"/>
          <w:szCs w:val="32"/>
        </w:rPr>
        <w:t>4A</w:t>
      </w:r>
      <w:r>
        <w:rPr>
          <w:rFonts w:hint="eastAsia" w:ascii="仿宋" w:hAnsi="仿宋" w:eastAsia="仿宋" w:cs="仿宋"/>
          <w:sz w:val="32"/>
          <w:szCs w:val="32"/>
        </w:rPr>
        <w:t>级以上景区与景区、景区与乡镇、景区与县城之间“最后一公里”的问题；建设提升全市“四纵十横”旅游交通网；打造七条旅游风景大道，使全市公路交通既能满足自驾游时代游客基本的通行需求，又符合全域旅游发展需要，满足游客旅途中观光、休闲、体验的多元化需求。根据地域风光及文化特色展现不同的主题，沿途配置观景台、特色驿站、生态厕所、汽车营地等服务设施，形成精品风景廊道，满足游客多元化需求。继续开通旅游公交专线，强化旅游客运、城市公交对旅游景区、景点的服务保障，</w:t>
      </w:r>
      <w:r>
        <w:rPr>
          <w:rFonts w:ascii="仿宋" w:hAnsi="仿宋" w:eastAsia="仿宋" w:cs="仿宋"/>
          <w:sz w:val="32"/>
          <w:szCs w:val="32"/>
        </w:rPr>
        <w:t>2025</w:t>
      </w:r>
      <w:r>
        <w:rPr>
          <w:rFonts w:hint="eastAsia" w:ascii="仿宋" w:hAnsi="仿宋" w:eastAsia="仿宋" w:cs="仿宋"/>
          <w:sz w:val="32"/>
          <w:szCs w:val="32"/>
        </w:rPr>
        <w:t>年底前</w:t>
      </w:r>
      <w:r>
        <w:rPr>
          <w:rFonts w:ascii="仿宋" w:hAnsi="仿宋" w:eastAsia="仿宋" w:cs="仿宋"/>
          <w:sz w:val="32"/>
          <w:szCs w:val="32"/>
        </w:rPr>
        <w:t>2A</w:t>
      </w:r>
      <w:r>
        <w:rPr>
          <w:rFonts w:hint="eastAsia" w:ascii="仿宋" w:hAnsi="仿宋" w:eastAsia="仿宋" w:cs="仿宋"/>
          <w:sz w:val="32"/>
          <w:szCs w:val="32"/>
        </w:rPr>
        <w:t>级以上景区全部实现城市公交或旅游客运车直达。</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7"/>
              <w:spacing w:after="0" w:line="560" w:lineRule="exact"/>
              <w:ind w:left="0" w:leftChars="0" w:firstLine="0" w:firstLineChars="0"/>
              <w:jc w:val="center"/>
            </w:pPr>
            <w:r>
              <w:rPr>
                <w:rFonts w:hint="eastAsia" w:ascii="仿宋" w:hAnsi="仿宋" w:eastAsia="仿宋" w:cs="仿宋"/>
                <w:sz w:val="32"/>
                <w:szCs w:val="32"/>
              </w:rPr>
              <w:t>专栏</w:t>
            </w: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 xml:space="preserve"> 改造提升“最后一公里”通景公路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条道路：隆尧尹村镇至临城县崆山白云洞景区、邢台市区至皇寺镇、隆尧北阎庄村至内丘界、沙河东崔村至峡沟村、内丘隆昔线石流河互通至侯家庄乡岗底村段、杨官线官庄西延至南赛扁鹊庙、金赵线南赛扁鹊庙至临城赵庄乡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“四纵十横”道路建设提升工程：太行天路（蝎子沟</w:t>
            </w:r>
            <w:r>
              <w:rPr>
                <w:rFonts w:ascii="仿宋" w:hAnsi="仿宋" w:eastAsia="仿宋" w:cs="仿宋"/>
                <w:sz w:val="28"/>
                <w:szCs w:val="28"/>
              </w:rPr>
              <w:t>-</w:t>
            </w:r>
            <w:r>
              <w:rPr>
                <w:rFonts w:hint="eastAsia" w:ascii="仿宋" w:hAnsi="仿宋" w:eastAsia="仿宋" w:cs="仿宋"/>
                <w:sz w:val="28"/>
                <w:szCs w:val="28"/>
              </w:rPr>
              <w:t>云梦山</w:t>
            </w:r>
            <w:r>
              <w:rPr>
                <w:rFonts w:ascii="仿宋" w:hAnsi="仿宋" w:eastAsia="仿宋" w:cs="仿宋"/>
                <w:sz w:val="28"/>
                <w:szCs w:val="28"/>
              </w:rPr>
              <w:t>-</w:t>
            </w:r>
            <w:r>
              <w:rPr>
                <w:rFonts w:hint="eastAsia" w:ascii="仿宋" w:hAnsi="仿宋" w:eastAsia="仿宋" w:cs="仿宋"/>
                <w:sz w:val="28"/>
                <w:szCs w:val="28"/>
              </w:rPr>
              <w:t>将军墓）、太行山</w:t>
            </w:r>
            <w:r>
              <w:rPr>
                <w:rFonts w:ascii="仿宋" w:hAnsi="仿宋" w:eastAsia="仿宋" w:cs="仿宋"/>
                <w:sz w:val="28"/>
                <w:szCs w:val="28"/>
              </w:rPr>
              <w:t>1</w:t>
            </w:r>
            <w:r>
              <w:rPr>
                <w:rFonts w:hint="eastAsia" w:ascii="仿宋" w:hAnsi="仿宋" w:eastAsia="仿宋" w:cs="仿宋"/>
                <w:sz w:val="28"/>
                <w:szCs w:val="28"/>
              </w:rPr>
              <w:t>号公路</w:t>
            </w:r>
            <w:r>
              <w:rPr>
                <w:rFonts w:ascii="仿宋" w:hAnsi="仿宋" w:eastAsia="仿宋" w:cs="仿宋"/>
                <w:sz w:val="28"/>
                <w:szCs w:val="28"/>
              </w:rPr>
              <w:t>G234</w:t>
            </w:r>
            <w:r>
              <w:rPr>
                <w:rFonts w:hint="eastAsia" w:ascii="仿宋" w:hAnsi="仿宋" w:eastAsia="仿宋" w:cs="仿宋"/>
                <w:sz w:val="28"/>
                <w:szCs w:val="28"/>
              </w:rPr>
              <w:t>（原平涉线）、邢石大道、连湖大道（岐山湖</w:t>
            </w:r>
            <w:r>
              <w:rPr>
                <w:rFonts w:ascii="仿宋" w:hAnsi="仿宋" w:eastAsia="仿宋" w:cs="仿宋"/>
                <w:sz w:val="28"/>
                <w:szCs w:val="28"/>
              </w:rPr>
              <w:t>-</w:t>
            </w:r>
            <w:r>
              <w:rPr>
                <w:rFonts w:hint="eastAsia" w:ascii="仿宋" w:hAnsi="仿宋" w:eastAsia="仿宋" w:cs="仿宋"/>
                <w:sz w:val="28"/>
                <w:szCs w:val="28"/>
              </w:rPr>
              <w:t>扁鹊庙</w:t>
            </w:r>
            <w:r>
              <w:rPr>
                <w:rFonts w:ascii="仿宋" w:hAnsi="仿宋" w:eastAsia="仿宋" w:cs="仿宋"/>
                <w:sz w:val="28"/>
                <w:szCs w:val="28"/>
              </w:rPr>
              <w:t>-</w:t>
            </w:r>
            <w:r>
              <w:rPr>
                <w:rFonts w:hint="eastAsia" w:ascii="仿宋" w:hAnsi="仿宋" w:eastAsia="仿宋" w:cs="仿宋"/>
                <w:sz w:val="28"/>
                <w:szCs w:val="28"/>
              </w:rPr>
              <w:t>八一水库</w:t>
            </w:r>
            <w:r>
              <w:rPr>
                <w:rFonts w:ascii="仿宋" w:hAnsi="仿宋" w:eastAsia="仿宋" w:cs="仿宋"/>
                <w:sz w:val="28"/>
                <w:szCs w:val="28"/>
              </w:rPr>
              <w:t>-</w:t>
            </w:r>
            <w:r>
              <w:rPr>
                <w:rFonts w:hint="eastAsia" w:ascii="仿宋" w:hAnsi="仿宋" w:eastAsia="仿宋" w:cs="仿宋"/>
                <w:sz w:val="28"/>
                <w:szCs w:val="28"/>
              </w:rPr>
              <w:t>秦王湖</w:t>
            </w:r>
            <w:r>
              <w:rPr>
                <w:rFonts w:ascii="仿宋" w:hAnsi="仿宋" w:eastAsia="仿宋" w:cs="仿宋"/>
                <w:sz w:val="28"/>
                <w:szCs w:val="28"/>
              </w:rPr>
              <w:t>-</w:t>
            </w:r>
            <w:r>
              <w:rPr>
                <w:rFonts w:hint="eastAsia" w:ascii="仿宋" w:hAnsi="仿宋" w:eastAsia="仿宋" w:cs="仿宋"/>
                <w:sz w:val="28"/>
                <w:szCs w:val="28"/>
              </w:rPr>
              <w:t>峡沟）等四条南北向道路以及</w:t>
            </w:r>
            <w:r>
              <w:rPr>
                <w:rFonts w:ascii="仿宋" w:hAnsi="仿宋" w:eastAsia="仿宋" w:cs="仿宋"/>
                <w:sz w:val="28"/>
                <w:szCs w:val="28"/>
              </w:rPr>
              <w:t>S321</w:t>
            </w:r>
            <w:r>
              <w:rPr>
                <w:rFonts w:hint="eastAsia" w:ascii="仿宋" w:hAnsi="仿宋" w:eastAsia="仿宋" w:cs="仿宋"/>
                <w:sz w:val="28"/>
                <w:szCs w:val="28"/>
              </w:rPr>
              <w:t>（邢昔线）、</w:t>
            </w:r>
            <w:r>
              <w:rPr>
                <w:rFonts w:ascii="仿宋" w:hAnsi="仿宋" w:eastAsia="仿宋" w:cs="仿宋"/>
                <w:sz w:val="28"/>
                <w:szCs w:val="28"/>
              </w:rPr>
              <w:t>S322</w:t>
            </w:r>
            <w:r>
              <w:rPr>
                <w:rFonts w:hint="eastAsia" w:ascii="仿宋" w:hAnsi="仿宋" w:eastAsia="仿宋" w:cs="仿宋"/>
                <w:sz w:val="28"/>
                <w:szCs w:val="28"/>
              </w:rPr>
              <w:t>（邢和线）、</w:t>
            </w:r>
            <w:r>
              <w:rPr>
                <w:rFonts w:ascii="仿宋" w:hAnsi="仿宋" w:eastAsia="仿宋" w:cs="仿宋"/>
                <w:sz w:val="28"/>
                <w:szCs w:val="28"/>
              </w:rPr>
              <w:t>S323</w:t>
            </w:r>
            <w:r>
              <w:rPr>
                <w:rFonts w:hint="eastAsia" w:ascii="仿宋" w:hAnsi="仿宋" w:eastAsia="仿宋" w:cs="仿宋"/>
                <w:sz w:val="28"/>
                <w:szCs w:val="28"/>
              </w:rPr>
              <w:t>（邢左线）、</w:t>
            </w:r>
            <w:r>
              <w:rPr>
                <w:rFonts w:ascii="仿宋" w:hAnsi="仿宋" w:eastAsia="仿宋" w:cs="仿宋"/>
                <w:sz w:val="28"/>
                <w:szCs w:val="28"/>
              </w:rPr>
              <w:t>S325</w:t>
            </w:r>
            <w:r>
              <w:rPr>
                <w:rFonts w:hint="eastAsia" w:ascii="仿宋" w:hAnsi="仿宋" w:eastAsia="仿宋" w:cs="仿宋"/>
                <w:sz w:val="28"/>
                <w:szCs w:val="28"/>
              </w:rPr>
              <w:t>（邢清线）、</w:t>
            </w:r>
            <w:r>
              <w:rPr>
                <w:rFonts w:ascii="仿宋" w:hAnsi="仿宋" w:eastAsia="仿宋" w:cs="仿宋"/>
                <w:sz w:val="28"/>
                <w:szCs w:val="28"/>
              </w:rPr>
              <w:t>S326</w:t>
            </w:r>
            <w:r>
              <w:rPr>
                <w:rFonts w:hint="eastAsia" w:ascii="仿宋" w:hAnsi="仿宋" w:eastAsia="仿宋" w:cs="仿宋"/>
                <w:sz w:val="28"/>
                <w:szCs w:val="28"/>
              </w:rPr>
              <w:t>（邢临线）、</w:t>
            </w:r>
            <w:r>
              <w:rPr>
                <w:rFonts w:ascii="仿宋" w:hAnsi="仿宋" w:eastAsia="仿宋" w:cs="仿宋"/>
                <w:sz w:val="28"/>
                <w:szCs w:val="28"/>
              </w:rPr>
              <w:t>S327</w:t>
            </w:r>
            <w:r>
              <w:rPr>
                <w:rFonts w:hint="eastAsia" w:ascii="仿宋" w:hAnsi="仿宋" w:eastAsia="仿宋" w:cs="仿宋"/>
                <w:sz w:val="28"/>
                <w:szCs w:val="28"/>
              </w:rPr>
              <w:t>（南郝线）、</w:t>
            </w:r>
            <w:r>
              <w:rPr>
                <w:rFonts w:ascii="仿宋" w:hAnsi="仿宋" w:eastAsia="仿宋" w:cs="仿宋"/>
                <w:sz w:val="28"/>
                <w:szCs w:val="28"/>
              </w:rPr>
              <w:t>S328</w:t>
            </w:r>
            <w:r>
              <w:rPr>
                <w:rFonts w:hint="eastAsia" w:ascii="仿宋" w:hAnsi="仿宋" w:eastAsia="仿宋" w:cs="仿宋"/>
                <w:sz w:val="28"/>
                <w:szCs w:val="28"/>
              </w:rPr>
              <w:t>（隆昔线）、</w:t>
            </w:r>
            <w:r>
              <w:rPr>
                <w:rFonts w:ascii="仿宋" w:hAnsi="仿宋" w:eastAsia="仿宋" w:cs="仿宋"/>
                <w:sz w:val="28"/>
                <w:szCs w:val="28"/>
              </w:rPr>
              <w:t>S329</w:t>
            </w:r>
            <w:r>
              <w:rPr>
                <w:rFonts w:hint="eastAsia" w:ascii="仿宋" w:hAnsi="仿宋" w:eastAsia="仿宋" w:cs="仿宋"/>
                <w:sz w:val="28"/>
                <w:szCs w:val="28"/>
              </w:rPr>
              <w:t>（南石线）、抗大线、十孔线等十条东西向道路。</w:t>
            </w:r>
          </w:p>
          <w:p>
            <w:pPr>
              <w:spacing w:line="560" w:lineRule="exact"/>
              <w:ind w:firstLine="560" w:firstLineChars="200"/>
            </w:pPr>
            <w:r>
              <w:rPr>
                <w:rFonts w:hint="eastAsia" w:ascii="仿宋" w:hAnsi="仿宋" w:eastAsia="仿宋" w:cs="仿宋"/>
                <w:sz w:val="28"/>
                <w:szCs w:val="28"/>
              </w:rPr>
              <w:t>七条景观道：连湖大道、</w:t>
            </w:r>
            <w:r>
              <w:rPr>
                <w:rFonts w:ascii="仿宋" w:hAnsi="仿宋" w:eastAsia="仿宋" w:cs="仿宋"/>
                <w:sz w:val="28"/>
                <w:szCs w:val="28"/>
              </w:rPr>
              <w:t>G234</w:t>
            </w:r>
            <w:r>
              <w:rPr>
                <w:rFonts w:hint="eastAsia" w:ascii="仿宋" w:hAnsi="仿宋" w:eastAsia="仿宋" w:cs="仿宋"/>
                <w:sz w:val="28"/>
                <w:szCs w:val="28"/>
              </w:rPr>
              <w:t>（原平涉线）、太行天路、抗大路、邢左路、百里画廊（</w:t>
            </w:r>
            <w:r>
              <w:rPr>
                <w:rFonts w:ascii="仿宋" w:hAnsi="仿宋" w:eastAsia="仿宋" w:cs="仿宋"/>
                <w:sz w:val="28"/>
                <w:szCs w:val="28"/>
              </w:rPr>
              <w:t>S329</w:t>
            </w:r>
            <w:r>
              <w:rPr>
                <w:rFonts w:hint="eastAsia" w:ascii="仿宋" w:hAnsi="仿宋" w:eastAsia="仿宋" w:cs="仿宋"/>
                <w:sz w:val="28"/>
                <w:szCs w:val="28"/>
              </w:rPr>
              <w:t>）、扁鹊大道等</w:t>
            </w:r>
          </w:p>
        </w:tc>
      </w:tr>
    </w:tbl>
    <w:p>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（二）健全旅游引导标识体系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按照全域旅游建设标准，把旅游交通标识、营地标识等纳入全市公共交通标识体系统一规划建设。</w:t>
      </w:r>
      <w:r>
        <w:rPr>
          <w:rFonts w:ascii="仿宋" w:hAnsi="仿宋" w:eastAsia="仿宋" w:cs="仿宋"/>
          <w:sz w:val="32"/>
          <w:szCs w:val="32"/>
        </w:rPr>
        <w:t>2025</w:t>
      </w:r>
      <w:r>
        <w:rPr>
          <w:rFonts w:hint="eastAsia" w:ascii="仿宋" w:hAnsi="仿宋" w:eastAsia="仿宋" w:cs="仿宋"/>
          <w:sz w:val="32"/>
          <w:szCs w:val="32"/>
        </w:rPr>
        <w:t>年底前，按照国家相关标准要求，在通往</w:t>
      </w:r>
      <w:r>
        <w:rPr>
          <w:rFonts w:ascii="仿宋" w:hAnsi="仿宋" w:eastAsia="仿宋" w:cs="仿宋"/>
          <w:sz w:val="32"/>
          <w:szCs w:val="32"/>
        </w:rPr>
        <w:t>4A</w:t>
      </w:r>
      <w:r>
        <w:rPr>
          <w:rFonts w:hint="eastAsia" w:ascii="仿宋" w:hAnsi="仿宋" w:eastAsia="仿宋" w:cs="仿宋"/>
          <w:sz w:val="32"/>
          <w:szCs w:val="32"/>
        </w:rPr>
        <w:t>级以上旅游景区的主干道和高速公路上增设不少于</w:t>
      </w:r>
      <w:r>
        <w:rPr>
          <w:rFonts w:ascii="仿宋" w:hAnsi="仿宋" w:eastAsia="仿宋" w:cs="仿宋"/>
          <w:sz w:val="32"/>
          <w:szCs w:val="32"/>
        </w:rPr>
        <w:t>300</w:t>
      </w:r>
      <w:r>
        <w:rPr>
          <w:rFonts w:hint="eastAsia" w:ascii="仿宋" w:hAnsi="仿宋" w:eastAsia="仿宋" w:cs="仿宋"/>
          <w:sz w:val="32"/>
          <w:szCs w:val="32"/>
        </w:rPr>
        <w:t>块旅游交通引导标识，在火车站、汽车站、旅游购物街区和商店、游客集散中心等重点涉旅场所增设各类标识牌不少于</w:t>
      </w:r>
      <w:r>
        <w:rPr>
          <w:rFonts w:ascii="仿宋" w:hAnsi="仿宋" w:eastAsia="仿宋" w:cs="仿宋"/>
          <w:sz w:val="32"/>
          <w:szCs w:val="32"/>
        </w:rPr>
        <w:t>500</w:t>
      </w:r>
      <w:r>
        <w:rPr>
          <w:rFonts w:hint="eastAsia" w:ascii="仿宋" w:hAnsi="仿宋" w:eastAsia="仿宋" w:cs="仿宋"/>
          <w:sz w:val="32"/>
          <w:szCs w:val="32"/>
        </w:rPr>
        <w:t>块。</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（三）完善集散咨询服务体系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推动邢台市旅游集散中心体系建设，依托交通集散中心、重点城镇、重点景区建设一批功能齐备的旅游集散与智慧服务中心。推动邢台市市级游客集散中心建设，同时以西部太行山区四个县（市、区）为重点，完善集散咨询服务体系建设，力争到</w:t>
      </w:r>
      <w:r>
        <w:rPr>
          <w:rFonts w:ascii="仿宋" w:hAnsi="仿宋" w:eastAsia="仿宋" w:cs="仿宋"/>
          <w:sz w:val="32"/>
          <w:szCs w:val="32"/>
        </w:rPr>
        <w:t>2022</w:t>
      </w:r>
      <w:r>
        <w:rPr>
          <w:rFonts w:hint="eastAsia" w:ascii="仿宋" w:hAnsi="仿宋" w:eastAsia="仿宋" w:cs="仿宋"/>
          <w:sz w:val="32"/>
          <w:szCs w:val="32"/>
        </w:rPr>
        <w:t>年，太行山区四个县（市、区）和东部平原重点县（市、区）均至少建成</w:t>
      </w:r>
      <w:r>
        <w:rPr>
          <w:rFonts w:ascii="仿宋" w:hAnsi="仿宋" w:eastAsia="仿宋" w:cs="仿宋"/>
          <w:sz w:val="32"/>
          <w:szCs w:val="32"/>
        </w:rPr>
        <w:t>1</w:t>
      </w:r>
      <w:r>
        <w:rPr>
          <w:rFonts w:hint="eastAsia" w:ascii="仿宋" w:hAnsi="仿宋" w:eastAsia="仿宋" w:cs="仿宋"/>
          <w:sz w:val="32"/>
          <w:szCs w:val="32"/>
        </w:rPr>
        <w:t>处游客集散中心。到</w:t>
      </w:r>
      <w:r>
        <w:rPr>
          <w:rFonts w:ascii="仿宋" w:hAnsi="仿宋" w:eastAsia="仿宋" w:cs="仿宋"/>
          <w:sz w:val="32"/>
          <w:szCs w:val="32"/>
        </w:rPr>
        <w:t>2025</w:t>
      </w:r>
      <w:r>
        <w:rPr>
          <w:rFonts w:hint="eastAsia" w:ascii="仿宋" w:hAnsi="仿宋" w:eastAsia="仿宋" w:cs="仿宋"/>
          <w:sz w:val="32"/>
          <w:szCs w:val="32"/>
        </w:rPr>
        <w:t>年，其他县（市、区）建成旅游服务咨询中心。</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（四）打造智慧旅游平台</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建立市、县两级智慧旅游数据平台，并接入“河北旅游大数据中心”和全省旅游云平台，实现数据的实时采集、及时共享和分析应用，</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年底前测试开发完成。建设旅游产业运行监测与应急指挥平台，与县（市、区）文化和旅游行政主管部门、景区三级联动，</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年底前实现运营。建设智慧旅游营销与服务平台，依托辖区旅游资源及旅游大数据中心提供科学的数据支撑，建立智慧营销、服务一体化系统，</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年底前实现运营。</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全面推动智慧旅游景区（点）建设，</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年底全市</w:t>
      </w:r>
      <w:r>
        <w:rPr>
          <w:rFonts w:ascii="仿宋" w:hAnsi="仿宋" w:eastAsia="仿宋" w:cs="仿宋"/>
          <w:color w:val="auto"/>
          <w:sz w:val="32"/>
          <w:szCs w:val="32"/>
        </w:rPr>
        <w:t>4A</w:t>
      </w:r>
      <w:r>
        <w:rPr>
          <w:rFonts w:hint="eastAsia" w:ascii="仿宋" w:hAnsi="仿宋" w:eastAsia="仿宋" w:cs="仿宋"/>
          <w:color w:val="auto"/>
          <w:sz w:val="32"/>
          <w:szCs w:val="32"/>
        </w:rPr>
        <w:t>级以上景区实现智能票务、智能客流车辆管理、智能导览、免费</w:t>
      </w:r>
      <w:r>
        <w:rPr>
          <w:rFonts w:ascii="仿宋" w:hAnsi="仿宋" w:eastAsia="仿宋" w:cs="仿宋"/>
          <w:color w:val="auto"/>
          <w:sz w:val="32"/>
          <w:szCs w:val="32"/>
        </w:rPr>
        <w:t>WiFi</w:t>
      </w:r>
      <w:r>
        <w:rPr>
          <w:rFonts w:hint="eastAsia" w:ascii="仿宋" w:hAnsi="仿宋" w:eastAsia="仿宋" w:cs="仿宋"/>
          <w:color w:val="auto"/>
          <w:sz w:val="32"/>
          <w:szCs w:val="32"/>
        </w:rPr>
        <w:t>、在线预订、信息推送、扫码支付等基本功能全覆盖。以万峰大酒店、辰光大酒店等为试点，带动全市三星级以上酒店建设智慧酒店，并逐步推进智慧旅行社等智慧旅游试点企业建设，</w:t>
      </w: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年底至少建成</w:t>
      </w:r>
      <w:r>
        <w:rPr>
          <w:rFonts w:ascii="仿宋" w:hAnsi="仿宋" w:eastAsia="仿宋" w:cs="仿宋"/>
          <w:color w:val="auto"/>
          <w:sz w:val="32"/>
          <w:szCs w:val="32"/>
        </w:rPr>
        <w:t>1</w:t>
      </w:r>
      <w:r>
        <w:rPr>
          <w:rFonts w:hint="eastAsia" w:ascii="仿宋" w:hAnsi="仿宋" w:eastAsia="仿宋" w:cs="仿宋"/>
          <w:color w:val="auto"/>
          <w:sz w:val="32"/>
          <w:szCs w:val="32"/>
        </w:rPr>
        <w:t>家智慧酒店、</w:t>
      </w:r>
      <w:r>
        <w:rPr>
          <w:rFonts w:ascii="仿宋" w:hAnsi="仿宋" w:eastAsia="仿宋" w:cs="仿宋"/>
          <w:color w:val="auto"/>
          <w:sz w:val="32"/>
          <w:szCs w:val="32"/>
        </w:rPr>
        <w:t>1</w:t>
      </w:r>
      <w:r>
        <w:rPr>
          <w:rFonts w:hint="eastAsia" w:ascii="仿宋" w:hAnsi="仿宋" w:eastAsia="仿宋" w:cs="仿宋"/>
          <w:color w:val="auto"/>
          <w:sz w:val="32"/>
          <w:szCs w:val="32"/>
        </w:rPr>
        <w:t>家智慧旅行社。紧跟</w:t>
      </w:r>
      <w:r>
        <w:rPr>
          <w:rFonts w:ascii="仿宋" w:hAnsi="仿宋" w:eastAsia="仿宋" w:cs="仿宋"/>
          <w:color w:val="auto"/>
          <w:sz w:val="32"/>
          <w:szCs w:val="32"/>
        </w:rPr>
        <w:t>5G</w:t>
      </w:r>
      <w:r>
        <w:rPr>
          <w:rFonts w:hint="eastAsia" w:ascii="仿宋" w:hAnsi="仿宋" w:eastAsia="仿宋" w:cs="仿宋"/>
          <w:color w:val="auto"/>
          <w:sz w:val="32"/>
          <w:szCs w:val="32"/>
        </w:rPr>
        <w:t>时代步伐，推动景区（点）、酒店等旅游企业升级设施设备，满足游客通讯需求。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（五）持续推进厕所革命</w:t>
      </w:r>
    </w:p>
    <w:p>
      <w:pPr>
        <w:spacing w:line="560" w:lineRule="exact"/>
        <w:ind w:firstLine="640" w:firstLineChars="200"/>
      </w:pPr>
      <w:r>
        <w:rPr>
          <w:rFonts w:hint="eastAsia" w:ascii="仿宋" w:hAnsi="仿宋" w:eastAsia="仿宋" w:cs="仿宋"/>
          <w:sz w:val="32"/>
          <w:szCs w:val="32"/>
        </w:rPr>
        <w:t>进一步加大旅游景区、旅游交通线路、乡村旅游点、旅游餐馆、旅游娱乐购物场所、大型广场、旅游集散中心、旅游特色街区等节点的无害化卫生厕所建设和整改力度，促进厕所精品化设计、标准化施工，力争到</w:t>
      </w:r>
      <w:r>
        <w:rPr>
          <w:rFonts w:ascii="仿宋" w:hAnsi="仿宋" w:eastAsia="仿宋" w:cs="仿宋"/>
          <w:sz w:val="32"/>
          <w:szCs w:val="32"/>
        </w:rPr>
        <w:t>2025</w:t>
      </w:r>
      <w:r>
        <w:rPr>
          <w:rFonts w:hint="eastAsia" w:ascii="仿宋" w:hAnsi="仿宋" w:eastAsia="仿宋" w:cs="仿宋"/>
          <w:sz w:val="32"/>
          <w:szCs w:val="32"/>
        </w:rPr>
        <w:t>年，全市新改扩建旅游厕所</w:t>
      </w:r>
      <w:r>
        <w:rPr>
          <w:rFonts w:ascii="仿宋" w:hAnsi="仿宋" w:eastAsia="仿宋" w:cs="仿宋"/>
          <w:sz w:val="32"/>
          <w:szCs w:val="32"/>
        </w:rPr>
        <w:t>500</w:t>
      </w:r>
      <w:r>
        <w:rPr>
          <w:rFonts w:hint="eastAsia" w:ascii="仿宋" w:hAnsi="仿宋" w:eastAsia="仿宋" w:cs="仿宋"/>
          <w:sz w:val="32"/>
          <w:szCs w:val="32"/>
        </w:rPr>
        <w:t>座以上，</w:t>
      </w:r>
      <w:r>
        <w:rPr>
          <w:rFonts w:ascii="仿宋" w:hAnsi="仿宋" w:eastAsia="仿宋" w:cs="仿宋"/>
          <w:sz w:val="32"/>
          <w:szCs w:val="32"/>
        </w:rPr>
        <w:t>4A</w:t>
      </w:r>
      <w:r>
        <w:rPr>
          <w:rFonts w:hint="eastAsia" w:ascii="仿宋" w:hAnsi="仿宋" w:eastAsia="仿宋" w:cs="仿宋"/>
          <w:sz w:val="32"/>
          <w:szCs w:val="32"/>
        </w:rPr>
        <w:t>级以上景区内</w:t>
      </w:r>
      <w:r>
        <w:rPr>
          <w:rFonts w:ascii="仿宋" w:hAnsi="仿宋" w:eastAsia="仿宋" w:cs="仿宋"/>
          <w:sz w:val="32"/>
          <w:szCs w:val="32"/>
        </w:rPr>
        <w:t>80%</w:t>
      </w:r>
      <w:r>
        <w:rPr>
          <w:rFonts w:hint="eastAsia" w:ascii="仿宋" w:hAnsi="仿宋" w:eastAsia="仿宋" w:cs="仿宋"/>
          <w:sz w:val="32"/>
          <w:szCs w:val="32"/>
        </w:rPr>
        <w:t>以上的旅游厕所达到</w:t>
      </w:r>
      <w:r>
        <w:rPr>
          <w:rFonts w:ascii="仿宋" w:hAnsi="仿宋" w:eastAsia="仿宋" w:cs="仿宋"/>
          <w:sz w:val="32"/>
          <w:szCs w:val="32"/>
        </w:rPr>
        <w:t>AAA</w:t>
      </w:r>
      <w:r>
        <w:rPr>
          <w:rFonts w:hint="eastAsia" w:ascii="仿宋" w:hAnsi="仿宋" w:eastAsia="仿宋" w:cs="仿宋"/>
          <w:sz w:val="32"/>
          <w:szCs w:val="32"/>
        </w:rPr>
        <w:t>级标准。进一步强化旅游厕所管理，景区外部厕所要明确管理主体，景区内部厕所要建立管理制度、管理流程，要明确专人管理和监督，要让厕所管理更加科学化、精细化、人性化。</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五、推动文旅公共服务设施主客共享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（一）实施公共文化设施旅游“微改造”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立足“旅游功能要素+文化内涵要素+技术支撑要素”集成创新，完善文化和旅游公共服务体系，提升公共服务能力和便捷度。推动智慧城市建设融入文化和旅游元素，引导城市公共空间“文化旅游化”，打造特色的城市文化IP。推进特色场馆和文化服务中心智慧化、旅游化改造，推动传统文化场馆及重点基层文化服务中心等设施旅游化改造。开展展览展示、节庆活动、演艺活动等，通过科技创新、活态展示、文化体验、文创推广等手段，丰富文化和旅游功能，不断盘活资源存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（二）加强公共旅游设施文化“微更新”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提升旅游服务设施文化内涵。将重点集散中心、游客中心、旅游驿站等旅游设施增加文化设施。推进重点交通沿线旅游服务设施植入微空间文化展示，打造一批文化和旅游综合服务驿站（点）。突出主客共享，提高利用效率。探索乡村公共文化设施的特许经营权试点。加强旅游廊道沿线微空间统筹利用，鼓励高速公路服务区和国省县道沿线加油站、购物店、餐饮店、村镇文化活动场所等微空间植入地方文化元素。</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pStyle w:val="5"/>
        <w:spacing w:before="0" w:after="0" w:line="240" w:lineRule="auto"/>
        <w:jc w:val="center"/>
        <w:rPr>
          <w:rFonts w:ascii="黑体" w:hAnsi="黑体" w:eastAsia="黑体"/>
          <w:b w:val="0"/>
        </w:rPr>
      </w:pPr>
      <w:bookmarkStart w:id="14" w:name="_Toc88424391"/>
      <w:r>
        <w:rPr>
          <w:rFonts w:hint="eastAsia" w:ascii="黑体" w:hAnsi="黑体" w:eastAsia="黑体"/>
          <w:b w:val="0"/>
        </w:rPr>
        <w:t>第八章</w:t>
      </w:r>
      <w:r>
        <w:rPr>
          <w:rFonts w:ascii="黑体" w:hAnsi="黑体" w:eastAsia="黑体"/>
          <w:b w:val="0"/>
        </w:rPr>
        <w:t xml:space="preserve">  </w:t>
      </w:r>
      <w:r>
        <w:rPr>
          <w:rFonts w:hint="eastAsia" w:ascii="黑体" w:hAnsi="黑体" w:eastAsia="黑体"/>
          <w:b w:val="0"/>
        </w:rPr>
        <w:t>探索文旅融合新路径</w:t>
      </w:r>
      <w:bookmarkEnd w:id="14"/>
    </w:p>
    <w:p>
      <w:pPr>
        <w:widowControl/>
        <w:spacing w:line="560" w:lineRule="exact"/>
        <w:ind w:firstLine="640" w:firstLineChars="200"/>
        <w:jc w:val="left"/>
        <w:rPr>
          <w:rFonts w:ascii="仿宋" w:hAnsi="仿宋" w:eastAsia="仿宋" w:cs="仿宋"/>
          <w:kern w:val="0"/>
          <w:sz w:val="32"/>
          <w:szCs w:val="32"/>
          <w:lang w:bidi="ar"/>
        </w:rPr>
      </w:pPr>
    </w:p>
    <w:p>
      <w:pPr>
        <w:widowControl/>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以文塑旅、以旅彰文，拓展融合路径，创新融合方法，推动文化和旅游资源共享、优势互补，丰富融合业态，拓展发展空间，努力将邢台市建成文化名市和旅游强市。 </w:t>
      </w:r>
    </w:p>
    <w:p>
      <w:pPr>
        <w:pStyle w:val="6"/>
        <w:spacing w:before="0" w:after="0" w:line="240" w:lineRule="auto"/>
        <w:ind w:firstLine="640" w:firstLineChars="200"/>
        <w:rPr>
          <w:rFonts w:ascii="黑体" w:hAnsi="黑体" w:eastAsia="黑体"/>
          <w:b w:val="0"/>
        </w:rPr>
      </w:pPr>
      <w:bookmarkStart w:id="15" w:name="_Toc78183154"/>
      <w:bookmarkStart w:id="16" w:name="_Toc76544129"/>
      <w:bookmarkStart w:id="17" w:name="_Toc76543969"/>
      <w:bookmarkStart w:id="18" w:name="_Toc7941"/>
      <w:bookmarkStart w:id="19" w:name="_Toc7365"/>
      <w:bookmarkStart w:id="20" w:name="_Toc9147"/>
      <w:r>
        <w:rPr>
          <w:rFonts w:hint="eastAsia" w:ascii="黑体" w:hAnsi="黑体" w:eastAsia="黑体"/>
          <w:b w:val="0"/>
        </w:rPr>
        <w:t>一、积极探索文化和</w:t>
      </w:r>
      <w:r>
        <w:rPr>
          <w:rFonts w:ascii="黑体" w:hAnsi="黑体" w:eastAsia="黑体"/>
          <w:b w:val="0"/>
        </w:rPr>
        <w:t>旅游</w:t>
      </w:r>
      <w:r>
        <w:rPr>
          <w:rFonts w:hint="eastAsia" w:ascii="黑体" w:hAnsi="黑体" w:eastAsia="黑体"/>
          <w:b w:val="0"/>
        </w:rPr>
        <w:t>融合的路径</w:t>
      </w:r>
      <w:bookmarkEnd w:id="15"/>
      <w:bookmarkEnd w:id="16"/>
      <w:bookmarkEnd w:id="17"/>
    </w:p>
    <w:p>
      <w:pPr>
        <w:widowControl/>
        <w:spacing w:line="560" w:lineRule="exact"/>
        <w:ind w:firstLine="640" w:firstLineChars="200"/>
        <w:jc w:val="left"/>
        <w:rPr>
          <w:rFonts w:ascii="楷体" w:hAnsi="楷体" w:eastAsia="楷体" w:cs="楷体"/>
          <w:kern w:val="0"/>
          <w:sz w:val="32"/>
          <w:szCs w:val="32"/>
          <w:lang w:bidi="ar"/>
        </w:rPr>
      </w:pPr>
      <w:bookmarkStart w:id="21" w:name="_Toc76544130"/>
      <w:r>
        <w:rPr>
          <w:rFonts w:hint="eastAsia" w:ascii="楷体" w:hAnsi="楷体" w:eastAsia="楷体" w:cs="楷体"/>
          <w:kern w:val="0"/>
          <w:sz w:val="32"/>
          <w:szCs w:val="32"/>
          <w:lang w:bidi="ar"/>
        </w:rPr>
        <w:t>（一）理念融合</w:t>
      </w:r>
      <w:bookmarkEnd w:id="21"/>
    </w:p>
    <w:p>
      <w:pPr>
        <w:spacing w:line="560" w:lineRule="exact"/>
        <w:ind w:firstLine="640" w:firstLineChars="200"/>
        <w:rPr>
          <w:rFonts w:ascii="仿宋" w:hAnsi="仿宋" w:eastAsia="仿宋" w:cs="仿宋"/>
          <w:sz w:val="32"/>
          <w:szCs w:val="32"/>
        </w:rPr>
      </w:pPr>
      <w:bookmarkStart w:id="22" w:name="_Toc13237"/>
      <w:r>
        <w:rPr>
          <w:rFonts w:hint="eastAsia" w:ascii="仿宋" w:hAnsi="仿宋" w:eastAsia="仿宋" w:cs="仿宋"/>
          <w:sz w:val="32"/>
          <w:szCs w:val="32"/>
        </w:rPr>
        <w:t>1.提高思想站位。把理念融合放在首要位置，牢固树立“以文塑旅、以旅彰文、和合共生”的理念，从思想深处、从根子上筑牢文化和旅游融合发展的基础，推动文化和旅游深融合、真融合。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出台政策促进理念融合。以中央和河北省关于文化和旅游融合发展的方针政策、法律法规为指导，结合邢台实际，找准切入点，出台促进文旅融合发展的政策举措，用政策手段将文旅融合理念固定下来，成为文旅融合发展的行为准则和行动指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培养具有融合理念的干部队伍。持续加强干部队伍建设，尽快培养一支既懂文化又懂旅游，既具有融合理念，又具有创新思维的干部队伍。这支队伍不仅要掌握涉及文化和旅游的哲学、历史、文学、艺术、经济、科技、自然乃至于政治、军事、天文、地理等方面的知识，还应当拥有一份文化情怀，对所属地区的历史、风俗、自然、创作动态了若指掌，并能够把握时代脉络、消费者心理，使干部队伍在谋划发展思路与项目策划中，既有思想的高度，又有人文的温度和科学的精度。</w:t>
      </w:r>
    </w:p>
    <w:p>
      <w:pPr>
        <w:widowControl/>
        <w:spacing w:line="560" w:lineRule="exact"/>
        <w:ind w:firstLine="640" w:firstLineChars="200"/>
        <w:jc w:val="left"/>
        <w:rPr>
          <w:rFonts w:ascii="楷体" w:hAnsi="楷体" w:eastAsia="楷体" w:cs="楷体"/>
          <w:kern w:val="0"/>
          <w:sz w:val="32"/>
          <w:szCs w:val="32"/>
          <w:lang w:bidi="ar"/>
        </w:rPr>
      </w:pPr>
      <w:bookmarkStart w:id="23" w:name="_Toc76544131"/>
      <w:r>
        <w:rPr>
          <w:rFonts w:hint="eastAsia" w:ascii="楷体" w:hAnsi="楷体" w:eastAsia="楷体" w:cs="楷体"/>
          <w:kern w:val="0"/>
          <w:sz w:val="32"/>
          <w:szCs w:val="32"/>
          <w:lang w:bidi="ar"/>
        </w:rPr>
        <w:t>（二）职能融合</w:t>
      </w:r>
      <w:bookmarkEnd w:id="2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文化和旅游管理机构合并的基础上，进一步理顺文化部门和旅游部门的职责，实现文化和旅游管理职能的一体化，打破文化、旅游二元分割的旧规制，为融合发展提供政策空间，促进公共事业服务、文旅产业发展、文旅资源开发、旅游组织、文旅规划、文旅市场开发等的一体化发展。推动文化和旅游行业之间培训互动，实现文化渗透旅游，旅游彰显文化的融合发展。</w:t>
      </w:r>
    </w:p>
    <w:p>
      <w:pPr>
        <w:widowControl/>
        <w:spacing w:line="560" w:lineRule="exact"/>
        <w:ind w:firstLine="640" w:firstLineChars="200"/>
        <w:jc w:val="left"/>
        <w:rPr>
          <w:rFonts w:ascii="楷体" w:hAnsi="楷体" w:eastAsia="楷体" w:cs="楷体"/>
          <w:kern w:val="0"/>
          <w:sz w:val="32"/>
          <w:szCs w:val="32"/>
          <w:lang w:bidi="ar"/>
        </w:rPr>
      </w:pPr>
      <w:bookmarkStart w:id="24" w:name="_Toc76544132"/>
      <w:r>
        <w:rPr>
          <w:rFonts w:hint="eastAsia" w:ascii="楷体" w:hAnsi="楷体" w:eastAsia="楷体" w:cs="楷体"/>
          <w:kern w:val="0"/>
          <w:sz w:val="32"/>
          <w:szCs w:val="32"/>
          <w:lang w:bidi="ar"/>
        </w:rPr>
        <w:t>（三）业态融合</w:t>
      </w:r>
      <w:bookmarkEnd w:id="24"/>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适应市场需求，坚持全要素打造，把文化巧妙地融入到“食住行游购娱厕导智”九大旅游基本要素和“商养学闲情奇文体农”等九大拓展要素，进一步增强文旅产业发展的竞争力，形成文旅消费新动能。</w:t>
      </w:r>
    </w:p>
    <w:p>
      <w:pPr>
        <w:widowControl/>
        <w:spacing w:line="560" w:lineRule="exact"/>
        <w:ind w:firstLine="640" w:firstLineChars="200"/>
        <w:jc w:val="left"/>
        <w:rPr>
          <w:rFonts w:ascii="楷体" w:hAnsi="楷体" w:eastAsia="楷体" w:cs="楷体"/>
          <w:kern w:val="0"/>
          <w:sz w:val="32"/>
          <w:szCs w:val="32"/>
          <w:lang w:bidi="ar"/>
        </w:rPr>
      </w:pPr>
      <w:bookmarkStart w:id="25" w:name="_Toc76544133"/>
      <w:r>
        <w:rPr>
          <w:rFonts w:hint="eastAsia" w:ascii="楷体" w:hAnsi="楷体" w:eastAsia="楷体" w:cs="楷体"/>
          <w:kern w:val="0"/>
          <w:sz w:val="32"/>
          <w:szCs w:val="32"/>
          <w:lang w:bidi="ar"/>
        </w:rPr>
        <w:t>（四）产品融合</w:t>
      </w:r>
      <w:bookmarkEnd w:id="25"/>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针对现代文化和旅游个性化、品质化、时尚化、高端化市场消费需求，开发培育“遗产旅游、节庆旅游、山地旅游、森林旅游、乡村旅游、民俗旅游、红色旅游、旅游演艺、影视文化旅游、研学旅游、工业文化旅游、主题文化园、古城/镇/村/街旅游、博物馆/陈列馆/纪念馆、文化/文创产业园区”等文旅产品，全面推进生产和供给主体的融合，落实“创意进景区”战略。</w:t>
      </w:r>
    </w:p>
    <w:p>
      <w:pPr>
        <w:widowControl/>
        <w:spacing w:line="560" w:lineRule="exact"/>
        <w:ind w:firstLine="640" w:firstLineChars="200"/>
        <w:jc w:val="left"/>
        <w:rPr>
          <w:rFonts w:ascii="楷体" w:hAnsi="楷体" w:eastAsia="楷体" w:cs="楷体"/>
          <w:kern w:val="0"/>
          <w:sz w:val="32"/>
          <w:szCs w:val="32"/>
          <w:lang w:bidi="ar"/>
        </w:rPr>
      </w:pPr>
      <w:bookmarkStart w:id="26" w:name="_Toc76544134"/>
      <w:r>
        <w:rPr>
          <w:rFonts w:hint="eastAsia" w:ascii="楷体" w:hAnsi="楷体" w:eastAsia="楷体" w:cs="楷体"/>
          <w:kern w:val="0"/>
          <w:sz w:val="32"/>
          <w:szCs w:val="32"/>
          <w:lang w:bidi="ar"/>
        </w:rPr>
        <w:t>（五）市场融合</w:t>
      </w:r>
      <w:bookmarkEnd w:id="26"/>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针对日常的文化休闲娱乐与旅游消费之间在众多领域存在着高度重合的市场现状，重点培育全国研学旅行示范基地名录，大力推进消费过程和消费内容的融合，即推进非遗的旅游化展示与传承、古城古镇古村落和各类历史街区的旅游开发与保护、传统文化的现代利用与价值转化等，将文化展示、文化遗产保护与旅游产品消费过程完美地融合到一起，既可以有效地保护、展示和传承历史文化，又能提高旅游产品和服务的文化内涵，从内容到过程均可以实现文化消费与旅游消费的一体化，实现“以文塑旅”“以旅彰文”。</w:t>
      </w:r>
    </w:p>
    <w:p>
      <w:pPr>
        <w:widowControl/>
        <w:spacing w:line="560" w:lineRule="exact"/>
        <w:ind w:firstLine="640" w:firstLineChars="200"/>
        <w:jc w:val="left"/>
        <w:rPr>
          <w:rFonts w:ascii="楷体" w:hAnsi="楷体" w:eastAsia="楷体" w:cs="楷体"/>
          <w:kern w:val="0"/>
          <w:sz w:val="32"/>
          <w:szCs w:val="32"/>
          <w:lang w:bidi="ar"/>
        </w:rPr>
      </w:pPr>
      <w:bookmarkStart w:id="27" w:name="_Toc76544135"/>
      <w:r>
        <w:rPr>
          <w:rFonts w:hint="eastAsia" w:ascii="楷体" w:hAnsi="楷体" w:eastAsia="楷体" w:cs="楷体"/>
          <w:kern w:val="0"/>
          <w:sz w:val="32"/>
          <w:szCs w:val="32"/>
          <w:lang w:bidi="ar"/>
        </w:rPr>
        <w:t>（六）服务融合</w:t>
      </w:r>
      <w:bookmarkEnd w:id="2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用“文化旅游化”手法，在公益性、效益性文化场所融入观赏和体验元素进行休闲旅游转化；采用“旅游文化化”手法，在旅游交通、旅游食宿、旅游游乐、旅游购物等服务场所融入交通文化、餐饮文化、娱乐文化、艺术地域特色等元素，使文化在旅游服务场所更加体验化和价值化。文旅服务融合应关注三大重点领域：城市文化场所成为游客的目的地、旅游场所成为文化的活动地、旅游接待区成为文化的承载空间。</w:t>
      </w:r>
    </w:p>
    <w:p>
      <w:pPr>
        <w:widowControl/>
        <w:spacing w:line="560" w:lineRule="exact"/>
        <w:ind w:firstLine="640" w:firstLineChars="200"/>
        <w:jc w:val="left"/>
        <w:rPr>
          <w:rFonts w:ascii="楷体" w:hAnsi="楷体" w:eastAsia="楷体" w:cs="楷体"/>
          <w:kern w:val="0"/>
          <w:sz w:val="32"/>
          <w:szCs w:val="32"/>
          <w:lang w:bidi="ar"/>
        </w:rPr>
      </w:pPr>
      <w:bookmarkStart w:id="28" w:name="_Toc76544136"/>
      <w:r>
        <w:rPr>
          <w:rFonts w:hint="eastAsia" w:ascii="楷体" w:hAnsi="楷体" w:eastAsia="楷体" w:cs="楷体"/>
          <w:kern w:val="0"/>
          <w:sz w:val="32"/>
          <w:szCs w:val="32"/>
          <w:lang w:bidi="ar"/>
        </w:rPr>
        <w:t>（七）交流融合</w:t>
      </w:r>
      <w:bookmarkEnd w:id="28"/>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聚焦文化市场和旅游市场的交集——文化和旅游消费市场，积极推进文化市场主体（各类文化事业单位和文化企业）和旅游市场主体（各类旅游企业）通过对接交流和不同方式的合作，在内容和载体上互相渗透、浸润，在产品开发和服务创新上互相融通、借鉴，通过双向赋能，形成文化和旅游一体化推进、“你中有我、我中有你”的新型市场供给局面。</w:t>
      </w:r>
    </w:p>
    <w:p>
      <w:pPr>
        <w:pStyle w:val="6"/>
        <w:spacing w:before="0" w:after="0" w:line="240" w:lineRule="auto"/>
        <w:ind w:firstLine="640" w:firstLineChars="200"/>
        <w:rPr>
          <w:rFonts w:ascii="黑体" w:hAnsi="黑体" w:eastAsia="黑体"/>
          <w:b w:val="0"/>
        </w:rPr>
      </w:pPr>
      <w:bookmarkStart w:id="29" w:name="_Toc78183155"/>
      <w:bookmarkStart w:id="30" w:name="_Toc76544137"/>
      <w:bookmarkStart w:id="31" w:name="_Toc76543970"/>
      <w:r>
        <w:rPr>
          <w:rFonts w:hint="eastAsia" w:ascii="黑体" w:hAnsi="黑体" w:eastAsia="黑体"/>
          <w:b w:val="0"/>
        </w:rPr>
        <w:t>二、创新文化和</w:t>
      </w:r>
      <w:r>
        <w:rPr>
          <w:rFonts w:ascii="黑体" w:hAnsi="黑体" w:eastAsia="黑体"/>
          <w:b w:val="0"/>
        </w:rPr>
        <w:t>旅游</w:t>
      </w:r>
      <w:r>
        <w:rPr>
          <w:rFonts w:hint="eastAsia" w:ascii="黑体" w:hAnsi="黑体" w:eastAsia="黑体"/>
          <w:b w:val="0"/>
        </w:rPr>
        <w:t>融合</w:t>
      </w:r>
      <w:bookmarkEnd w:id="29"/>
      <w:bookmarkEnd w:id="30"/>
      <w:bookmarkEnd w:id="31"/>
      <w:r>
        <w:rPr>
          <w:rFonts w:hint="eastAsia" w:ascii="黑体" w:hAnsi="黑体" w:eastAsia="黑体"/>
          <w:b w:val="0"/>
        </w:rPr>
        <w:t>模式</w:t>
      </w:r>
    </w:p>
    <w:p>
      <w:pPr>
        <w:widowControl/>
        <w:spacing w:line="560" w:lineRule="exact"/>
        <w:ind w:firstLine="640" w:firstLineChars="200"/>
        <w:jc w:val="left"/>
        <w:rPr>
          <w:rFonts w:ascii="楷体" w:hAnsi="楷体" w:eastAsia="楷体" w:cs="楷体"/>
          <w:kern w:val="0"/>
          <w:sz w:val="32"/>
          <w:szCs w:val="32"/>
          <w:lang w:bidi="ar"/>
        </w:rPr>
      </w:pPr>
      <w:bookmarkStart w:id="32" w:name="_Toc76544138"/>
      <w:r>
        <w:rPr>
          <w:rFonts w:hint="eastAsia" w:ascii="楷体" w:hAnsi="楷体" w:eastAsia="楷体" w:cs="楷体"/>
          <w:kern w:val="0"/>
          <w:sz w:val="32"/>
          <w:szCs w:val="32"/>
          <w:lang w:bidi="ar"/>
        </w:rPr>
        <w:t>（一）文化符号“产业化”</w:t>
      </w:r>
      <w:bookmarkEnd w:id="32"/>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加强“邢字号”资源品牌化打造和市场化运作。深入挖掘邢台特色文化资源，开发具有代表性的资源产品，通过延长产业链，进行生产技术创新、研发创新和推广创新，融入大众化的主流消费并创造消费需求，向生活用品、休闲零食、服饰礼品等板块融合，提高符号性资源的附加值和市场竞争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鼓励地方土特产资源产业化生产经营。依托绿岭核桃、岗底苹果、浆水苹果、太行山板栗、巨鹿枸杞等地方特产，凸显“高品质”、“绿色有机”、“健康”等理念，严格控制生产工艺，强化规模化生产制造，并根据市场需求适当改造产品，将其作为常规性产品销售，满足群众日常生活的需要。</w:t>
      </w:r>
    </w:p>
    <w:p>
      <w:pPr>
        <w:widowControl/>
        <w:spacing w:line="560" w:lineRule="exact"/>
        <w:ind w:firstLine="640" w:firstLineChars="200"/>
        <w:jc w:val="left"/>
        <w:rPr>
          <w:rFonts w:ascii="楷体" w:hAnsi="楷体" w:eastAsia="楷体" w:cs="楷体"/>
          <w:kern w:val="0"/>
          <w:sz w:val="32"/>
          <w:szCs w:val="32"/>
          <w:lang w:bidi="ar"/>
        </w:rPr>
      </w:pPr>
      <w:bookmarkStart w:id="33" w:name="_Toc76544139"/>
      <w:r>
        <w:rPr>
          <w:rFonts w:hint="eastAsia" w:ascii="楷体" w:hAnsi="楷体" w:eastAsia="楷体" w:cs="楷体"/>
          <w:kern w:val="0"/>
          <w:sz w:val="32"/>
          <w:szCs w:val="32"/>
          <w:lang w:bidi="ar"/>
        </w:rPr>
        <w:t>（二）文化体验“基地化”</w:t>
      </w:r>
      <w:bookmarkEnd w:id="3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申报各类研学旅行基地，打造第二课堂。依托文化景区景点建设诗词文化研学旅行基地、红色研学旅行基地、名人故里研学旅行基地等各类主题研学旅行基地；鼓励邢台市大型公共设施、工矿企业、科研机构等对外开放成为中小学生研学旅行基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展各类乡村创客基地，打造乡村文化空间。针对具有摄影、写生等优势条件的乡村，在符合相关法律法规及保护规划的前提下，鼓励画家、作家、摄影家、书法家等群体取得乡村闲置房屋的居住所有权，对居所进行“艺术化”改造和创意设计，吸引文艺界相关人士在此进行创作创业和微度假。</w:t>
      </w:r>
    </w:p>
    <w:p>
      <w:pPr>
        <w:widowControl/>
        <w:spacing w:line="560" w:lineRule="exact"/>
        <w:ind w:firstLine="640" w:firstLineChars="200"/>
        <w:jc w:val="left"/>
        <w:rPr>
          <w:rFonts w:ascii="楷体" w:hAnsi="楷体" w:eastAsia="楷体" w:cs="楷体"/>
          <w:kern w:val="0"/>
          <w:sz w:val="32"/>
          <w:szCs w:val="32"/>
          <w:lang w:bidi="ar"/>
        </w:rPr>
      </w:pPr>
      <w:bookmarkStart w:id="34" w:name="_Toc76544140"/>
      <w:r>
        <w:rPr>
          <w:rFonts w:hint="eastAsia" w:ascii="楷体" w:hAnsi="楷体" w:eastAsia="楷体" w:cs="楷体"/>
          <w:kern w:val="0"/>
          <w:sz w:val="32"/>
          <w:szCs w:val="32"/>
          <w:lang w:bidi="ar"/>
        </w:rPr>
        <w:t>（三）文化资源“创意化”</w:t>
      </w:r>
      <w:bookmarkEnd w:id="34"/>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建设一批文化创意产业园。支持有条件的景区和企业，打造文化创意综合体、文化创意产业园等载体，通过文化创意、文艺表演、文化展示、文化体验等形式，形成集生产、交易、休闲、居住为一体的多功能园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展一批常态化旅游演艺。依托邢襄文化、郭守敬等名人文化、红色文化、山水文化等文化资源，积极发展旅游演艺新业态，鼓励4A级以上景区编排上演一批独具特色的演艺剧目，培育打造大型实景演艺旅游产品，形成知名演艺品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3.建设一批艺术乡村。依托美丽乡村，通过3D彩绘、大地景观、装置艺术、村居艺术化改造等创意化手段展示乡村的自然之美、生活之美、心灵之美，提升乡村生活风貌和乡村文化品位。</w:t>
      </w:r>
    </w:p>
    <w:p>
      <w:pPr>
        <w:widowControl/>
        <w:spacing w:line="560" w:lineRule="exact"/>
        <w:ind w:firstLine="640" w:firstLineChars="200"/>
        <w:jc w:val="left"/>
        <w:rPr>
          <w:rFonts w:ascii="楷体" w:hAnsi="楷体" w:eastAsia="楷体" w:cs="楷体"/>
          <w:kern w:val="0"/>
          <w:sz w:val="32"/>
          <w:szCs w:val="32"/>
          <w:lang w:bidi="ar"/>
        </w:rPr>
      </w:pPr>
      <w:bookmarkStart w:id="35" w:name="_Toc76544141"/>
      <w:r>
        <w:rPr>
          <w:rFonts w:hint="eastAsia" w:ascii="楷体" w:hAnsi="楷体" w:eastAsia="楷体" w:cs="楷体"/>
          <w:kern w:val="0"/>
          <w:sz w:val="32"/>
          <w:szCs w:val="32"/>
          <w:lang w:bidi="ar"/>
        </w:rPr>
        <w:t>（四）文化营销“情感化”</w:t>
      </w:r>
      <w:bookmarkEnd w:id="35"/>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1.讲好一系列的旅游故事。用讲故事的手法提高旅游景区的知名度，利用故事营销强有力的传播性，构建游客的情感体验和相关联想，让消费者与文化产生共鸣与认同感。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2.打造文旅IP，开发系列IP衍生品。挖掘邢台的地域文化，创意设计文旅IP，并植入到旅游标识系统、旅游纪念品和土特产包装等，以增强邢台市文化“亲和力”。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3.策划一系列的“走心”产品。深入市场了解游客需求，避免产品复制，策划一批个性化的“走心”旅游产品，让游客留下深刻记忆。</w:t>
      </w:r>
    </w:p>
    <w:bookmarkEnd w:id="18"/>
    <w:bookmarkEnd w:id="19"/>
    <w:bookmarkEnd w:id="20"/>
    <w:bookmarkEnd w:id="22"/>
    <w:p>
      <w:pPr>
        <w:widowControl/>
        <w:spacing w:line="560" w:lineRule="exact"/>
        <w:jc w:val="left"/>
        <w:rPr>
          <w:rFonts w:ascii="仿宋_GB2312" w:hAnsi="仿宋_GB2312" w:eastAsia="仿宋_GB2312" w:cs="仿宋_GB2312"/>
          <w:kern w:val="0"/>
          <w:sz w:val="32"/>
          <w:szCs w:val="32"/>
          <w:lang w:bidi="ar"/>
        </w:rPr>
      </w:pPr>
    </w:p>
    <w:p>
      <w:pPr>
        <w:widowControl/>
        <w:spacing w:line="560" w:lineRule="exact"/>
        <w:ind w:firstLine="640" w:firstLineChars="200"/>
        <w:jc w:val="left"/>
        <w:rPr>
          <w:rFonts w:ascii="仿宋_GB2312" w:hAnsi="仿宋_GB2312" w:eastAsia="仿宋_GB2312" w:cs="仿宋_GB2312"/>
          <w:kern w:val="0"/>
          <w:sz w:val="32"/>
          <w:szCs w:val="32"/>
          <w:lang w:bidi="ar"/>
        </w:rPr>
      </w:pPr>
    </w:p>
    <w:p>
      <w:pPr>
        <w:pStyle w:val="5"/>
        <w:spacing w:before="0" w:after="0" w:line="240" w:lineRule="auto"/>
        <w:jc w:val="center"/>
        <w:rPr>
          <w:rFonts w:ascii="黑体" w:hAnsi="黑体" w:eastAsia="黑体"/>
          <w:b w:val="0"/>
        </w:rPr>
      </w:pPr>
      <w:bookmarkStart w:id="36" w:name="_Toc88424392"/>
      <w:r>
        <w:rPr>
          <w:rFonts w:hint="eastAsia" w:ascii="黑体" w:hAnsi="黑体" w:eastAsia="黑体"/>
          <w:b w:val="0"/>
        </w:rPr>
        <w:t>第九章  形成</w:t>
      </w:r>
      <w:r>
        <w:rPr>
          <w:rFonts w:ascii="黑体" w:hAnsi="黑体" w:eastAsia="黑体"/>
          <w:b w:val="0"/>
        </w:rPr>
        <w:t>创新</w:t>
      </w:r>
      <w:r>
        <w:rPr>
          <w:rFonts w:hint="eastAsia" w:ascii="黑体" w:hAnsi="黑体" w:eastAsia="黑体"/>
          <w:b w:val="0"/>
        </w:rPr>
        <w:t>驱动</w:t>
      </w:r>
      <w:r>
        <w:rPr>
          <w:rFonts w:ascii="黑体" w:hAnsi="黑体" w:eastAsia="黑体"/>
          <w:b w:val="0"/>
        </w:rPr>
        <w:t>和绿色</w:t>
      </w:r>
      <w:r>
        <w:rPr>
          <w:rFonts w:hint="eastAsia" w:ascii="黑体" w:hAnsi="黑体" w:eastAsia="黑体"/>
          <w:b w:val="0"/>
        </w:rPr>
        <w:t>引领</w:t>
      </w:r>
      <w:r>
        <w:rPr>
          <w:rFonts w:ascii="黑体" w:hAnsi="黑体" w:eastAsia="黑体"/>
          <w:b w:val="0"/>
        </w:rPr>
        <w:t>的新动能</w:t>
      </w:r>
      <w:bookmarkEnd w:id="36"/>
    </w:p>
    <w:p>
      <w:pPr>
        <w:pStyle w:val="17"/>
        <w:spacing w:after="0" w:line="560" w:lineRule="exact"/>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一、以创新驱动</w:t>
      </w:r>
      <w:r>
        <w:rPr>
          <w:rFonts w:ascii="黑体" w:hAnsi="黑体" w:eastAsia="黑体"/>
          <w:b w:val="0"/>
        </w:rPr>
        <w:t>文化和旅游</w:t>
      </w:r>
      <w:r>
        <w:rPr>
          <w:rFonts w:hint="eastAsia" w:ascii="黑体" w:hAnsi="黑体" w:eastAsia="黑体"/>
          <w:b w:val="0"/>
        </w:rPr>
        <w:t>转型升级</w:t>
      </w:r>
    </w:p>
    <w:p>
      <w:pPr>
        <w:pStyle w:val="11"/>
        <w:widowControl/>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把理念创新作为文化和旅游业发展的战略支撑，深入实施创新驱动发展战略。进一步解放思想、更新观念，推动邢台文旅融合向深发展。发挥市场在资源配置中起决定性作用，政府扮演好鼓励创新、推动创新的角色，坚持需求导向，发挥市场竞争激励创新的根本性作用，强化创新成果同文旅产业对接，缩短创新成果的转化时间，运用优胜劣汰市场机制，增强市场主体创新动力。</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（一）突出数字化引领</w:t>
      </w:r>
    </w:p>
    <w:p>
      <w:pPr>
        <w:pStyle w:val="11"/>
        <w:widowControl/>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以数字化改革为总抓手，撬动文化和旅游领域各方面改革，统筹运用数字化技术、数字化思维、数字化认知对文化和旅游治理的体制机制、组织架构、方式流程、手段工具进行全方位系统性重塑，创新体制机制。</w:t>
      </w:r>
    </w:p>
    <w:p>
      <w:pPr>
        <w:pStyle w:val="11"/>
        <w:widowControl/>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创新数字政务服务体系。坚持数字化改革与政府职能转变相结合，推进简政放权，对旅游领域涉企经营许可有关事项实行告知承诺、优化审批服务等方式优化办事流程。通过跨部门、跨层级共享和汇聚各类文化和旅游数据，加强数据的挖掘、分析和利用能力，构建智慧文旅大脑。全面实现“掌上办公”、“掌上办事”。</w:t>
      </w:r>
    </w:p>
    <w:p>
      <w:pPr>
        <w:pStyle w:val="11"/>
        <w:widowControl/>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发展智慧旅游。推出智慧旅游便民服务场景。实现景区网络全覆盖，建成数字旅游应用体系，发展数字导航、数字导购、数字导览、数字导游等，普及扫码、刷脸通行、无接触服务等智慧服务。推动停车场、旅游集散与咨询中心、游客服务中心、旅游专用道路及景区内部引导标识系统等公共服务数字化与智能化改造升级。推动“互联网+旅游”深度融合，开发云旅游、云演艺、云娱乐、云直播、云展览等新业态，推广沉浸式体验型数字前沿产品。探索旅游业与农村电商、跨境电商、服务业电商和电商物流等跨界融合。</w:t>
      </w:r>
    </w:p>
    <w:p>
      <w:pPr>
        <w:pStyle w:val="11"/>
        <w:widowControl/>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加强旅游科技创新与应用。推进旅游信息监测与管理技术、旅游数据智能采集技术、旅游场所智能感知技术、沉浸式体验技术等创新发展。利用云计算、物联网、AR/VR、全息投影、无人驾驶、航空航天、北斗导航等新技术，发展旅游新业态。支持引进新科技支撑的旅游项目。挖掘历史文化内涵，借助声光电和人工智能等技术，让游客体验优秀文化。推动导航定位、可穿戴设备、电子围栏、遥感卫星等技术和设备在自助旅游、特种旅游中的运用。探索利用区块链技术，升级旅游商业模式。</w:t>
      </w:r>
    </w:p>
    <w:p>
      <w:pPr>
        <w:pStyle w:val="11"/>
        <w:widowControl/>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推进旅游体制机制创新。以数字资源分析为依据，加强旅游领域改革系统集成，打造高效工作闭环，提升资源配置效率。探索健全旅游业促进共同富裕制度，拓宽旅游强县（市、区）旅游富民渠道，创新乡村旅游利益联结机制，带动农民通过旅游业增收致富。紧扣长城、大运河和太行山文化带等跨区域建设任务，深化和完善市县协同机制，凝聚共抓大项目、共促大发展的工作合力。改革旅游宣传推广模式，突出市场效果导向，建立宣传推广评估体系和规程。鼓励旅游企业“抱团式”发展模式，促进资源整合、集成，拉长产业链，提升整体发展能力。对全市旅游景区实行分类管理，推进景区所有权、管理权和经营权分离，建立现代企业制度的景区经营主体。鼓励旅行社等旅游企业适应“后疫情时期”旅游市场的新变化，加快转型，重视个性化、品质化产品的开发，重构发展模式。</w:t>
      </w:r>
    </w:p>
    <w:p>
      <w:pPr>
        <w:pStyle w:val="11"/>
        <w:shd w:val="clear" w:color="auto" w:fill="FFFFFF"/>
        <w:spacing w:beforeAutospacing="0" w:afterAutospacing="0" w:line="560" w:lineRule="exact"/>
        <w:ind w:firstLine="640" w:firstLineChars="200"/>
        <w:jc w:val="both"/>
        <w:rPr>
          <w:rStyle w:val="20"/>
          <w:rFonts w:ascii="楷体" w:hAnsi="楷体" w:eastAsia="楷体" w:cs="楷体"/>
          <w:sz w:val="32"/>
          <w:szCs w:val="32"/>
          <w:shd w:val="clear" w:color="auto" w:fill="FFFFFF"/>
        </w:rPr>
      </w:pPr>
      <w:r>
        <w:rPr>
          <w:rStyle w:val="20"/>
          <w:rFonts w:hint="eastAsia" w:ascii="楷体" w:hAnsi="楷体" w:eastAsia="楷体" w:cs="楷体"/>
          <w:sz w:val="32"/>
          <w:szCs w:val="32"/>
          <w:shd w:val="clear" w:color="auto" w:fill="FFFFFF"/>
        </w:rPr>
        <w:t>（二）发挥科技的助推力量</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从媒介上，转化科学技术为产业要素。通过虚拟现实技术融入文旅产业，继续在文旅场所推出“云看展”“云游览”，使得大众通过网络，足不出户便能欣赏各地的风景。虚拟旅游从科技、文化、内容、模式四方面不断创新，提升游客的体验，推动旅游业态创新和产业结构优化。加快新兴技术向文旅产业要素转化，将极大地改变文旅行业供给方和需求方的中间关系，推动行业新业态和新模式的诞生。</w:t>
      </w:r>
    </w:p>
    <w:p>
      <w:pPr>
        <w:pStyle w:val="11"/>
        <w:shd w:val="clear" w:color="auto" w:fill="FFFFFF"/>
        <w:spacing w:beforeAutospacing="0" w:afterAutospacing="0" w:line="560" w:lineRule="exact"/>
        <w:ind w:firstLine="640" w:firstLineChars="200"/>
        <w:jc w:val="both"/>
        <w:rPr>
          <w:rStyle w:val="21"/>
          <w:rFonts w:ascii="仿宋" w:hAnsi="仿宋" w:eastAsia="仿宋" w:cs="仿宋"/>
          <w:sz w:val="32"/>
          <w:szCs w:val="32"/>
        </w:rPr>
      </w:pPr>
      <w:r>
        <w:rPr>
          <w:rFonts w:hint="eastAsia" w:ascii="仿宋" w:hAnsi="仿宋" w:eastAsia="仿宋" w:cs="仿宋"/>
          <w:sz w:val="32"/>
          <w:szCs w:val="32"/>
          <w:shd w:val="clear" w:color="auto" w:fill="FFFFFF"/>
        </w:rPr>
        <w:t>从供给上，采用科技激活目的地消费场景。在大数据和数字化的驱动下，文旅产业的</w:t>
      </w:r>
      <w:r>
        <w:rPr>
          <w:rStyle w:val="21"/>
          <w:rFonts w:hint="eastAsia" w:ascii="仿宋_GB2312" w:hAnsi="仿宋" w:eastAsia="仿宋_GB2312" w:cs="仿宋"/>
          <w:sz w:val="32"/>
          <w:szCs w:val="32"/>
        </w:rPr>
        <w:t>供给侧应不断推进智能化改造和供应链革新，进而创新目的地消费场景。通过大数据技术使得消费场景更加精细化。引入科技化旅游要素，以科技带动旅游城市、旅游景区和文博院馆等文旅场所向数字化转型。依托数字技术创新经营模式，创新更多元的消费场景，例如数字文旅小镇、智慧主题公园和智慧田园综合体等，不断丰富数字旅游产品和内容供给，促进数字演</w:t>
      </w:r>
      <w:r>
        <w:rPr>
          <w:rStyle w:val="21"/>
          <w:rFonts w:hint="eastAsia" w:ascii="仿宋" w:hAnsi="仿宋" w:eastAsia="仿宋" w:cs="仿宋"/>
          <w:sz w:val="32"/>
          <w:szCs w:val="32"/>
        </w:rPr>
        <w:t>艺、数字艺术、网络动漫、网络音乐等数字内容创新发展。</w:t>
      </w:r>
    </w:p>
    <w:p>
      <w:pPr>
        <w:pStyle w:val="11"/>
        <w:shd w:val="clear" w:color="auto" w:fill="FFFFFF"/>
        <w:spacing w:beforeAutospacing="0" w:afterAutospacing="0" w:line="560" w:lineRule="exact"/>
        <w:ind w:firstLine="640" w:firstLineChars="200"/>
        <w:jc w:val="both"/>
        <w:rPr>
          <w:rStyle w:val="21"/>
          <w:rFonts w:ascii="仿宋" w:hAnsi="仿宋" w:eastAsia="仿宋" w:cs="仿宋"/>
          <w:sz w:val="32"/>
          <w:szCs w:val="32"/>
        </w:rPr>
      </w:pPr>
      <w:r>
        <w:rPr>
          <w:rStyle w:val="21"/>
          <w:rFonts w:hint="eastAsia" w:ascii="仿宋" w:hAnsi="仿宋" w:eastAsia="仿宋" w:cs="仿宋"/>
          <w:sz w:val="32"/>
          <w:szCs w:val="32"/>
        </w:rPr>
        <w:t>从需求上，以科技释放新消费需求。加入科技要素，能够以成本可控、操作可行的方式高效便捷地解决需求痛点，从而进一步刺激文旅行业的市场需求，扩大消费。通过技术手段提升智能化消费服务水平。在游前阶段，预测游客潜在出游兴趣，进行精准化的营销服务；在游中阶段，对传统景区进行智慧化改造，利用智慧监管平台提升监管服务的效率与质量；在游后阶段，收集游客反馈，建立游客数据库，通过数据支撑目的地进行提升和改善工作。积极探索消费结构创新，创新组织形式，发展社群消费，创新支付方式，发展信用消费等，助推文旅消费数字生态体系建设。</w:t>
      </w:r>
    </w:p>
    <w:p>
      <w:pPr>
        <w:pStyle w:val="11"/>
        <w:shd w:val="clear" w:color="auto" w:fill="FFFFFF"/>
        <w:spacing w:beforeAutospacing="0" w:afterAutospacing="0" w:line="560" w:lineRule="exact"/>
        <w:ind w:firstLine="640" w:firstLineChars="200"/>
        <w:jc w:val="both"/>
        <w:rPr>
          <w:rStyle w:val="21"/>
          <w:rFonts w:ascii="仿宋" w:hAnsi="仿宋" w:eastAsia="仿宋" w:cs="仿宋"/>
          <w:sz w:val="32"/>
          <w:szCs w:val="32"/>
        </w:rPr>
      </w:pPr>
      <w:r>
        <w:rPr>
          <w:rStyle w:val="21"/>
          <w:rFonts w:hint="eastAsia" w:ascii="仿宋" w:hAnsi="仿宋" w:eastAsia="仿宋" w:cs="仿宋"/>
          <w:sz w:val="32"/>
          <w:szCs w:val="32"/>
        </w:rPr>
        <w:t>从服务上，以科技赋能公共服务与行业监管，提高效能。构建旅游监管服务平台，做好行业监测与治理。将监测、监控和指挥管理集中于一个体系之内，完善产业运行监测与应急指挥系统，实现全域旅游目的地的智慧化监管。发挥数据效能完善旅游业信息化信用体系，提升市场监管效能。在文旅行业共同搭建起行业数字化信用平台，推动信用数据的开放共享，为监管提供切实依据，既可以营造良好的经营环境，也能够促进监管更加高效。</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Style w:val="21"/>
          <w:rFonts w:hint="eastAsia" w:ascii="仿宋" w:hAnsi="仿宋" w:eastAsia="仿宋" w:cs="仿宋"/>
          <w:sz w:val="32"/>
          <w:szCs w:val="32"/>
        </w:rPr>
        <w:t>从政策上，配合出台科技推动文旅融合发展相关政策。科技赋能文旅行业高质量发展不仅对于经济有重大积极作用，还关系到引领全社会消费回暖、为人民创造幸福生活的重要工作，需要政府部门出台一系列政策。要完善支撑数字文旅产业发展的政策体系。政府以及相关文旅部门应首先树立起互联网意识，与涉旅企业建立起协调的合作关系，通过财政支出和政策支持推动创新，为文旅行业提供切实的保障，使其能够在疫后通过科技推动实现高品质发展。</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w:t>
      </w:r>
      <w:r>
        <w:rPr>
          <w:rFonts w:ascii="黑体" w:hAnsi="黑体" w:eastAsia="黑体"/>
          <w:b w:val="0"/>
        </w:rPr>
        <w:t>、</w:t>
      </w:r>
      <w:r>
        <w:rPr>
          <w:rFonts w:hint="eastAsia" w:ascii="黑体" w:hAnsi="黑体" w:eastAsia="黑体"/>
          <w:b w:val="0"/>
        </w:rPr>
        <w:t>以</w:t>
      </w:r>
      <w:r>
        <w:rPr>
          <w:rFonts w:ascii="黑体" w:hAnsi="黑体" w:eastAsia="黑体"/>
          <w:b w:val="0"/>
        </w:rPr>
        <w:t>绿色</w:t>
      </w:r>
      <w:r>
        <w:rPr>
          <w:rFonts w:hint="eastAsia" w:ascii="黑体" w:hAnsi="黑体" w:eastAsia="黑体"/>
          <w:b w:val="0"/>
        </w:rPr>
        <w:t>引领</w:t>
      </w:r>
      <w:r>
        <w:rPr>
          <w:rFonts w:ascii="黑体" w:hAnsi="黑体" w:eastAsia="黑体"/>
          <w:b w:val="0"/>
        </w:rPr>
        <w:t>文化和旅游可持续发展</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绿色发展理念以人与自然和谐为价值取向，以绿色低碳循环为主要原则，以生态文明建设为基本抓手，旨在促进旅游业从注重经济功能向同时注重旅游生态环境、社会文化和经济效益转变，倡导构建科技含量高、资源消耗低、环境污染少的生产结构及勤俭节约、绿色低碳、文明健康的生活与消费方式。以建成资源节约型、环境友好型、生态共享型的绿色旅游业，促使绿色发展理念成为旅游全领域、全过程的普遍要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（一）碳达峰、碳中和促进旅游业高质量转型</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邢台市旅游业发展方式相对传统，与低碳旅游的要求有相当的差距。基于旅游业具有巨大降碳潜力的现实，应着眼于我国提出的“两碳”目标，基于旅游业的碳排放现状，提出达峰、中和的明确目标，给出了相应的行动方案，需求侧和供给侧两端配合，推动旅游全行业的转型升级。</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制定“双碳”目标。基于缜密摸底和研究，掌握行业碳排放基数，推动围绕国家“两碳”目标的行业顶层设计，要基于适度超前的原则，根据旅游业的实际承受能力和情况，绘制旅游行业的“两碳”蓝图，提出旅游全行业的碳达峰、碳中和的明确目标、设计转型路径、行动策略和行动方案，梳理旅游各环节、各领域的节能减排清单，引领绿色低碳的旅游方式，促进技术创新、机制创新、模式创新，依托顶层设计，各领域、各地、各重点企业形成目标拆解后的执行方案。 </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旅游商品绿色化。特色是旅游商品的生命，特色的内涵在于所体现的民族风格和地方特征。首先，利用丰富的森林资源和农业资源开发生态旅游商品，绿色旅游产品。为了避免同质产品的竞争，以及浪费人力物力和财力资源，建立“一村一品、一村一特”的旅游商品开发模式。每个村所生产的绿色产品，应充分挖掘本村的民族文化内涵，展现出自身特有的民族文化特色。其次，自然资源丰富，体验性的旅游产品开发也具有很大的优势，如登山、攀岩等等，设计活动主题，并与当地的人文特色结合起来，从而不仅具有趣味性和参与性，而且绿色环保。</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消费牵引绿色化。旅游业的特点决定了从需求侧切入牵引供给将更为有效，要以“厉行节约、反对浪费、绿色减排”为原则，提升游客低碳消费意识，倡导简朴生态的新时代旅游方式，从绿色餐饮、绿色住宿、绿色出行、绿色游览、绿色消费、绿色娱乐等多方面引导形成低碳旅游的消费习惯，推动旅游消费的低碳化、节约化，形成相应的制度约束、制度执行、监督机制，培养践行低碳理念的中国旅游者。 </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服务供给绿色化。首先，推动旅游行业的能源转型，基于能源低碳转型的总体目标，建立旅游行业的率先行动机制，在重点国有景区、度假区、酒店、旅游交通和旅游公共服务节点上率先实现能源的电气化、清洁化、零碳化。其次，推动与装备制造、建筑、交通、农牧业等领域协同的“两碳”方案，建立和各相关领域及部门的联动机制，形成目标和节奏的动态匹配，推动旅游装备制造业的清洁化、循环化改造，大力推广绿色节能建筑，加快建立智慧出行体系，建立健康和环境友好的旅游餐饮体系，上下游合力完成“两碳”目标。再次，优先推动新技术落地，要支持生态技术在旅游领域里的率先应用，比如生物降解、装配式建筑、暖通系统、电动汽车、垂直农业、碳捕获等技术在旅游全行业的应用。</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提升旅游业碳汇能力。依托旅游景区、旅游度假区、国家公园、国家文化公园等，努力提升其碳汇能力，有效发挥森林、草原、湿地等固碳、释氧作用，实现绿色产品的可持续价值。</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实施旅游业碳补偿。旅游业碳补偿是以实现旅游业碳中和为目标，由带来碳排放的旅游利益相关者向有利于提高碳吸收能力的生态系统和有利于提高碳汇能力的社区居民进行补偿的一种经济手段。游客处于碳排放的源头，游客在主观意识上能够考虑到低碳旅游并积极践行，是实现低碳旅游的重要保障。旅游的碳排放很大程度上取决于游客，应鼓励游客采取各种方式补偿在旅游活动中的碳排放。比如，鼓励游客自主选择绿色的出行方式、绿色的旅游活动、绿色的旅游服务等。在旅游活动中，游客通过植树等方式，不仅可以丰富旅游体验，还可以补偿自己的碳排放。</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（二）评估生态旅游环境承载力促旅游绿色循环发展</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生态旅游环境承载力评估。按照科学性、系统性、综合性、层次性、区域性的原则，参考生态环境承载力评估的关键指标，科学制定生态旅游环境承载力的综合性评估指标，合理确定各个指标的基本权重，构建生态旅游环境承载力的评估体系和方法，开展不同尺度和不同类型区域生态旅游环境承载力的系统调查和综合评价。</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生态旅游环境承载力预警。构建生态旅游环境承载力监测和预警的标准和规范，建立生态旅游环境承载力综合监测预警机制。设计包括大气负离子含量、温湿度指数等指标的生态旅游环境承载力预警体系，包括景区票务、游客密度等指标的景区承载力预警体系，以及包括停车场、游览车调度等情况的设施承载力预警体系。建立不同等级和不同预警状态的生态旅游环境承载力调控机制，充分预估生态旅游环境承载力的超载情况，确定预警分级标准，并依据生态旅游环境承载力评估结果确定生态旅游环境承载力的预警状态。</w:t>
      </w:r>
    </w:p>
    <w:p>
      <w:pPr>
        <w:widowControl/>
        <w:spacing w:line="560" w:lineRule="exact"/>
        <w:ind w:firstLine="640" w:firstLineChars="200"/>
        <w:rPr>
          <w:rFonts w:ascii="仿宋" w:hAnsi="仿宋" w:eastAsia="仿宋" w:cs="仿宋"/>
          <w:kern w:val="0"/>
          <w:sz w:val="32"/>
          <w:szCs w:val="32"/>
        </w:rPr>
      </w:pPr>
    </w:p>
    <w:p>
      <w:pPr>
        <w:widowControl/>
        <w:spacing w:line="560" w:lineRule="exact"/>
        <w:ind w:firstLine="640" w:firstLineChars="200"/>
        <w:rPr>
          <w:rFonts w:ascii="仿宋" w:hAnsi="仿宋" w:eastAsia="仿宋" w:cs="仿宋"/>
          <w:kern w:val="0"/>
          <w:sz w:val="32"/>
          <w:szCs w:val="32"/>
        </w:rPr>
      </w:pPr>
    </w:p>
    <w:p>
      <w:pPr>
        <w:pStyle w:val="5"/>
        <w:spacing w:before="0" w:after="0" w:line="240" w:lineRule="auto"/>
        <w:jc w:val="center"/>
        <w:rPr>
          <w:rFonts w:ascii="黑体" w:hAnsi="黑体" w:eastAsia="黑体"/>
          <w:b w:val="0"/>
        </w:rPr>
      </w:pPr>
      <w:bookmarkStart w:id="37" w:name="_Toc88424393"/>
      <w:r>
        <w:rPr>
          <w:rFonts w:hint="eastAsia" w:ascii="黑体" w:hAnsi="黑体" w:eastAsia="黑体"/>
          <w:b w:val="0"/>
        </w:rPr>
        <w:t>第十章</w:t>
      </w:r>
      <w:r>
        <w:rPr>
          <w:rFonts w:ascii="黑体" w:hAnsi="黑体" w:eastAsia="黑体"/>
          <w:b w:val="0"/>
        </w:rPr>
        <w:t xml:space="preserve"> </w:t>
      </w:r>
      <w:r>
        <w:rPr>
          <w:rFonts w:hint="eastAsia" w:ascii="黑体" w:hAnsi="黑体" w:eastAsia="黑体"/>
          <w:b w:val="0"/>
        </w:rPr>
        <w:t xml:space="preserve"> 谱写品牌宣传和对外交流新篇章</w:t>
      </w:r>
      <w:bookmarkEnd w:id="37"/>
    </w:p>
    <w:p>
      <w:pPr>
        <w:spacing w:line="560" w:lineRule="exact"/>
        <w:ind w:firstLine="640" w:firstLineChars="200"/>
        <w:rPr>
          <w:rFonts w:ascii="仿宋" w:hAnsi="仿宋" w:eastAsia="仿宋" w:cs="仿宋"/>
          <w:sz w:val="32"/>
          <w:szCs w:val="32"/>
        </w:rPr>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一、精准定位文化和旅游市场</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按照“着力开发本地休闲市场、全面开拓周边旅游市场、积极拓展中远程市场”的思路，做好国内重点市场推广。疫情影响和</w:t>
      </w:r>
      <w:r>
        <w:rPr>
          <w:rFonts w:ascii="仿宋" w:hAnsi="仿宋" w:eastAsia="仿宋" w:cs="仿宋"/>
          <w:sz w:val="32"/>
          <w:szCs w:val="32"/>
        </w:rPr>
        <w:t>偶然因素冲击下，</w:t>
      </w:r>
      <w:r>
        <w:rPr>
          <w:rFonts w:hint="eastAsia" w:ascii="仿宋" w:hAnsi="仿宋" w:eastAsia="仿宋" w:cs="仿宋"/>
          <w:sz w:val="32"/>
          <w:szCs w:val="32"/>
        </w:rPr>
        <w:t>居民</w:t>
      </w:r>
      <w:r>
        <w:rPr>
          <w:rFonts w:ascii="仿宋" w:hAnsi="仿宋" w:eastAsia="仿宋" w:cs="仿宋"/>
          <w:sz w:val="32"/>
          <w:szCs w:val="32"/>
        </w:rPr>
        <w:t>的</w:t>
      </w:r>
      <w:r>
        <w:rPr>
          <w:rFonts w:hint="eastAsia" w:ascii="仿宋" w:hAnsi="仿宋" w:eastAsia="仿宋" w:cs="仿宋"/>
          <w:sz w:val="32"/>
          <w:szCs w:val="32"/>
        </w:rPr>
        <w:t>远距离</w:t>
      </w:r>
      <w:r>
        <w:rPr>
          <w:rFonts w:ascii="仿宋" w:hAnsi="仿宋" w:eastAsia="仿宋" w:cs="仿宋"/>
          <w:sz w:val="32"/>
          <w:szCs w:val="32"/>
        </w:rPr>
        <w:t>旅游活动受到一定制约，为本地文旅市场做大做强提供了一定机会，</w:t>
      </w:r>
      <w:r>
        <w:rPr>
          <w:rFonts w:hint="eastAsia" w:ascii="仿宋" w:hAnsi="仿宋" w:eastAsia="仿宋" w:cs="仿宋"/>
          <w:sz w:val="32"/>
          <w:szCs w:val="32"/>
        </w:rPr>
        <w:t>牢牢</w:t>
      </w:r>
      <w:r>
        <w:rPr>
          <w:rFonts w:ascii="仿宋" w:hAnsi="仿宋" w:eastAsia="仿宋" w:cs="仿宋"/>
          <w:sz w:val="32"/>
          <w:szCs w:val="32"/>
        </w:rPr>
        <w:t>抓住</w:t>
      </w:r>
      <w:r>
        <w:rPr>
          <w:rFonts w:hint="eastAsia" w:ascii="仿宋" w:hAnsi="仿宋" w:eastAsia="仿宋" w:cs="仿宋"/>
          <w:sz w:val="32"/>
          <w:szCs w:val="32"/>
        </w:rPr>
        <w:t>省内</w:t>
      </w:r>
      <w:r>
        <w:rPr>
          <w:rFonts w:ascii="仿宋" w:hAnsi="仿宋" w:eastAsia="仿宋" w:cs="仿宋"/>
          <w:sz w:val="32"/>
          <w:szCs w:val="32"/>
        </w:rPr>
        <w:t>冀</w:t>
      </w:r>
      <w:r>
        <w:rPr>
          <w:rFonts w:hint="eastAsia" w:ascii="仿宋" w:hAnsi="仿宋" w:eastAsia="仿宋" w:cs="仿宋"/>
          <w:sz w:val="32"/>
          <w:szCs w:val="32"/>
        </w:rPr>
        <w:t>中</w:t>
      </w:r>
      <w:r>
        <w:rPr>
          <w:rFonts w:ascii="仿宋" w:hAnsi="仿宋" w:eastAsia="仿宋" w:cs="仿宋"/>
          <w:sz w:val="32"/>
          <w:szCs w:val="32"/>
        </w:rPr>
        <w:t>南</w:t>
      </w:r>
      <w:r>
        <w:rPr>
          <w:rFonts w:hint="eastAsia" w:ascii="仿宋" w:hAnsi="仿宋" w:eastAsia="仿宋" w:cs="仿宋"/>
          <w:sz w:val="32"/>
          <w:szCs w:val="32"/>
        </w:rPr>
        <w:t>地区核心市场，以周末为契机，</w:t>
      </w:r>
      <w:r>
        <w:rPr>
          <w:rFonts w:ascii="仿宋" w:hAnsi="仿宋" w:eastAsia="仿宋" w:cs="仿宋"/>
          <w:sz w:val="32"/>
          <w:szCs w:val="32"/>
        </w:rPr>
        <w:t>形成日常休闲活动的明显</w:t>
      </w:r>
      <w:r>
        <w:rPr>
          <w:rFonts w:hint="eastAsia" w:ascii="仿宋" w:hAnsi="仿宋" w:eastAsia="仿宋" w:cs="仿宋"/>
          <w:sz w:val="32"/>
          <w:szCs w:val="32"/>
        </w:rPr>
        <w:t>突破；</w:t>
      </w:r>
      <w:r>
        <w:rPr>
          <w:rFonts w:ascii="仿宋" w:hAnsi="仿宋" w:eastAsia="仿宋" w:cs="仿宋"/>
          <w:sz w:val="32"/>
          <w:szCs w:val="32"/>
        </w:rPr>
        <w:t>以</w:t>
      </w:r>
      <w:r>
        <w:rPr>
          <w:rFonts w:hint="eastAsia" w:ascii="仿宋" w:hAnsi="仿宋" w:eastAsia="仿宋" w:cs="仿宋"/>
          <w:sz w:val="32"/>
          <w:szCs w:val="32"/>
        </w:rPr>
        <w:t>周末</w:t>
      </w:r>
      <w:r>
        <w:rPr>
          <w:rFonts w:ascii="仿宋" w:hAnsi="仿宋" w:eastAsia="仿宋" w:cs="仿宋"/>
          <w:sz w:val="32"/>
          <w:szCs w:val="32"/>
        </w:rPr>
        <w:t>和法定节假日</w:t>
      </w:r>
      <w:r>
        <w:rPr>
          <w:rFonts w:hint="eastAsia" w:ascii="仿宋" w:hAnsi="仿宋" w:eastAsia="仿宋" w:cs="仿宋"/>
          <w:sz w:val="32"/>
          <w:szCs w:val="32"/>
        </w:rPr>
        <w:t>结合</w:t>
      </w:r>
      <w:r>
        <w:rPr>
          <w:rFonts w:ascii="仿宋" w:hAnsi="仿宋" w:eastAsia="仿宋" w:cs="仿宋"/>
          <w:sz w:val="32"/>
          <w:szCs w:val="32"/>
        </w:rPr>
        <w:t>，</w:t>
      </w:r>
      <w:r>
        <w:rPr>
          <w:rFonts w:hint="eastAsia" w:ascii="仿宋" w:hAnsi="仿宋" w:eastAsia="仿宋" w:cs="仿宋"/>
          <w:sz w:val="32"/>
          <w:szCs w:val="32"/>
        </w:rPr>
        <w:t>不断拓展京津冀豫晋鲁等近程客源市场，激活全力开拓本地、周边和本省的自驾游市场。</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二、打造“中国牛城、美丽邢台”品牌</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制定“中国牛城、美丽邢台”品牌推广策划方案，完善品牌识别系统。树立全市“一盘棋”的品牌发展思路，构建宣传、文旅、商务、外事、广电、体育等多部门的宣传大平台，推动经贸展销、外事活动、文化交流、旅游推介等统筹安排，在办公系统、公关系统、出版系统、标识系统、纪念品系统以及公益宣传、重大会议、体育旅游活动中，推广统一使用“中国牛城、美丽邢台”品牌形象标识，将旅游品牌真正打造成为“邢台品牌”。各县市要推出一批叫的响</w:t>
      </w:r>
      <w:r>
        <w:rPr>
          <w:rFonts w:hint="eastAsia" w:ascii="仿宋" w:hAnsi="仿宋" w:eastAsia="仿宋" w:cs="仿宋"/>
          <w:sz w:val="32"/>
          <w:szCs w:val="32"/>
          <w:lang w:eastAsia="zh-CN"/>
        </w:rPr>
        <w:t>的</w:t>
      </w:r>
      <w:r>
        <w:rPr>
          <w:rFonts w:hint="eastAsia" w:ascii="仿宋" w:hAnsi="仿宋" w:eastAsia="仿宋" w:cs="仿宋"/>
          <w:sz w:val="32"/>
          <w:szCs w:val="32"/>
        </w:rPr>
        <w:t>县市级旅游品牌，形成市县旅游品牌体系。谋划太行山“一路三带”旅游项目建设，重点抓好大峡谷、扁鹊庙</w:t>
      </w:r>
      <w:r>
        <w:rPr>
          <w:rFonts w:ascii="仿宋" w:hAnsi="仿宋" w:eastAsia="仿宋" w:cs="仿宋"/>
          <w:sz w:val="32"/>
          <w:szCs w:val="32"/>
        </w:rPr>
        <w:t>5A</w:t>
      </w:r>
      <w:r>
        <w:rPr>
          <w:rFonts w:hint="eastAsia" w:ascii="仿宋" w:hAnsi="仿宋" w:eastAsia="仿宋" w:cs="仿宋"/>
          <w:sz w:val="32"/>
          <w:szCs w:val="32"/>
        </w:rPr>
        <w:t>级景区创建工作，大力推进信都区、沙河市、临城县、内丘县县域内休闲旅游度假区建设。大力发展休闲农业和乡村旅游业，加快大运河文化旅游带建设，打造运河文化旅游产品。推进平原休闲农业、观光农业、美丽乡村民俗文化等旅游产品建设。在内丘县荣获首批省级全域旅游示范区基础上，督促指导其它县全域旅游示范县创建工作，推进一批新业态项目建设。</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三、打造特色IP集群</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紧紧</w:t>
      </w:r>
      <w:r>
        <w:rPr>
          <w:rFonts w:ascii="仿宋" w:hAnsi="仿宋" w:eastAsia="仿宋" w:cs="仿宋"/>
          <w:sz w:val="32"/>
          <w:szCs w:val="32"/>
        </w:rPr>
        <w:t>围绕</w:t>
      </w:r>
      <w:r>
        <w:rPr>
          <w:rFonts w:hint="eastAsia" w:ascii="仿宋" w:hAnsi="仿宋" w:eastAsia="仿宋" w:cs="仿宋"/>
          <w:sz w:val="32"/>
          <w:szCs w:val="32"/>
        </w:rPr>
        <w:t>“中国牛城、美丽邢台”整体</w:t>
      </w:r>
      <w:r>
        <w:rPr>
          <w:rFonts w:ascii="仿宋" w:hAnsi="仿宋" w:eastAsia="仿宋" w:cs="仿宋"/>
          <w:sz w:val="32"/>
          <w:szCs w:val="32"/>
        </w:rPr>
        <w:t>品牌</w:t>
      </w:r>
      <w:r>
        <w:rPr>
          <w:rFonts w:hint="eastAsia" w:ascii="仿宋" w:hAnsi="仿宋" w:eastAsia="仿宋" w:cs="仿宋"/>
          <w:sz w:val="32"/>
          <w:szCs w:val="32"/>
        </w:rPr>
        <w:t>，</w:t>
      </w:r>
      <w:r>
        <w:rPr>
          <w:rFonts w:ascii="仿宋" w:hAnsi="仿宋" w:eastAsia="仿宋" w:cs="仿宋"/>
          <w:sz w:val="32"/>
          <w:szCs w:val="32"/>
        </w:rPr>
        <w:t>在文化和旅游各要素打造系列特色</w:t>
      </w:r>
      <w:r>
        <w:rPr>
          <w:rFonts w:hint="eastAsia" w:ascii="仿宋" w:hAnsi="仿宋" w:eastAsia="仿宋" w:cs="仿宋"/>
          <w:sz w:val="32"/>
          <w:szCs w:val="32"/>
        </w:rPr>
        <w:t>文旅</w:t>
      </w:r>
      <w:r>
        <w:rPr>
          <w:rFonts w:ascii="仿宋" w:hAnsi="仿宋" w:eastAsia="仿宋" w:cs="仿宋"/>
          <w:sz w:val="32"/>
          <w:szCs w:val="32"/>
        </w:rPr>
        <w:t>IP，形成特色</w:t>
      </w:r>
      <w:r>
        <w:rPr>
          <w:rFonts w:hint="eastAsia" w:ascii="仿宋" w:hAnsi="仿宋" w:eastAsia="仿宋" w:cs="仿宋"/>
          <w:sz w:val="32"/>
          <w:szCs w:val="32"/>
        </w:rPr>
        <w:t>文旅</w:t>
      </w:r>
      <w:r>
        <w:rPr>
          <w:rFonts w:ascii="仿宋" w:hAnsi="仿宋" w:eastAsia="仿宋" w:cs="仿宋"/>
          <w:sz w:val="32"/>
          <w:szCs w:val="32"/>
        </w:rPr>
        <w:t>IP集群。</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打造牛城文创IP集群。深入</w:t>
      </w:r>
      <w:r>
        <w:rPr>
          <w:rFonts w:ascii="仿宋" w:hAnsi="仿宋" w:eastAsia="仿宋" w:cs="仿宋"/>
          <w:sz w:val="32"/>
          <w:szCs w:val="32"/>
        </w:rPr>
        <w:t>挖掘地方文化符号和传统艺术形式，</w:t>
      </w:r>
      <w:r>
        <w:rPr>
          <w:rFonts w:hint="eastAsia" w:ascii="仿宋" w:hAnsi="仿宋" w:eastAsia="仿宋" w:cs="仿宋"/>
          <w:sz w:val="32"/>
          <w:szCs w:val="32"/>
        </w:rPr>
        <w:t>围绕</w:t>
      </w:r>
      <w:r>
        <w:rPr>
          <w:rFonts w:ascii="仿宋" w:hAnsi="仿宋" w:eastAsia="仿宋" w:cs="仿宋"/>
          <w:sz w:val="32"/>
          <w:szCs w:val="32"/>
        </w:rPr>
        <w:t>扇子、岩彩及相关书画、工艺美术品，制作高品质工艺品，</w:t>
      </w:r>
      <w:r>
        <w:rPr>
          <w:rFonts w:hint="eastAsia" w:ascii="仿宋" w:hAnsi="仿宋" w:eastAsia="仿宋" w:cs="仿宋"/>
          <w:sz w:val="32"/>
          <w:szCs w:val="32"/>
        </w:rPr>
        <w:t>植入</w:t>
      </w:r>
      <w:r>
        <w:rPr>
          <w:rFonts w:ascii="仿宋" w:hAnsi="仿宋" w:eastAsia="仿宋" w:cs="仿宋"/>
          <w:sz w:val="32"/>
          <w:szCs w:val="32"/>
        </w:rPr>
        <w:t>牛城IP，丰富地方文化内涵</w:t>
      </w:r>
      <w:r>
        <w:rPr>
          <w:rFonts w:hint="eastAsia" w:ascii="仿宋" w:hAnsi="仿宋" w:eastAsia="仿宋" w:cs="仿宋"/>
          <w:sz w:val="32"/>
          <w:szCs w:val="32"/>
        </w:rPr>
        <w:t>。</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打造牛城民宿IP集群。在休闲度假时代，“</w:t>
      </w:r>
      <w:r>
        <w:rPr>
          <w:rFonts w:hint="eastAsia" w:ascii="仿宋" w:hAnsi="仿宋" w:eastAsia="仿宋" w:cs="仿宋"/>
          <w:sz w:val="32"/>
          <w:szCs w:val="32"/>
          <w:lang w:eastAsia="zh-CN"/>
        </w:rPr>
        <w:t>用</w:t>
      </w:r>
      <w:r>
        <w:rPr>
          <w:rFonts w:hint="eastAsia" w:ascii="仿宋" w:hAnsi="仿宋" w:eastAsia="仿宋" w:cs="仿宋"/>
          <w:sz w:val="32"/>
          <w:szCs w:val="32"/>
        </w:rPr>
        <w:t>一间美宿赴一座城”引导游客新选择。重点引进一批具有文化创意和人文情怀的精品民宿IP集群，丰富游客在邢台</w:t>
      </w:r>
      <w:r>
        <w:rPr>
          <w:rFonts w:ascii="仿宋" w:hAnsi="仿宋" w:eastAsia="仿宋" w:cs="仿宋"/>
          <w:sz w:val="32"/>
          <w:szCs w:val="32"/>
        </w:rPr>
        <w:t>的</w:t>
      </w:r>
      <w:r>
        <w:rPr>
          <w:rFonts w:hint="eastAsia" w:ascii="仿宋" w:hAnsi="仿宋" w:eastAsia="仿宋" w:cs="仿宋"/>
          <w:sz w:val="32"/>
          <w:szCs w:val="32"/>
        </w:rPr>
        <w:t>度假旅游体验，提高游客停留时间，增加旅游消费。</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打造牛城美食IP 集群。把美食IP打造成为旅游目的地的核心吸引物。依托众多美食资源，加强美食品牌包装，举办各种美食大赛评比活动，推出一批名厨、名菜和名点，形成美食IP集群。</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四、积极打造邢台品牌系列</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开展“中华老字号”评选活动，积极创建特色餐饮（店）品牌，发布餐饮旅游地图，推广地方特色美食品牌。引进培育高星级酒店、品牌连锁酒店，特色化发展主题酒店、精品民宿、乡村客栈、青年旅馆等接待设施，多元化发展自驾车营地、帐篷酒店、森林木屋、水上船坞等住宿业态，借助“国家推销”和国家品牌计划，加快推出文创系列、农产系列、优享系列、装备系列、科技系列等为代表的品牌商品，推荐名优商品进入国礼“后备库”，叫响“邢台游礼”旅游商品品牌。持续开展邢台旅游精品评选和发布活动，进一步强化邢台旅游品牌的市场认知度，构筑邢台旅游原产地品牌。</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五、创新旅游宣传推广</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完善旅游网络宣传矩阵，占领微博、微信、抖音、头条等主要流量阵地，发起“</w:t>
      </w:r>
      <w:r>
        <w:rPr>
          <w:rFonts w:hint="eastAsia" w:ascii="仿宋" w:hAnsi="仿宋" w:eastAsia="仿宋" w:cs="仿宋"/>
          <w:sz w:val="32"/>
          <w:szCs w:val="32"/>
        </w:rPr>
        <w:t>牛城邢台抖音游</w:t>
      </w:r>
      <w:r>
        <w:rPr>
          <w:rFonts w:hint="eastAsia" w:ascii="仿宋" w:hAnsi="仿宋" w:eastAsia="仿宋" w:cs="仿宋"/>
          <w:kern w:val="0"/>
          <w:sz w:val="32"/>
          <w:szCs w:val="32"/>
        </w:rPr>
        <w:t>”等话题和活动，持续扩大线上特别是移动端线上平台流量，增加邢台旅游曝光率。利用国外社交媒体和旅游门户网站，用当地民众乐于接受的方式和易于理解的语言，加强邢台旅游品牌的国际宣传。利用图书馆、博物馆、剧院等公共文化设施，增设邢台旅游品牌宣传体验站；探索设立邢台旅游数字宣传体验中心。在大型宣传推介活动中，组织艺术表演、非遗展示、文化展览、商品展销、美食品味等特色活动，通过现场体验和网络直播等形式，加强与游客和潜在游客互动。制定出台促进品牌宣传与招徕游客的奖励办法，对引进和输送游客成绩突出的，策划推出邢台旅游热门线路和特色新产品的，利用互联网、移动通信等新技术、新手段创新旅游营销的项目给予政策支持，并统筹文化旅游相关资金给予合理倾斜。</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六、建设国际化开放高地</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1.围绕京港澳高铁沿线市场，定制高铁旅游线路，加强车站、列车的宣传推广，对购票到邢台的旅客精准推送旅游资讯，激发潜在旅游消费。</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加强与省内机场管理集团、通航城市旅行社等的合作，利用河北航空的价格优势和空铁联运优势，加大宣传力度，吸引更多游客将邢台作为京津冀旅行的第一站。鼓励本地旅游企业与上海、广州、深圳等各地旅行商深度合作，加强与国内中旅、中青旅、广之旅等大型旅行商的合作，组织更多中远程游客来邢旅游。</w:t>
      </w:r>
      <w:r>
        <w:rPr>
          <w:rFonts w:ascii="仿宋" w:hAnsi="仿宋" w:eastAsia="仿宋" w:cs="仿宋"/>
          <w:kern w:val="0"/>
          <w:sz w:val="32"/>
          <w:szCs w:val="32"/>
        </w:rPr>
        <w:t xml:space="preserve"> </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3.深化与“一带一路”国家、重要战略支点国家，以及</w:t>
      </w:r>
      <w:r>
        <w:rPr>
          <w:rFonts w:ascii="仿宋" w:hAnsi="仿宋" w:eastAsia="仿宋" w:cs="仿宋"/>
          <w:sz w:val="32"/>
          <w:szCs w:val="32"/>
        </w:rPr>
        <w:t xml:space="preserve">144 </w:t>
      </w:r>
      <w:r>
        <w:rPr>
          <w:rFonts w:hint="eastAsia" w:ascii="仿宋" w:hAnsi="仿宋" w:eastAsia="仿宋" w:cs="仿宋"/>
          <w:sz w:val="32"/>
          <w:szCs w:val="32"/>
        </w:rPr>
        <w:t>小时过境免签政策适用国家的文化与旅游交流合作，积极参与文化和旅游部“欢乐春节”“美丽中国”品牌推广行动以及国际旅游博览会、交易会，不断提升邢台文化和旅游的国际知名度。充分利用河北旅游境外推广中心、孔子学院、华人华侨商（协）会、海外中国文化中心等互动平台，利用国外社交媒体渠道，通过多种方式深化旅游对外交流、开展海外宣传推广活动。</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p>
    <w:p>
      <w:pPr>
        <w:pStyle w:val="11"/>
        <w:shd w:val="clear" w:color="auto" w:fill="FFFFFF"/>
        <w:spacing w:beforeAutospacing="0" w:afterAutospacing="0" w:line="560" w:lineRule="exact"/>
        <w:ind w:firstLine="640" w:firstLineChars="200"/>
        <w:jc w:val="both"/>
        <w:rPr>
          <w:rFonts w:ascii="黑体" w:hAnsi="黑体" w:eastAsia="黑体" w:cs="黑体"/>
          <w:sz w:val="32"/>
          <w:szCs w:val="32"/>
        </w:rPr>
      </w:pPr>
    </w:p>
    <w:p>
      <w:pPr>
        <w:pStyle w:val="5"/>
        <w:spacing w:before="0" w:after="0" w:line="240" w:lineRule="auto"/>
        <w:jc w:val="center"/>
        <w:rPr>
          <w:rFonts w:ascii="黑体" w:hAnsi="黑体" w:eastAsia="黑体" w:cs="仿宋"/>
          <w:b w:val="0"/>
        </w:rPr>
      </w:pPr>
      <w:bookmarkStart w:id="38" w:name="_Toc88424394"/>
      <w:r>
        <w:rPr>
          <w:rFonts w:hint="eastAsia" w:ascii="黑体" w:hAnsi="黑体" w:eastAsia="黑体"/>
          <w:b w:val="0"/>
        </w:rPr>
        <w:t>第十一章</w:t>
      </w:r>
      <w:r>
        <w:rPr>
          <w:rFonts w:ascii="黑体" w:hAnsi="黑体" w:eastAsia="黑体"/>
          <w:b w:val="0"/>
        </w:rPr>
        <w:t xml:space="preserve"> </w:t>
      </w:r>
      <w:r>
        <w:rPr>
          <w:rFonts w:hint="eastAsia" w:ascii="黑体" w:hAnsi="黑体" w:eastAsia="黑体"/>
          <w:b w:val="0"/>
        </w:rPr>
        <w:t xml:space="preserve"> 健全文化和旅游治理</w:t>
      </w:r>
      <w:r>
        <w:rPr>
          <w:rFonts w:ascii="黑体" w:hAnsi="黑体" w:eastAsia="黑体"/>
          <w:b w:val="0"/>
        </w:rPr>
        <w:t>新体系</w:t>
      </w:r>
      <w:bookmarkEnd w:id="38"/>
    </w:p>
    <w:p>
      <w:pPr>
        <w:spacing w:line="560" w:lineRule="exact"/>
        <w:ind w:firstLine="640" w:firstLineChars="200"/>
        <w:rPr>
          <w:rFonts w:ascii="仿宋" w:hAnsi="仿宋" w:eastAsia="仿宋" w:cs="仿宋"/>
          <w:sz w:val="32"/>
          <w:szCs w:val="32"/>
        </w:rPr>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一、构建新型监管机制</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建立完善标准宣传、执法监管、投诉处理、诚信建设、质量评价、信息发布等质量监管机制，建立行业监督、社会监督、舆论监督相结合，专职质监员、兼职质监员</w:t>
      </w:r>
      <w:r>
        <w:rPr>
          <w:rFonts w:hint="eastAsia" w:ascii="仿宋" w:hAnsi="仿宋" w:eastAsia="仿宋" w:cs="仿宋"/>
          <w:sz w:val="32"/>
          <w:szCs w:val="32"/>
        </w:rPr>
        <w:t>相结合的旅游质量监管网络，提升旅游</w:t>
      </w:r>
      <w:r>
        <w:rPr>
          <w:rFonts w:hint="eastAsia" w:ascii="仿宋" w:hAnsi="仿宋" w:eastAsia="仿宋" w:cs="仿宋"/>
          <w:kern w:val="0"/>
          <w:sz w:val="32"/>
          <w:szCs w:val="32"/>
        </w:rPr>
        <w:t>质量监管水平。</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加快构建以信用为基础的文化和旅游市场新型监管机制，健全文化和旅游市场信用体系，完善红名单、黑名单和警示名单制度，实施“体检式”暗访，实现分类监管、动态监管、精准监管，建立覆盖事前、事中和事后全监管环节的新型监管机制。配合市场监管部门制定出台对新技术、新产业、新业态、新模式实施包容审慎监管的政策意见。</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二、加强行业管理和服务</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（一）建立健全旅游综合管理机构和其他机构协调联动的旅游市场综合治理体系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制定旅游市场综合监管责任清单，协调重大旅游联合执法行动。充分发挥各类旅游监管平台和“双随机、一公开”执法机制作用，提高旅游市场监管科学化、信息化水平。依法加大对旅游市场违法违规行为的查处力度，净化旅游消费环境。</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（二）提升行业自律水平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培育各类旅游行业协会，建立完善行业自律性管理机制，充分发挥协会规约、自律、信息交流等功能，全面提升旅游质量意识，引导会员诚信经营、公平竞争，促进旅游行业质量提升。</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（三）提升行业服务质量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优化住宿餐饮服务，促进食宿服务提供者优化升级。培育一批理念新、实力强、服务好、信誉度高的转型升级示范企业，推动旅行社转型升级。提升中高级导游员在导游队伍中的比重，提高导游人员和领队业务能力。开展应急培训和演练，增强应急处置、沟通协调和风险防控能力。严格依法对在线文化和旅游经营服务实施监督检查，规范在线文化和旅游经营服务。开展服务质量提升系列培训活动，推出一批群众认可、顾客点赞、游客满意的文化和旅游行业服务之星。</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三、强化标准化建设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严格质量标准准入条件，对不能满足准入条件、不能保证服务质量和整改后仍然达不到要求的经营服务者，予以取消等级、强制退出或依法取缔。</w:t>
      </w:r>
    </w:p>
    <w:p>
      <w:pPr>
        <w:pStyle w:val="11"/>
        <w:shd w:val="clear" w:color="auto" w:fill="FFFFFF"/>
        <w:spacing w:beforeAutospacing="0" w:afterAutospacing="0"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（一）建立标准化工作机制</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加强顶层设计和系统谋划，成立邢台市旅游标准化技术委员会，编制完善全市文化旅游标准规划，加强地方标准、企业标准的制定修订。组建以市场监管、重点企业为主体的复合型文化旅游标准化专家库，为标准化建设提供有效的人才保证和智力支撑。按照省文旅厅要求，联合相关部门与市县文旅部门形成全市开展文化旅游标准化工作的协同推进机制，凝聚起各方参与和支持这项工作的强大合力。</w:t>
      </w:r>
    </w:p>
    <w:p>
      <w:pPr>
        <w:pStyle w:val="11"/>
        <w:shd w:val="clear" w:color="auto" w:fill="FFFFFF"/>
        <w:spacing w:beforeAutospacing="0" w:afterAutospacing="0"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（二）构建文化旅游标准体系</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根据《全国旅游标准化发展规划</w:t>
      </w:r>
      <w:r>
        <w:rPr>
          <w:rFonts w:ascii="仿宋" w:hAnsi="仿宋" w:eastAsia="仿宋" w:cs="仿宋"/>
          <w:sz w:val="32"/>
          <w:szCs w:val="32"/>
        </w:rPr>
        <w:t>(2016-2020)</w:t>
      </w:r>
      <w:r>
        <w:rPr>
          <w:rFonts w:hint="eastAsia" w:ascii="仿宋" w:hAnsi="仿宋" w:eastAsia="仿宋" w:cs="仿宋"/>
          <w:sz w:val="32"/>
          <w:szCs w:val="32"/>
        </w:rPr>
        <w:t>》的总体要求，紧扣“安、顺、诚、特、需、愉”六字要诀，加快构建我市文化旅游标准体系，针对旅游规划、旅游服务及景区安全等，制定出台《旅游规划导则》《旅游扶贫示范村建设指南》《乡村旅游示范村等级划分与评价》等多项市级地方标准。</w:t>
      </w:r>
    </w:p>
    <w:p>
      <w:pPr>
        <w:pStyle w:val="11"/>
        <w:shd w:val="clear" w:color="auto" w:fill="FFFFFF"/>
        <w:spacing w:beforeAutospacing="0" w:afterAutospacing="0" w:line="560" w:lineRule="exact"/>
        <w:ind w:firstLine="640" w:firstLineChars="200"/>
        <w:jc w:val="both"/>
        <w:rPr>
          <w:rFonts w:ascii="楷体" w:hAnsi="楷体" w:eastAsia="楷体" w:cs="楷体"/>
          <w:sz w:val="32"/>
          <w:szCs w:val="32"/>
        </w:rPr>
      </w:pPr>
      <w:r>
        <w:rPr>
          <w:rFonts w:hint="eastAsia" w:ascii="楷体" w:hAnsi="楷体" w:eastAsia="楷体" w:cs="楷体"/>
          <w:sz w:val="32"/>
          <w:szCs w:val="32"/>
        </w:rPr>
        <w:t>（三）强化标准的推广和实施</w:t>
      </w:r>
    </w:p>
    <w:p>
      <w:pPr>
        <w:pStyle w:val="11"/>
        <w:shd w:val="clear" w:color="auto" w:fill="FFFFFF"/>
        <w:spacing w:beforeAutospacing="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强化对国家标准、行业标准、地方标准的宣贯培训，对重点标准的推广实施召开新闻发布会公开发布。围绕公共服务、景区建设、旅游安全、企业诚信体系建设等文化旅游标准宣贯实施，强化示范引领，对企业制定标准、实施标准的成功经验进行复制推广，推动南和区图书馆、康年酒店、崆山白云洞等创建国家级服务业试点示范项目，打造一批标准化示范品牌，带动标准化水平的提高和产业的发展。</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四、倡导文明旅游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行业精神文明创建和文明旅游宣传教育，扎实推进文明旅游工作。通过开展“邢台好导游、好游客”“文明旅游先进单位、文明景区和先进个人”选评，“青年文明号”创建等，积极倡导文明旅游、健康旅游、诚信旅游，在全市上下形成文明旅游、和谐出行良好环境。广泛宣传文明旅游知识，围绕“5·19”中国旅游日等刊播文明旅游公益广告，引导市民树立文明出游的意识，甄别不文明行为。树立文明旅游标杆，及时报道各级各部门抓文明旅游的工作部署和动态进展，评选一批“最美导游”“最美游客”“文明旅游优秀志愿服务典型”。发挥行业监管职能，加强文明旅游督查检查，建立文明旅游督导员制度，营造文明旅游氛围。畅通文化和旅游投诉举报热线，为市民和游客监督不文明旅游行为提供有效平台。</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五、优化营商环境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科学统筹推进文化和旅游招商项目建设，对招商项目实行“全生命周期”服务管理，力促项目顺利落户、建设、运营。加快健全文化和旅游政策支持体系和落实机制，着力扶持文旅经营主体发展。打好政策“组合拳”，注重普惠性支持政策与扶持性政策相配合，文旅扶持政策更加关注各类型文旅经营主体的需求，切实落实各项扶持政策。建立文化和旅游发展的咨询机制，组建专家顾问组，为发展规划编制、重点项目论证和重大问题决策提供咨询和指导。</w:t>
      </w:r>
    </w:p>
    <w:p>
      <w:pPr>
        <w:spacing w:line="560" w:lineRule="exact"/>
        <w:ind w:firstLine="640" w:firstLineChars="200"/>
        <w:rPr>
          <w:rFonts w:ascii="仿宋" w:hAnsi="仿宋" w:eastAsia="仿宋" w:cs="仿宋"/>
          <w:sz w:val="32"/>
          <w:szCs w:val="32"/>
        </w:rPr>
      </w:pPr>
    </w:p>
    <w:p>
      <w:pPr>
        <w:pStyle w:val="2"/>
      </w:pPr>
    </w:p>
    <w:p>
      <w:pPr>
        <w:pStyle w:val="5"/>
        <w:spacing w:before="0" w:after="0" w:line="240" w:lineRule="auto"/>
        <w:jc w:val="center"/>
        <w:rPr>
          <w:rFonts w:ascii="黑体" w:hAnsi="黑体" w:eastAsia="黑体"/>
          <w:b w:val="0"/>
        </w:rPr>
      </w:pPr>
      <w:bookmarkStart w:id="39" w:name="_Toc88424395"/>
      <w:r>
        <w:rPr>
          <w:rFonts w:hint="eastAsia" w:ascii="黑体" w:hAnsi="黑体" w:eastAsia="黑体"/>
          <w:b w:val="0"/>
        </w:rPr>
        <w:t>第十二章</w:t>
      </w:r>
      <w:r>
        <w:rPr>
          <w:rFonts w:ascii="黑体" w:hAnsi="黑体" w:eastAsia="黑体"/>
          <w:b w:val="0"/>
        </w:rPr>
        <w:t xml:space="preserve"> </w:t>
      </w:r>
      <w:r>
        <w:rPr>
          <w:rFonts w:hint="eastAsia" w:ascii="黑体" w:hAnsi="黑体" w:eastAsia="黑体"/>
          <w:b w:val="0"/>
        </w:rPr>
        <w:t xml:space="preserve"> 保障措施</w:t>
      </w:r>
      <w:bookmarkEnd w:id="39"/>
    </w:p>
    <w:p>
      <w:pPr>
        <w:pStyle w:val="17"/>
        <w:spacing w:after="0" w:line="560" w:lineRule="exact"/>
      </w:pPr>
    </w:p>
    <w:p>
      <w:pPr>
        <w:pStyle w:val="6"/>
        <w:spacing w:before="0" w:after="0" w:line="240" w:lineRule="auto"/>
        <w:ind w:firstLine="640" w:firstLineChars="200"/>
        <w:rPr>
          <w:rFonts w:ascii="黑体" w:hAnsi="黑体" w:eastAsia="黑体"/>
          <w:b w:val="0"/>
        </w:rPr>
      </w:pPr>
      <w:r>
        <w:rPr>
          <w:rFonts w:hint="eastAsia" w:ascii="黑体" w:hAnsi="黑体" w:eastAsia="黑体"/>
          <w:b w:val="0"/>
        </w:rPr>
        <w:t>一、加强党的领导和体制创新</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（一）加强</w:t>
      </w:r>
      <w:r>
        <w:rPr>
          <w:rFonts w:ascii="楷体" w:hAnsi="楷体" w:eastAsia="楷体" w:cs="楷体"/>
          <w:sz w:val="32"/>
          <w:szCs w:val="32"/>
          <w:shd w:val="clear" w:color="auto" w:fill="FFFFFF"/>
        </w:rPr>
        <w:t>党的领导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坚持党统揽全局、协调各方的领导核心作用，发挥全面从严治党引领保障作用，把党的领导贯穿于“十四五”邢台市文化和旅游发展的各领域、各环节、各方面，确保党中央重大决策部署落实到位，推动完成“十四五”时期文化和旅游发展各项目标任务。落实各级党委（党组）意识形态工作责任制，切实发挥党委及行政部门的战略引领和统筹协调作用，建立健全各级各类合作组织与联席制度，深化部门间、层级间以及各界间的跨界合作与跨域交流，推进文化和旅游资源的统筹共享与高效利用。</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（二）推动</w:t>
      </w:r>
      <w:r>
        <w:rPr>
          <w:rFonts w:ascii="楷体" w:hAnsi="楷体" w:eastAsia="楷体" w:cs="楷体"/>
          <w:sz w:val="32"/>
          <w:szCs w:val="32"/>
          <w:shd w:val="clear" w:color="auto" w:fill="FFFFFF"/>
        </w:rPr>
        <w:t>体制创新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调整充实文化和旅游“十四五”规划工作领导小组及其工作机构，建立工作目标责任制、工作调度协调机制、工作考核奖惩制度，构建文化和旅游领域的党（党委党组）政（行政部门）事（事业单位）群（社会群团）之间的协同关系，形成市委、市政府主导，县（市、区）人民政府和市级部门主抓，企业主体、全民参与、协同推进的文化和旅游发展格局。市县（市、区）要将文化和旅游“十四五”规划工作纳入政府年度工作目标，制定具体实施方案和工作计划，明确任务清单，落实主体责任，不折不扣的完成年度工作任务，切切实实完成“十四五”规划进度。</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二、完善</w:t>
      </w:r>
      <w:r>
        <w:rPr>
          <w:rFonts w:ascii="黑体" w:hAnsi="黑体" w:eastAsia="黑体"/>
          <w:b w:val="0"/>
        </w:rPr>
        <w:t>文化和旅游发展要素保障</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（一）健全项目管理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加大文化和旅游投资促进力度，甄选优秀文化和旅游项目进行集中推介与招商引资。大力推进</w:t>
      </w:r>
      <w:r>
        <w:rPr>
          <w:rFonts w:ascii="仿宋" w:hAnsi="仿宋" w:eastAsia="仿宋" w:cs="仿宋"/>
          <w:sz w:val="32"/>
          <w:szCs w:val="32"/>
        </w:rPr>
        <w:t>PPP</w:t>
      </w:r>
      <w:r>
        <w:rPr>
          <w:rFonts w:hint="eastAsia" w:ascii="仿宋" w:hAnsi="仿宋" w:eastAsia="仿宋" w:cs="仿宋"/>
          <w:sz w:val="32"/>
          <w:szCs w:val="32"/>
        </w:rPr>
        <w:t>、众创众筹等新型融资模式。鼓励社会采取项目特许经营权、运营权、旅游景区门票质押担保和收费权融资方式参与文化和旅游项目开发，调动社会资金投入积极性。鼓励创业风投机构和信用担保机构投资发展前景好、业态新的文化旅游企业。推动设立由政府和金融资本共同筹资的市级文化和旅游产业股权引导基金，培育文化和旅游项目投融资平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保障文化和旅游业发展用地供应，支持使用荒山、荒坡、荒地、荒滩、废弃矿山、塌陷区等未利用地、废弃地建设文化和旅游项目，促进乡村旅游、汽车营地、旅游度假区、养老基地等新业态发展。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加大旅游厕所、特色民宿等旅游基础设施用地保障力度，优先保障重大文化和旅游项目，对列入国家和省重点建设项目库的文化和旅游项目开辟审批绿色通道。</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（二）完善规划实施监测评估机制</w:t>
      </w:r>
    </w:p>
    <w:p>
      <w:pPr>
        <w:pStyle w:val="11"/>
        <w:widowControl/>
        <w:spacing w:beforeAutospacing="0" w:afterAutospacing="0" w:line="56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坚决落实“保五争三拼第一”的要求，健全执行有效的抓落实工作机制。牢固树立“教育引导固然重要、制度制约更为关键、刚性兑现才是根本”的意识，高标准严要求，以“更上一层楼”的动力实现超常规的弯道超车。强化“以实绩论英雄”理念，进一步提高工作标准，强化工作举措，追求最大绩效，坚持干就干到最好、努力到感动自己的理念，坚决做到二话不说、干了再说，马上就办、办就办好，做到奖惩分明、长效管理，确保取得实效。</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三、优化</w:t>
      </w:r>
      <w:r>
        <w:rPr>
          <w:rFonts w:ascii="黑体" w:hAnsi="黑体" w:eastAsia="黑体"/>
          <w:b w:val="0"/>
        </w:rPr>
        <w:t>法制</w:t>
      </w:r>
      <w:r>
        <w:rPr>
          <w:rFonts w:hint="eastAsia" w:ascii="黑体" w:hAnsi="黑体" w:eastAsia="黑体"/>
          <w:b w:val="0"/>
        </w:rPr>
        <w:t>和</w:t>
      </w:r>
      <w:r>
        <w:rPr>
          <w:rFonts w:ascii="黑体" w:hAnsi="黑体" w:eastAsia="黑体"/>
          <w:b w:val="0"/>
        </w:rPr>
        <w:t>政策体系</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（一）强化政策扶持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落实国家、省政策的基础上，根据我市实际，制定、完善一系列促进文化和旅游业发展的相关政策，包括财政优惠政策、用地优惠政策、招商政策、奖励政策等，落实好国家税收优惠政策，尤其应对好产品、好项目、好商品、好事迹实施专项奖励。</w:t>
      </w:r>
    </w:p>
    <w:p>
      <w:pPr>
        <w:spacing w:line="560" w:lineRule="exact"/>
        <w:ind w:firstLine="640" w:firstLineChars="200"/>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（二）强化法制保障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贯彻落实国家相关法律法规，全面加强文化和旅游领域法治建设，按照法定程序，认真评估、及时制定修订文化和旅游等方面的地方性法规、政府规章和规范性文件。建立完善文化和旅游工作标准体系。根据文化和旅游相关法律法规，完善信用体系，强化失信惩戒，落实公民责任。加强文化和旅游部门与应急、公安、市场监管、药品监管等部门联动执法，推进执法队伍专业化建设，加强执法车辆、单兵装备配备等。依法严厉打击危害文化和旅游市场安全稳定的违法犯罪行为。</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四、加快人才队伍建设</w:t>
      </w:r>
    </w:p>
    <w:p>
      <w:pPr>
        <w:widowControl/>
        <w:spacing w:line="560" w:lineRule="exact"/>
        <w:ind w:firstLine="640" w:firstLineChars="200"/>
        <w:rPr>
          <w:rStyle w:val="20"/>
          <w:rFonts w:ascii="楷体" w:hAnsi="楷体" w:eastAsia="楷体" w:cs="楷体"/>
          <w:kern w:val="0"/>
          <w:sz w:val="32"/>
          <w:szCs w:val="32"/>
        </w:rPr>
      </w:pPr>
      <w:r>
        <w:rPr>
          <w:rStyle w:val="20"/>
          <w:rFonts w:hint="eastAsia" w:ascii="楷体" w:hAnsi="楷体" w:eastAsia="楷体" w:cs="楷体"/>
          <w:kern w:val="0"/>
          <w:sz w:val="32"/>
          <w:szCs w:val="32"/>
        </w:rPr>
        <w:t>（一）培养造就高层次人才</w:t>
      </w:r>
    </w:p>
    <w:p>
      <w:pPr>
        <w:widowControl/>
        <w:spacing w:line="560" w:lineRule="exact"/>
        <w:ind w:firstLine="620" w:firstLineChars="200"/>
        <w:rPr>
          <w:rFonts w:ascii="仿宋" w:hAnsi="仿宋" w:eastAsia="仿宋" w:cs="仿宋"/>
          <w:kern w:val="0"/>
          <w:sz w:val="32"/>
          <w:szCs w:val="32"/>
        </w:rPr>
      </w:pPr>
      <w:r>
        <w:rPr>
          <w:rFonts w:ascii="仿宋" w:hAnsi="仿宋" w:eastAsia="仿宋" w:cs="仿宋"/>
          <w:kern w:val="0"/>
          <w:sz w:val="31"/>
          <w:szCs w:val="31"/>
          <w:lang w:bidi="ar"/>
        </w:rPr>
        <w:t>实施人才优先发展战略，</w:t>
      </w:r>
      <w:r>
        <w:rPr>
          <w:rFonts w:hint="eastAsia" w:ascii="仿宋" w:hAnsi="仿宋" w:eastAsia="仿宋" w:cs="仿宋"/>
          <w:kern w:val="0"/>
          <w:sz w:val="32"/>
          <w:szCs w:val="32"/>
        </w:rPr>
        <w:t>深入实施“四个一批”人才培养工程，着力培养文化、旅游、文物、文艺领域青年拔尖人才、经营管理人才和专门技术人才。支持文旅企业与高等院校联合建设文化旅游产业人才培养基地。建立邢台文化旅游人才智库。建立健全以绩效管理为重点的人才考核评价机制，建立人才分类考核制度，拓宽人才评价渠道。完善分类分级全员培训体系，建立长期性的继续教育制度。到</w:t>
      </w:r>
      <w:r>
        <w:rPr>
          <w:rFonts w:ascii="仿宋" w:hAnsi="仿宋" w:eastAsia="仿宋" w:cs="仿宋"/>
          <w:kern w:val="0"/>
          <w:sz w:val="32"/>
          <w:szCs w:val="32"/>
        </w:rPr>
        <w:t>2025</w:t>
      </w:r>
      <w:r>
        <w:rPr>
          <w:rFonts w:hint="eastAsia" w:ascii="仿宋" w:hAnsi="仿宋" w:eastAsia="仿宋" w:cs="仿宋"/>
          <w:kern w:val="0"/>
          <w:sz w:val="32"/>
          <w:szCs w:val="32"/>
        </w:rPr>
        <w:t>年，培养</w:t>
      </w:r>
      <w:r>
        <w:rPr>
          <w:rFonts w:ascii="仿宋" w:hAnsi="仿宋" w:eastAsia="仿宋" w:cs="仿宋"/>
          <w:kern w:val="0"/>
          <w:sz w:val="32"/>
          <w:szCs w:val="32"/>
        </w:rPr>
        <w:t>100</w:t>
      </w:r>
      <w:r>
        <w:rPr>
          <w:rFonts w:hint="eastAsia" w:ascii="仿宋" w:hAnsi="仿宋" w:eastAsia="仿宋" w:cs="仿宋"/>
          <w:kern w:val="0"/>
          <w:sz w:val="32"/>
          <w:szCs w:val="32"/>
        </w:rPr>
        <w:t>名文化旅游行政管理人才和文化旅游企业领军人才，培养</w:t>
      </w:r>
      <w:r>
        <w:rPr>
          <w:rFonts w:ascii="仿宋" w:hAnsi="仿宋" w:eastAsia="仿宋" w:cs="仿宋"/>
          <w:kern w:val="0"/>
          <w:sz w:val="32"/>
          <w:szCs w:val="32"/>
        </w:rPr>
        <w:t>2000</w:t>
      </w:r>
      <w:r>
        <w:rPr>
          <w:rFonts w:hint="eastAsia" w:ascii="仿宋" w:hAnsi="仿宋" w:eastAsia="仿宋" w:cs="仿宋"/>
          <w:kern w:val="0"/>
          <w:sz w:val="32"/>
          <w:szCs w:val="32"/>
        </w:rPr>
        <w:t>名文化旅游服务技能人才、文化旅游新业态服务人才、非物质文化遗产传承人，培训</w:t>
      </w:r>
      <w:r>
        <w:rPr>
          <w:rFonts w:ascii="仿宋" w:hAnsi="仿宋" w:eastAsia="仿宋" w:cs="仿宋"/>
          <w:kern w:val="0"/>
          <w:sz w:val="32"/>
          <w:szCs w:val="32"/>
        </w:rPr>
        <w:t>20000</w:t>
      </w:r>
      <w:r>
        <w:rPr>
          <w:rFonts w:hint="eastAsia" w:ascii="仿宋" w:hAnsi="仿宋" w:eastAsia="仿宋" w:cs="仿宋"/>
          <w:kern w:val="0"/>
          <w:sz w:val="32"/>
          <w:szCs w:val="32"/>
        </w:rPr>
        <w:t>名文化旅游服务从业人员，加快形成一支懂行敬业的文化旅游管理人才和专业人才队伍。</w:t>
      </w:r>
    </w:p>
    <w:p>
      <w:pPr>
        <w:widowControl/>
        <w:spacing w:line="560" w:lineRule="exact"/>
        <w:ind w:firstLine="640" w:firstLineChars="200"/>
        <w:rPr>
          <w:rStyle w:val="20"/>
          <w:rFonts w:ascii="楷体" w:hAnsi="楷体" w:eastAsia="楷体" w:cs="楷体"/>
          <w:kern w:val="0"/>
          <w:sz w:val="32"/>
          <w:szCs w:val="32"/>
        </w:rPr>
      </w:pPr>
      <w:r>
        <w:rPr>
          <w:rStyle w:val="20"/>
          <w:rFonts w:hint="eastAsia" w:ascii="楷体" w:hAnsi="楷体" w:eastAsia="楷体" w:cs="楷体"/>
          <w:kern w:val="0"/>
          <w:sz w:val="32"/>
          <w:szCs w:val="32"/>
        </w:rPr>
        <w:t>（二）强化文旅人才引进战略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kern w:val="0"/>
          <w:sz w:val="32"/>
          <w:szCs w:val="32"/>
        </w:rPr>
        <w:t>制定人才引进政策，引进一批文化旅游管理、文创产品设计、文旅新业态策划、市场营销、投融资、项目运营、大数据运作、项目创新创意、民宿运营管理等文化旅游高层次管理人才、专业技术人才及紧缺型人才，协助文化旅游企业引进职业经理人，打造一支具有国际化视野、市场意识的职业经理人队伍。完善文旅人才奖励、评价、使用、薪酬待遇相结合制度，健全旅游服务技能人才社会保障体系和职业保险体系，积极推动对文化和旅游创新创业项目的扶持和奖励政策。</w:t>
      </w:r>
    </w:p>
    <w:p>
      <w:pPr>
        <w:pStyle w:val="6"/>
        <w:spacing w:before="0" w:after="0" w:line="240" w:lineRule="auto"/>
        <w:ind w:firstLine="640" w:firstLineChars="200"/>
        <w:rPr>
          <w:rFonts w:ascii="黑体" w:hAnsi="黑体" w:eastAsia="黑体"/>
          <w:b w:val="0"/>
        </w:rPr>
      </w:pPr>
      <w:r>
        <w:rPr>
          <w:rFonts w:hint="eastAsia" w:ascii="黑体" w:hAnsi="黑体" w:eastAsia="黑体"/>
          <w:b w:val="0"/>
        </w:rPr>
        <w:t>五、强化安全应急保障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（一）加强安全应急管理培训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文化和旅游行政、事业、企业单位的安全应急培训、宣传、检查，加强应急培训、应急预案，重点加强产品、服务供给安全，保障消费者权益。加强文化和旅游公共项目与产业项目勘察调研、规划设计、建设运营等环节的安全应急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（二）加强资源环境安全保护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加强文化和旅游资源的本体保护及公共服务设施保障，重点加强文物安全保护，防止文物毁损。协同推进城市经济、政治、文化、社会、生态文明建设“五位一体”</w:t>
      </w:r>
      <w:bookmarkStart w:id="40" w:name="_GoBack"/>
      <w:bookmarkEnd w:id="40"/>
      <w:r>
        <w:rPr>
          <w:rFonts w:hint="eastAsia" w:ascii="仿宋" w:hAnsi="仿宋" w:eastAsia="仿宋" w:cs="仿宋"/>
          <w:sz w:val="32"/>
          <w:szCs w:val="32"/>
        </w:rPr>
        <w:t>总体布局，践行“绿水青山就是金山银山”发展理念，为文化和旅游发展保驾护航。</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（三）加强新冠疫情防控管理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新冠疫情尚未全面结束之前，坚决落实国家疫情防控“外防输入、内防反弹”政策，抓好文广旅系统疫情防控工作，克服麻痹思想、厌战情绪、侥幸心理、松劲心态，在文广旅公共场所做好疫情防控管理与宣传。</w:t>
      </w:r>
    </w:p>
    <w:p>
      <w:pPr>
        <w:pStyle w:val="2"/>
        <w:spacing w:line="560" w:lineRule="exact"/>
      </w:pPr>
    </w:p>
    <w:p>
      <w:pPr>
        <w:spacing w:line="560" w:lineRule="exact"/>
      </w:pPr>
    </w:p>
    <w:p>
      <w:pPr>
        <w:spacing w:line="560" w:lineRule="exact"/>
      </w:pPr>
    </w:p>
    <w:sectPr>
      <w:footerReference r:id="rId4" w:type="default"/>
      <w:pgSz w:w="11906" w:h="16838"/>
      <w:pgMar w:top="2154"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422"/>
        <w:tab w:val="left" w:pos="5040"/>
      </w:tabs>
    </w:pPr>
    <w:r>
      <w:tab/>
    </w:r>
    <w:r>
      <w:tab/>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- 42 -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- 42 -</w:t>
                    </w:r>
                    <w:r>
                      <w:rPr>
                        <w:rFonts w:hint="eastAsia"/>
                      </w:rPr>
                      <w:fldChar w:fldCharType="end"/>
                    </w:r>
                  </w:p>
                </w:txbxContent>
              </v:textbox>
            </v:shape>
          </w:pict>
        </mc:Fallback>
      </mc:AlternateContent>
    </w:r>
    <w:r>
      <w:tab/>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9A336"/>
    <w:multiLevelType w:val="singleLevel"/>
    <w:tmpl w:val="8579A336"/>
    <w:lvl w:ilvl="0" w:tentative="0">
      <w:start w:val="9"/>
      <w:numFmt w:val="chineseCounting"/>
      <w:suff w:val="nothing"/>
      <w:lvlText w:val="（%1）"/>
      <w:lvlJc w:val="left"/>
      <w:rPr>
        <w:rFonts w:hint="eastAsia"/>
      </w:rPr>
    </w:lvl>
  </w:abstractNum>
  <w:abstractNum w:abstractNumId="1">
    <w:nsid w:val="CEC98A00"/>
    <w:multiLevelType w:val="singleLevel"/>
    <w:tmpl w:val="CEC98A00"/>
    <w:lvl w:ilvl="0" w:tentative="0">
      <w:start w:val="2"/>
      <w:numFmt w:val="chineseCounting"/>
      <w:suff w:val="nothing"/>
      <w:lvlText w:val="（%1）"/>
      <w:lvlJc w:val="left"/>
      <w:rPr>
        <w:rFonts w:hint="eastAsia"/>
      </w:rPr>
    </w:lvl>
  </w:abstractNum>
  <w:abstractNum w:abstractNumId="2">
    <w:nsid w:val="FD0D860F"/>
    <w:multiLevelType w:val="singleLevel"/>
    <w:tmpl w:val="FD0D860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C7C44"/>
    <w:rsid w:val="00003BC3"/>
    <w:rsid w:val="000131EB"/>
    <w:rsid w:val="00014985"/>
    <w:rsid w:val="00022376"/>
    <w:rsid w:val="00041D3F"/>
    <w:rsid w:val="00055E25"/>
    <w:rsid w:val="0008065A"/>
    <w:rsid w:val="00097AEE"/>
    <w:rsid w:val="000B40CC"/>
    <w:rsid w:val="000C6471"/>
    <w:rsid w:val="000D6A33"/>
    <w:rsid w:val="000E22DA"/>
    <w:rsid w:val="000E62FC"/>
    <w:rsid w:val="001044AE"/>
    <w:rsid w:val="00110A87"/>
    <w:rsid w:val="0011148A"/>
    <w:rsid w:val="00112E43"/>
    <w:rsid w:val="00113117"/>
    <w:rsid w:val="00115BF4"/>
    <w:rsid w:val="00125CFC"/>
    <w:rsid w:val="001457BF"/>
    <w:rsid w:val="001831CB"/>
    <w:rsid w:val="001835EF"/>
    <w:rsid w:val="001973D9"/>
    <w:rsid w:val="001F6AB3"/>
    <w:rsid w:val="001F791C"/>
    <w:rsid w:val="00211A40"/>
    <w:rsid w:val="00236EBB"/>
    <w:rsid w:val="00250DAC"/>
    <w:rsid w:val="002707B4"/>
    <w:rsid w:val="00275FD6"/>
    <w:rsid w:val="00277CAA"/>
    <w:rsid w:val="002A35A9"/>
    <w:rsid w:val="002A35E0"/>
    <w:rsid w:val="002A5BA9"/>
    <w:rsid w:val="002B0C6E"/>
    <w:rsid w:val="002B371C"/>
    <w:rsid w:val="002E4B45"/>
    <w:rsid w:val="002F39EE"/>
    <w:rsid w:val="003046EC"/>
    <w:rsid w:val="00314D4C"/>
    <w:rsid w:val="00315843"/>
    <w:rsid w:val="00316099"/>
    <w:rsid w:val="0031696E"/>
    <w:rsid w:val="0034346D"/>
    <w:rsid w:val="00350205"/>
    <w:rsid w:val="0035383D"/>
    <w:rsid w:val="00367D23"/>
    <w:rsid w:val="00371C03"/>
    <w:rsid w:val="00376E5B"/>
    <w:rsid w:val="00376EE3"/>
    <w:rsid w:val="003835CA"/>
    <w:rsid w:val="00386A21"/>
    <w:rsid w:val="003F5BB6"/>
    <w:rsid w:val="00403854"/>
    <w:rsid w:val="004102E5"/>
    <w:rsid w:val="00410635"/>
    <w:rsid w:val="00423D27"/>
    <w:rsid w:val="00441369"/>
    <w:rsid w:val="00455CCA"/>
    <w:rsid w:val="00466185"/>
    <w:rsid w:val="004715CF"/>
    <w:rsid w:val="00472A7E"/>
    <w:rsid w:val="004814C7"/>
    <w:rsid w:val="00485ADE"/>
    <w:rsid w:val="004912FB"/>
    <w:rsid w:val="004C144F"/>
    <w:rsid w:val="004C77DF"/>
    <w:rsid w:val="004D1638"/>
    <w:rsid w:val="004E65DF"/>
    <w:rsid w:val="004F2675"/>
    <w:rsid w:val="005270B9"/>
    <w:rsid w:val="00530970"/>
    <w:rsid w:val="005526FD"/>
    <w:rsid w:val="005609CB"/>
    <w:rsid w:val="00592071"/>
    <w:rsid w:val="005A2C3E"/>
    <w:rsid w:val="005A660E"/>
    <w:rsid w:val="005B39A6"/>
    <w:rsid w:val="005C73CB"/>
    <w:rsid w:val="00607CA3"/>
    <w:rsid w:val="00612656"/>
    <w:rsid w:val="00613E77"/>
    <w:rsid w:val="00620854"/>
    <w:rsid w:val="0062148D"/>
    <w:rsid w:val="00626147"/>
    <w:rsid w:val="00632D71"/>
    <w:rsid w:val="00641FDC"/>
    <w:rsid w:val="00644852"/>
    <w:rsid w:val="00652358"/>
    <w:rsid w:val="00655D31"/>
    <w:rsid w:val="0065601C"/>
    <w:rsid w:val="006731DC"/>
    <w:rsid w:val="006910FB"/>
    <w:rsid w:val="0069135C"/>
    <w:rsid w:val="006A4691"/>
    <w:rsid w:val="006C21BF"/>
    <w:rsid w:val="006E7D24"/>
    <w:rsid w:val="006F25D8"/>
    <w:rsid w:val="006F32E0"/>
    <w:rsid w:val="00721A39"/>
    <w:rsid w:val="00726C03"/>
    <w:rsid w:val="00760DF0"/>
    <w:rsid w:val="0076149D"/>
    <w:rsid w:val="00781DB7"/>
    <w:rsid w:val="0079105A"/>
    <w:rsid w:val="007A4794"/>
    <w:rsid w:val="007B5243"/>
    <w:rsid w:val="007E573B"/>
    <w:rsid w:val="0081254E"/>
    <w:rsid w:val="00836455"/>
    <w:rsid w:val="00840967"/>
    <w:rsid w:val="008516C2"/>
    <w:rsid w:val="00857793"/>
    <w:rsid w:val="00862975"/>
    <w:rsid w:val="00892DBF"/>
    <w:rsid w:val="00895D27"/>
    <w:rsid w:val="008A030A"/>
    <w:rsid w:val="008B2A9C"/>
    <w:rsid w:val="008C520C"/>
    <w:rsid w:val="008D3154"/>
    <w:rsid w:val="008E0505"/>
    <w:rsid w:val="008E1B0A"/>
    <w:rsid w:val="008F53D6"/>
    <w:rsid w:val="009165E0"/>
    <w:rsid w:val="009D542F"/>
    <w:rsid w:val="009E0ADF"/>
    <w:rsid w:val="009E2AA5"/>
    <w:rsid w:val="00A039C7"/>
    <w:rsid w:val="00A04A2B"/>
    <w:rsid w:val="00A22681"/>
    <w:rsid w:val="00A24906"/>
    <w:rsid w:val="00A4449C"/>
    <w:rsid w:val="00A45F11"/>
    <w:rsid w:val="00A54AE0"/>
    <w:rsid w:val="00A65ECB"/>
    <w:rsid w:val="00A85DFC"/>
    <w:rsid w:val="00A8788E"/>
    <w:rsid w:val="00AA7378"/>
    <w:rsid w:val="00AE4A25"/>
    <w:rsid w:val="00AE5497"/>
    <w:rsid w:val="00AE7080"/>
    <w:rsid w:val="00B1577A"/>
    <w:rsid w:val="00B212F2"/>
    <w:rsid w:val="00B23CB8"/>
    <w:rsid w:val="00B54C0A"/>
    <w:rsid w:val="00B61310"/>
    <w:rsid w:val="00B63DC4"/>
    <w:rsid w:val="00B74549"/>
    <w:rsid w:val="00B9243C"/>
    <w:rsid w:val="00BB2B55"/>
    <w:rsid w:val="00BB6DB1"/>
    <w:rsid w:val="00BB7A3C"/>
    <w:rsid w:val="00BE0CAD"/>
    <w:rsid w:val="00BE4F15"/>
    <w:rsid w:val="00BF739F"/>
    <w:rsid w:val="00C07088"/>
    <w:rsid w:val="00C127EB"/>
    <w:rsid w:val="00C219DA"/>
    <w:rsid w:val="00C53AEC"/>
    <w:rsid w:val="00C61849"/>
    <w:rsid w:val="00C737C9"/>
    <w:rsid w:val="00C85AA1"/>
    <w:rsid w:val="00C9061F"/>
    <w:rsid w:val="00C94CFD"/>
    <w:rsid w:val="00CA0180"/>
    <w:rsid w:val="00CA60DA"/>
    <w:rsid w:val="00CB7A55"/>
    <w:rsid w:val="00CD033E"/>
    <w:rsid w:val="00CF0814"/>
    <w:rsid w:val="00CF6A84"/>
    <w:rsid w:val="00D22FB3"/>
    <w:rsid w:val="00D242A9"/>
    <w:rsid w:val="00D40157"/>
    <w:rsid w:val="00D40FD7"/>
    <w:rsid w:val="00D479E4"/>
    <w:rsid w:val="00DB2F0C"/>
    <w:rsid w:val="00DC3D4F"/>
    <w:rsid w:val="00DC68D6"/>
    <w:rsid w:val="00DD14C1"/>
    <w:rsid w:val="00DE15E9"/>
    <w:rsid w:val="00DE1E85"/>
    <w:rsid w:val="00E243A1"/>
    <w:rsid w:val="00E41BB5"/>
    <w:rsid w:val="00E56967"/>
    <w:rsid w:val="00E70F49"/>
    <w:rsid w:val="00E837C0"/>
    <w:rsid w:val="00EA5495"/>
    <w:rsid w:val="00EB5FCD"/>
    <w:rsid w:val="00ED793C"/>
    <w:rsid w:val="00F05D9F"/>
    <w:rsid w:val="00F33BAF"/>
    <w:rsid w:val="00F429DE"/>
    <w:rsid w:val="00F50793"/>
    <w:rsid w:val="00F545DB"/>
    <w:rsid w:val="00F57BC2"/>
    <w:rsid w:val="00F61D1E"/>
    <w:rsid w:val="00F622F1"/>
    <w:rsid w:val="00F723F2"/>
    <w:rsid w:val="00F86717"/>
    <w:rsid w:val="00F91FA5"/>
    <w:rsid w:val="00FA6F6C"/>
    <w:rsid w:val="00FA7878"/>
    <w:rsid w:val="00FB4C19"/>
    <w:rsid w:val="00FB6E56"/>
    <w:rsid w:val="00FD1C67"/>
    <w:rsid w:val="00FE3032"/>
    <w:rsid w:val="00FE7F4B"/>
    <w:rsid w:val="00FF10FF"/>
    <w:rsid w:val="00FF31EF"/>
    <w:rsid w:val="0111665D"/>
    <w:rsid w:val="01737F27"/>
    <w:rsid w:val="017B572C"/>
    <w:rsid w:val="0197446C"/>
    <w:rsid w:val="019F1A86"/>
    <w:rsid w:val="01A43B24"/>
    <w:rsid w:val="01A52FF1"/>
    <w:rsid w:val="01EA1A92"/>
    <w:rsid w:val="01EE7A6A"/>
    <w:rsid w:val="021927E9"/>
    <w:rsid w:val="023342B5"/>
    <w:rsid w:val="028A00AA"/>
    <w:rsid w:val="029169CC"/>
    <w:rsid w:val="02BA171C"/>
    <w:rsid w:val="02D96F74"/>
    <w:rsid w:val="02DD7BDC"/>
    <w:rsid w:val="03053889"/>
    <w:rsid w:val="03767295"/>
    <w:rsid w:val="037A7745"/>
    <w:rsid w:val="037E08D1"/>
    <w:rsid w:val="038513F7"/>
    <w:rsid w:val="03FB7EE1"/>
    <w:rsid w:val="03FC0157"/>
    <w:rsid w:val="040C32EE"/>
    <w:rsid w:val="04315B77"/>
    <w:rsid w:val="04590893"/>
    <w:rsid w:val="04DA5C0E"/>
    <w:rsid w:val="04E3309B"/>
    <w:rsid w:val="04EF0FB4"/>
    <w:rsid w:val="05092C1B"/>
    <w:rsid w:val="050A3CAF"/>
    <w:rsid w:val="050A7741"/>
    <w:rsid w:val="054E6808"/>
    <w:rsid w:val="0616046C"/>
    <w:rsid w:val="069D684C"/>
    <w:rsid w:val="06FC725E"/>
    <w:rsid w:val="07512B34"/>
    <w:rsid w:val="07575946"/>
    <w:rsid w:val="07871F25"/>
    <w:rsid w:val="07A665C0"/>
    <w:rsid w:val="084C5F9A"/>
    <w:rsid w:val="087322DB"/>
    <w:rsid w:val="08A96A1A"/>
    <w:rsid w:val="09053C8B"/>
    <w:rsid w:val="09365796"/>
    <w:rsid w:val="095E1592"/>
    <w:rsid w:val="09975A76"/>
    <w:rsid w:val="0A6C3AC0"/>
    <w:rsid w:val="0A6E790A"/>
    <w:rsid w:val="0AB57315"/>
    <w:rsid w:val="0AB6261B"/>
    <w:rsid w:val="0AD81243"/>
    <w:rsid w:val="0B08336E"/>
    <w:rsid w:val="0B8C122E"/>
    <w:rsid w:val="0B9A23F7"/>
    <w:rsid w:val="0BA605AE"/>
    <w:rsid w:val="0BA62864"/>
    <w:rsid w:val="0BE266AA"/>
    <w:rsid w:val="0BF2527C"/>
    <w:rsid w:val="0C1B0456"/>
    <w:rsid w:val="0C4F1D06"/>
    <w:rsid w:val="0C511A84"/>
    <w:rsid w:val="0CF31C48"/>
    <w:rsid w:val="0CFE26D4"/>
    <w:rsid w:val="0D0E30CB"/>
    <w:rsid w:val="0D14169A"/>
    <w:rsid w:val="0D5C6EFD"/>
    <w:rsid w:val="0D8E322E"/>
    <w:rsid w:val="0DA55F73"/>
    <w:rsid w:val="0DE57C0B"/>
    <w:rsid w:val="0E3F39A0"/>
    <w:rsid w:val="0E4000F5"/>
    <w:rsid w:val="0E7B0928"/>
    <w:rsid w:val="0EF03AC2"/>
    <w:rsid w:val="0F0D614D"/>
    <w:rsid w:val="0F4A24CA"/>
    <w:rsid w:val="0F6279BC"/>
    <w:rsid w:val="0F6966AD"/>
    <w:rsid w:val="0F721A89"/>
    <w:rsid w:val="0FA67739"/>
    <w:rsid w:val="0FD44552"/>
    <w:rsid w:val="102A1F54"/>
    <w:rsid w:val="106F052F"/>
    <w:rsid w:val="10793443"/>
    <w:rsid w:val="10BB528B"/>
    <w:rsid w:val="10FB7FA2"/>
    <w:rsid w:val="111D5DF6"/>
    <w:rsid w:val="118D2091"/>
    <w:rsid w:val="11EF3AB6"/>
    <w:rsid w:val="11FB240C"/>
    <w:rsid w:val="12336999"/>
    <w:rsid w:val="12377F89"/>
    <w:rsid w:val="12850886"/>
    <w:rsid w:val="129D3757"/>
    <w:rsid w:val="12BD3381"/>
    <w:rsid w:val="12C36713"/>
    <w:rsid w:val="12CD3C80"/>
    <w:rsid w:val="13071D87"/>
    <w:rsid w:val="130A21AA"/>
    <w:rsid w:val="13A848FD"/>
    <w:rsid w:val="13DA31FC"/>
    <w:rsid w:val="13E21AC8"/>
    <w:rsid w:val="144528D7"/>
    <w:rsid w:val="14C37C4B"/>
    <w:rsid w:val="14E342C5"/>
    <w:rsid w:val="15273705"/>
    <w:rsid w:val="15601959"/>
    <w:rsid w:val="15B35DAA"/>
    <w:rsid w:val="15D34AE9"/>
    <w:rsid w:val="16216AA0"/>
    <w:rsid w:val="16D3232E"/>
    <w:rsid w:val="16D90867"/>
    <w:rsid w:val="16E2190B"/>
    <w:rsid w:val="171552D6"/>
    <w:rsid w:val="1782542B"/>
    <w:rsid w:val="17965AE1"/>
    <w:rsid w:val="17E91680"/>
    <w:rsid w:val="18113370"/>
    <w:rsid w:val="186E187F"/>
    <w:rsid w:val="187A573E"/>
    <w:rsid w:val="187B2049"/>
    <w:rsid w:val="18B626A7"/>
    <w:rsid w:val="18BF3673"/>
    <w:rsid w:val="18C25787"/>
    <w:rsid w:val="18CA2FFD"/>
    <w:rsid w:val="18DB4A3C"/>
    <w:rsid w:val="19A817AD"/>
    <w:rsid w:val="19F17BA1"/>
    <w:rsid w:val="1A72461E"/>
    <w:rsid w:val="1A9A0CDF"/>
    <w:rsid w:val="1ACA3FE8"/>
    <w:rsid w:val="1B5A71D3"/>
    <w:rsid w:val="1B732E4D"/>
    <w:rsid w:val="1B862B91"/>
    <w:rsid w:val="1B9073AF"/>
    <w:rsid w:val="1B9447EC"/>
    <w:rsid w:val="1C02452E"/>
    <w:rsid w:val="1C151A0D"/>
    <w:rsid w:val="1C4220A0"/>
    <w:rsid w:val="1C917FBE"/>
    <w:rsid w:val="1CB51B58"/>
    <w:rsid w:val="1D60292B"/>
    <w:rsid w:val="1DA96B1A"/>
    <w:rsid w:val="1DC5255A"/>
    <w:rsid w:val="1DD44050"/>
    <w:rsid w:val="1E37668A"/>
    <w:rsid w:val="1E495F70"/>
    <w:rsid w:val="1E4E2642"/>
    <w:rsid w:val="1E63288D"/>
    <w:rsid w:val="1E740B1B"/>
    <w:rsid w:val="1F3A31E7"/>
    <w:rsid w:val="1F5A3A52"/>
    <w:rsid w:val="1F921C0B"/>
    <w:rsid w:val="1FCD579F"/>
    <w:rsid w:val="1FFF0FAD"/>
    <w:rsid w:val="201F4ECA"/>
    <w:rsid w:val="20684BF7"/>
    <w:rsid w:val="20741995"/>
    <w:rsid w:val="208F0428"/>
    <w:rsid w:val="20E62566"/>
    <w:rsid w:val="20EF61ED"/>
    <w:rsid w:val="20F54352"/>
    <w:rsid w:val="2117148B"/>
    <w:rsid w:val="213314E2"/>
    <w:rsid w:val="21AB4182"/>
    <w:rsid w:val="221F4A21"/>
    <w:rsid w:val="23662CAD"/>
    <w:rsid w:val="244D6A1D"/>
    <w:rsid w:val="24655674"/>
    <w:rsid w:val="24D66383"/>
    <w:rsid w:val="24FC594A"/>
    <w:rsid w:val="25253FC8"/>
    <w:rsid w:val="25887FC4"/>
    <w:rsid w:val="25E87595"/>
    <w:rsid w:val="261463D5"/>
    <w:rsid w:val="263777A3"/>
    <w:rsid w:val="263F3D78"/>
    <w:rsid w:val="266442D9"/>
    <w:rsid w:val="271A7F55"/>
    <w:rsid w:val="2816566F"/>
    <w:rsid w:val="28220272"/>
    <w:rsid w:val="283934D6"/>
    <w:rsid w:val="28944638"/>
    <w:rsid w:val="28B002A7"/>
    <w:rsid w:val="28C26147"/>
    <w:rsid w:val="28C70291"/>
    <w:rsid w:val="28CC603C"/>
    <w:rsid w:val="28E01985"/>
    <w:rsid w:val="292C565D"/>
    <w:rsid w:val="29313D1A"/>
    <w:rsid w:val="29721A68"/>
    <w:rsid w:val="29AB51A0"/>
    <w:rsid w:val="29E34070"/>
    <w:rsid w:val="29F63883"/>
    <w:rsid w:val="2AA443CB"/>
    <w:rsid w:val="2AA94CDC"/>
    <w:rsid w:val="2AD1679F"/>
    <w:rsid w:val="2B4F091E"/>
    <w:rsid w:val="2BB41213"/>
    <w:rsid w:val="2C217C22"/>
    <w:rsid w:val="2C345B08"/>
    <w:rsid w:val="2E0174B5"/>
    <w:rsid w:val="2E17760D"/>
    <w:rsid w:val="2E6B3387"/>
    <w:rsid w:val="2EFB76A4"/>
    <w:rsid w:val="2F422069"/>
    <w:rsid w:val="2F99418D"/>
    <w:rsid w:val="2FCD3F72"/>
    <w:rsid w:val="2FD81265"/>
    <w:rsid w:val="2FDE400C"/>
    <w:rsid w:val="2FF42041"/>
    <w:rsid w:val="2FFC70E1"/>
    <w:rsid w:val="301D4A11"/>
    <w:rsid w:val="30777D8E"/>
    <w:rsid w:val="30DA3131"/>
    <w:rsid w:val="30F804AD"/>
    <w:rsid w:val="30F829D5"/>
    <w:rsid w:val="31185660"/>
    <w:rsid w:val="31934989"/>
    <w:rsid w:val="31A6085C"/>
    <w:rsid w:val="321E7992"/>
    <w:rsid w:val="32264470"/>
    <w:rsid w:val="323D1A1D"/>
    <w:rsid w:val="324A43CC"/>
    <w:rsid w:val="324C7AB3"/>
    <w:rsid w:val="32505262"/>
    <w:rsid w:val="32792213"/>
    <w:rsid w:val="32847258"/>
    <w:rsid w:val="32E56115"/>
    <w:rsid w:val="330B1A6B"/>
    <w:rsid w:val="331B4071"/>
    <w:rsid w:val="333829B2"/>
    <w:rsid w:val="33722424"/>
    <w:rsid w:val="33AF3E9A"/>
    <w:rsid w:val="33CA663D"/>
    <w:rsid w:val="34AF3557"/>
    <w:rsid w:val="350B5A41"/>
    <w:rsid w:val="351C34E5"/>
    <w:rsid w:val="353410D3"/>
    <w:rsid w:val="35753BC1"/>
    <w:rsid w:val="35846DEA"/>
    <w:rsid w:val="358629CB"/>
    <w:rsid w:val="35EE37FE"/>
    <w:rsid w:val="35FB2420"/>
    <w:rsid w:val="366F3242"/>
    <w:rsid w:val="367A68C7"/>
    <w:rsid w:val="36A26C31"/>
    <w:rsid w:val="3790344C"/>
    <w:rsid w:val="37CF658F"/>
    <w:rsid w:val="38240598"/>
    <w:rsid w:val="38CD1D02"/>
    <w:rsid w:val="395C714C"/>
    <w:rsid w:val="397B6E6B"/>
    <w:rsid w:val="398C4DBD"/>
    <w:rsid w:val="39CD4810"/>
    <w:rsid w:val="39F15B13"/>
    <w:rsid w:val="3A9527DC"/>
    <w:rsid w:val="3ACE2895"/>
    <w:rsid w:val="3B0A3892"/>
    <w:rsid w:val="3B3A7ABA"/>
    <w:rsid w:val="3B5357D3"/>
    <w:rsid w:val="3B625AF8"/>
    <w:rsid w:val="3B634251"/>
    <w:rsid w:val="3B6B42EF"/>
    <w:rsid w:val="3BA153E5"/>
    <w:rsid w:val="3BF52B44"/>
    <w:rsid w:val="3C331154"/>
    <w:rsid w:val="3C423E8D"/>
    <w:rsid w:val="3C5F0095"/>
    <w:rsid w:val="3C997446"/>
    <w:rsid w:val="3CCA55BA"/>
    <w:rsid w:val="3CD20C90"/>
    <w:rsid w:val="3D3D5FB8"/>
    <w:rsid w:val="3DD36BE3"/>
    <w:rsid w:val="3DEA7D82"/>
    <w:rsid w:val="3DEC2DBA"/>
    <w:rsid w:val="3E18585A"/>
    <w:rsid w:val="3E5636B4"/>
    <w:rsid w:val="3F1269A7"/>
    <w:rsid w:val="3F966296"/>
    <w:rsid w:val="405A0927"/>
    <w:rsid w:val="40CC7C44"/>
    <w:rsid w:val="40D06055"/>
    <w:rsid w:val="40D63CAD"/>
    <w:rsid w:val="41123BB1"/>
    <w:rsid w:val="415A0E64"/>
    <w:rsid w:val="41B75FBB"/>
    <w:rsid w:val="41E3374A"/>
    <w:rsid w:val="425C1CDA"/>
    <w:rsid w:val="42883254"/>
    <w:rsid w:val="42EC57E4"/>
    <w:rsid w:val="433040E7"/>
    <w:rsid w:val="43C50775"/>
    <w:rsid w:val="445638A0"/>
    <w:rsid w:val="44565C34"/>
    <w:rsid w:val="446A3CF2"/>
    <w:rsid w:val="449F2DEE"/>
    <w:rsid w:val="44C9509E"/>
    <w:rsid w:val="450F25B9"/>
    <w:rsid w:val="451A11F2"/>
    <w:rsid w:val="455D36E5"/>
    <w:rsid w:val="45D449A8"/>
    <w:rsid w:val="46012B25"/>
    <w:rsid w:val="4683770F"/>
    <w:rsid w:val="469733C5"/>
    <w:rsid w:val="46A4268F"/>
    <w:rsid w:val="46C45828"/>
    <w:rsid w:val="471808E3"/>
    <w:rsid w:val="471E1223"/>
    <w:rsid w:val="473A0DB0"/>
    <w:rsid w:val="478E6A7A"/>
    <w:rsid w:val="480310BF"/>
    <w:rsid w:val="482C17E3"/>
    <w:rsid w:val="4847746A"/>
    <w:rsid w:val="4861416A"/>
    <w:rsid w:val="4876468F"/>
    <w:rsid w:val="487B03AE"/>
    <w:rsid w:val="48AF793C"/>
    <w:rsid w:val="48C82EE1"/>
    <w:rsid w:val="48D67F66"/>
    <w:rsid w:val="48F07A9B"/>
    <w:rsid w:val="48FA71F4"/>
    <w:rsid w:val="49217D86"/>
    <w:rsid w:val="496946E3"/>
    <w:rsid w:val="4A4911D4"/>
    <w:rsid w:val="4A73565D"/>
    <w:rsid w:val="4AD4669B"/>
    <w:rsid w:val="4AEC6ACB"/>
    <w:rsid w:val="4B877684"/>
    <w:rsid w:val="4BCD3986"/>
    <w:rsid w:val="4BCE6425"/>
    <w:rsid w:val="4C390DC2"/>
    <w:rsid w:val="4C6227B9"/>
    <w:rsid w:val="4C852053"/>
    <w:rsid w:val="4CF7718E"/>
    <w:rsid w:val="4D1049DB"/>
    <w:rsid w:val="4D3C0FF8"/>
    <w:rsid w:val="4D51199B"/>
    <w:rsid w:val="4D662315"/>
    <w:rsid w:val="4D7B10EF"/>
    <w:rsid w:val="4E1D0BE1"/>
    <w:rsid w:val="4E487764"/>
    <w:rsid w:val="4E846010"/>
    <w:rsid w:val="4EB47026"/>
    <w:rsid w:val="4EFD6AA2"/>
    <w:rsid w:val="4F051EF4"/>
    <w:rsid w:val="4F0E14A9"/>
    <w:rsid w:val="4F0F5F56"/>
    <w:rsid w:val="4F1B3DB1"/>
    <w:rsid w:val="500C5D45"/>
    <w:rsid w:val="503D1980"/>
    <w:rsid w:val="50872717"/>
    <w:rsid w:val="50944CE5"/>
    <w:rsid w:val="50B522E6"/>
    <w:rsid w:val="50D900FE"/>
    <w:rsid w:val="50E75DBC"/>
    <w:rsid w:val="50EF4BEE"/>
    <w:rsid w:val="50FA251C"/>
    <w:rsid w:val="513075D2"/>
    <w:rsid w:val="515E0A8C"/>
    <w:rsid w:val="521E49A5"/>
    <w:rsid w:val="52915AD5"/>
    <w:rsid w:val="52D23677"/>
    <w:rsid w:val="52E560A3"/>
    <w:rsid w:val="533337B2"/>
    <w:rsid w:val="534605BE"/>
    <w:rsid w:val="53985604"/>
    <w:rsid w:val="53AF3D1C"/>
    <w:rsid w:val="53B429C6"/>
    <w:rsid w:val="53C25DDA"/>
    <w:rsid w:val="53D12584"/>
    <w:rsid w:val="53F935C7"/>
    <w:rsid w:val="544256F0"/>
    <w:rsid w:val="54F0531C"/>
    <w:rsid w:val="557108EA"/>
    <w:rsid w:val="55945F74"/>
    <w:rsid w:val="56052848"/>
    <w:rsid w:val="560C18C8"/>
    <w:rsid w:val="56135E2A"/>
    <w:rsid w:val="56147527"/>
    <w:rsid w:val="568716BC"/>
    <w:rsid w:val="571F3964"/>
    <w:rsid w:val="572167E7"/>
    <w:rsid w:val="57471869"/>
    <w:rsid w:val="576149FD"/>
    <w:rsid w:val="57641642"/>
    <w:rsid w:val="576E0722"/>
    <w:rsid w:val="5799215B"/>
    <w:rsid w:val="57C43A10"/>
    <w:rsid w:val="57C975BE"/>
    <w:rsid w:val="580C1E64"/>
    <w:rsid w:val="5822790B"/>
    <w:rsid w:val="584B6A3A"/>
    <w:rsid w:val="5857171A"/>
    <w:rsid w:val="586410FF"/>
    <w:rsid w:val="58E43931"/>
    <w:rsid w:val="590E1092"/>
    <w:rsid w:val="59266FBC"/>
    <w:rsid w:val="59970259"/>
    <w:rsid w:val="59D67576"/>
    <w:rsid w:val="59F72811"/>
    <w:rsid w:val="5A0A7127"/>
    <w:rsid w:val="5A2622CB"/>
    <w:rsid w:val="5A3C6B7A"/>
    <w:rsid w:val="5A746119"/>
    <w:rsid w:val="5A8D28D0"/>
    <w:rsid w:val="5AC9710A"/>
    <w:rsid w:val="5B0B0FAB"/>
    <w:rsid w:val="5B8677B5"/>
    <w:rsid w:val="5BB80887"/>
    <w:rsid w:val="5C2378E7"/>
    <w:rsid w:val="5C375187"/>
    <w:rsid w:val="5C5359F8"/>
    <w:rsid w:val="5C775C03"/>
    <w:rsid w:val="5C804A27"/>
    <w:rsid w:val="5C8574EC"/>
    <w:rsid w:val="5C9275BE"/>
    <w:rsid w:val="5C9607C9"/>
    <w:rsid w:val="5CD7474E"/>
    <w:rsid w:val="5CDF28BD"/>
    <w:rsid w:val="5CF124E9"/>
    <w:rsid w:val="5D2E2BF9"/>
    <w:rsid w:val="5D4509EA"/>
    <w:rsid w:val="5D463867"/>
    <w:rsid w:val="5D474FCE"/>
    <w:rsid w:val="5D507987"/>
    <w:rsid w:val="5D91440D"/>
    <w:rsid w:val="5E5242FB"/>
    <w:rsid w:val="5E887772"/>
    <w:rsid w:val="5E8D160D"/>
    <w:rsid w:val="5EDA160C"/>
    <w:rsid w:val="5F165944"/>
    <w:rsid w:val="5F265102"/>
    <w:rsid w:val="5F2C4FF2"/>
    <w:rsid w:val="5FC17AF8"/>
    <w:rsid w:val="5FD94C8C"/>
    <w:rsid w:val="5FE36A3F"/>
    <w:rsid w:val="5FE75CCB"/>
    <w:rsid w:val="60BF6D25"/>
    <w:rsid w:val="6102627C"/>
    <w:rsid w:val="6114089F"/>
    <w:rsid w:val="616423A3"/>
    <w:rsid w:val="61B9644E"/>
    <w:rsid w:val="61BE0A6D"/>
    <w:rsid w:val="61F502E9"/>
    <w:rsid w:val="61F82A59"/>
    <w:rsid w:val="62185B02"/>
    <w:rsid w:val="62234EC5"/>
    <w:rsid w:val="62371524"/>
    <w:rsid w:val="626802A2"/>
    <w:rsid w:val="628E5023"/>
    <w:rsid w:val="62F8425F"/>
    <w:rsid w:val="62FB567F"/>
    <w:rsid w:val="637C7CB0"/>
    <w:rsid w:val="63FD761B"/>
    <w:rsid w:val="64403E14"/>
    <w:rsid w:val="64490080"/>
    <w:rsid w:val="64495407"/>
    <w:rsid w:val="647D6D4D"/>
    <w:rsid w:val="648C48A8"/>
    <w:rsid w:val="64B04EC0"/>
    <w:rsid w:val="64C226B9"/>
    <w:rsid w:val="64C50AD0"/>
    <w:rsid w:val="64C8251C"/>
    <w:rsid w:val="64EB2DD5"/>
    <w:rsid w:val="65494624"/>
    <w:rsid w:val="654A45ED"/>
    <w:rsid w:val="654F4D5B"/>
    <w:rsid w:val="65BE5408"/>
    <w:rsid w:val="65CC58B7"/>
    <w:rsid w:val="666C1732"/>
    <w:rsid w:val="669A1DCA"/>
    <w:rsid w:val="66C30C5E"/>
    <w:rsid w:val="67451FEB"/>
    <w:rsid w:val="674D1FBC"/>
    <w:rsid w:val="6750050A"/>
    <w:rsid w:val="67C32AFD"/>
    <w:rsid w:val="67CD1B8C"/>
    <w:rsid w:val="68156902"/>
    <w:rsid w:val="682E1702"/>
    <w:rsid w:val="688215FC"/>
    <w:rsid w:val="68B7508E"/>
    <w:rsid w:val="68CF197F"/>
    <w:rsid w:val="68E759E2"/>
    <w:rsid w:val="69F84B34"/>
    <w:rsid w:val="69FB7A46"/>
    <w:rsid w:val="6A1361B8"/>
    <w:rsid w:val="6A1839A2"/>
    <w:rsid w:val="6A941572"/>
    <w:rsid w:val="6A996D08"/>
    <w:rsid w:val="6ADF5394"/>
    <w:rsid w:val="6AE04185"/>
    <w:rsid w:val="6AFE7375"/>
    <w:rsid w:val="6B815602"/>
    <w:rsid w:val="6B9D016E"/>
    <w:rsid w:val="6BCE2D22"/>
    <w:rsid w:val="6BF864EE"/>
    <w:rsid w:val="6C94753E"/>
    <w:rsid w:val="6CD7544A"/>
    <w:rsid w:val="6CE40E79"/>
    <w:rsid w:val="6CE8604E"/>
    <w:rsid w:val="6D0B63F2"/>
    <w:rsid w:val="6D2B7343"/>
    <w:rsid w:val="6D3B009D"/>
    <w:rsid w:val="6D3D0219"/>
    <w:rsid w:val="6D6216E7"/>
    <w:rsid w:val="6D813EAC"/>
    <w:rsid w:val="6D86721A"/>
    <w:rsid w:val="6E266CEA"/>
    <w:rsid w:val="6E680A5C"/>
    <w:rsid w:val="6EC92E6F"/>
    <w:rsid w:val="6EDC058E"/>
    <w:rsid w:val="6F096B54"/>
    <w:rsid w:val="6F2E65EB"/>
    <w:rsid w:val="6F542135"/>
    <w:rsid w:val="6F8A0ABF"/>
    <w:rsid w:val="6FB82F2E"/>
    <w:rsid w:val="6FCA77B6"/>
    <w:rsid w:val="703B03C3"/>
    <w:rsid w:val="70C67BAD"/>
    <w:rsid w:val="710B230C"/>
    <w:rsid w:val="711167B2"/>
    <w:rsid w:val="718236E0"/>
    <w:rsid w:val="7198511A"/>
    <w:rsid w:val="71C25156"/>
    <w:rsid w:val="71FC3C31"/>
    <w:rsid w:val="724A2562"/>
    <w:rsid w:val="72A1656E"/>
    <w:rsid w:val="72AC27C7"/>
    <w:rsid w:val="731946A3"/>
    <w:rsid w:val="73332E39"/>
    <w:rsid w:val="73722903"/>
    <w:rsid w:val="73A42D20"/>
    <w:rsid w:val="73C7605F"/>
    <w:rsid w:val="73CB05E4"/>
    <w:rsid w:val="74475F67"/>
    <w:rsid w:val="744D50B8"/>
    <w:rsid w:val="74675C95"/>
    <w:rsid w:val="74832A39"/>
    <w:rsid w:val="7489073B"/>
    <w:rsid w:val="74D43184"/>
    <w:rsid w:val="74D52454"/>
    <w:rsid w:val="75007D81"/>
    <w:rsid w:val="754C470C"/>
    <w:rsid w:val="758B4D38"/>
    <w:rsid w:val="75D045C8"/>
    <w:rsid w:val="75EA3695"/>
    <w:rsid w:val="760F2BAA"/>
    <w:rsid w:val="761F7DCE"/>
    <w:rsid w:val="76381843"/>
    <w:rsid w:val="76800FA4"/>
    <w:rsid w:val="76ED4056"/>
    <w:rsid w:val="776147E3"/>
    <w:rsid w:val="777D48A3"/>
    <w:rsid w:val="778B6C7F"/>
    <w:rsid w:val="77E13EDA"/>
    <w:rsid w:val="77E633AC"/>
    <w:rsid w:val="782571AB"/>
    <w:rsid w:val="7833409E"/>
    <w:rsid w:val="78394BDB"/>
    <w:rsid w:val="789251B3"/>
    <w:rsid w:val="78D02509"/>
    <w:rsid w:val="79EE5FED"/>
    <w:rsid w:val="7A156413"/>
    <w:rsid w:val="7A5C0681"/>
    <w:rsid w:val="7ACE73D6"/>
    <w:rsid w:val="7AF07174"/>
    <w:rsid w:val="7B1B2DDA"/>
    <w:rsid w:val="7B36391C"/>
    <w:rsid w:val="7B3B0F79"/>
    <w:rsid w:val="7B8A0B85"/>
    <w:rsid w:val="7B976336"/>
    <w:rsid w:val="7C1871E8"/>
    <w:rsid w:val="7C1C5B51"/>
    <w:rsid w:val="7C2A07E9"/>
    <w:rsid w:val="7C506A12"/>
    <w:rsid w:val="7C6F5A30"/>
    <w:rsid w:val="7C7C7FBE"/>
    <w:rsid w:val="7C7E135B"/>
    <w:rsid w:val="7D052831"/>
    <w:rsid w:val="7D3072B8"/>
    <w:rsid w:val="7D483195"/>
    <w:rsid w:val="7D5F532E"/>
    <w:rsid w:val="7D8E5BC6"/>
    <w:rsid w:val="7DA32041"/>
    <w:rsid w:val="7DCA72E5"/>
    <w:rsid w:val="7E7C212B"/>
    <w:rsid w:val="7EAB3CD0"/>
    <w:rsid w:val="7EBA6DA1"/>
    <w:rsid w:val="7EC52EC2"/>
    <w:rsid w:val="7F2D572C"/>
    <w:rsid w:val="7F485EED"/>
    <w:rsid w:val="7F6C3FD2"/>
    <w:rsid w:val="7FB0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3"/>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left="0" w:leftChars="0" w:firstLine="420" w:firstLineChars="200"/>
    </w:pPr>
  </w:style>
  <w:style w:type="paragraph" w:styleId="3">
    <w:name w:val="Body Text Indent"/>
    <w:basedOn w:val="1"/>
    <w:qFormat/>
    <w:uiPriority w:val="99"/>
    <w:pPr>
      <w:ind w:left="420" w:leftChars="200"/>
    </w:pPr>
  </w:style>
  <w:style w:type="paragraph" w:styleId="7">
    <w:name w:val="toc 3"/>
    <w:basedOn w:val="1"/>
    <w:next w:val="1"/>
    <w:qFormat/>
    <w:uiPriority w:val="39"/>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39"/>
    <w:pPr>
      <w:ind w:left="420" w:leftChars="200"/>
    </w:p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BodyText1I2"/>
    <w:basedOn w:val="18"/>
    <w:qFormat/>
    <w:uiPriority w:val="99"/>
    <w:pPr>
      <w:ind w:firstLine="420" w:firstLineChars="200"/>
    </w:pPr>
    <w:rPr>
      <w:rFonts w:ascii="等线" w:hAnsi="等线" w:eastAsia="等线"/>
      <w:szCs w:val="24"/>
    </w:rPr>
  </w:style>
  <w:style w:type="paragraph" w:customStyle="1" w:styleId="18">
    <w:name w:val="BodyTextIndent"/>
    <w:basedOn w:val="1"/>
    <w:qFormat/>
    <w:uiPriority w:val="99"/>
    <w:pPr>
      <w:spacing w:after="120"/>
      <w:ind w:left="420" w:leftChars="200"/>
      <w:textAlignment w:val="baseline"/>
    </w:pPr>
    <w:rPr>
      <w:rFonts w:ascii="Times New Roman" w:hAnsi="Times New Roman"/>
    </w:rPr>
  </w:style>
  <w:style w:type="character" w:customStyle="1" w:styleId="19">
    <w:name w:val="NormalCharacter"/>
    <w:semiHidden/>
    <w:qFormat/>
    <w:uiPriority w:val="99"/>
    <w:rPr>
      <w:rFonts w:ascii="Calibri" w:hAnsi="Calibri" w:eastAsia="宋体" w:cs="Times New Roman"/>
      <w:kern w:val="2"/>
      <w:sz w:val="21"/>
      <w:szCs w:val="22"/>
      <w:lang w:val="en-US" w:eastAsia="zh-CN" w:bidi="ar-SA"/>
    </w:rPr>
  </w:style>
  <w:style w:type="character" w:customStyle="1" w:styleId="20">
    <w:name w:val="bjh-strong"/>
    <w:basedOn w:val="14"/>
    <w:qFormat/>
    <w:uiPriority w:val="99"/>
    <w:rPr>
      <w:rFonts w:cs="Times New Roman"/>
    </w:rPr>
  </w:style>
  <w:style w:type="character" w:customStyle="1" w:styleId="21">
    <w:name w:val="bjh-p"/>
    <w:basedOn w:val="14"/>
    <w:qFormat/>
    <w:uiPriority w:val="99"/>
    <w:rPr>
      <w:rFonts w:cs="Times New Roman"/>
    </w:rPr>
  </w:style>
  <w:style w:type="character" w:customStyle="1" w:styleId="22">
    <w:name w:val="标题 2 Char"/>
    <w:basedOn w:val="14"/>
    <w:link w:val="5"/>
    <w:qFormat/>
    <w:uiPriority w:val="0"/>
    <w:rPr>
      <w:rFonts w:asciiTheme="majorHAnsi" w:hAnsiTheme="majorHAnsi" w:eastAsiaTheme="majorEastAsia" w:cstheme="majorBidi"/>
      <w:b/>
      <w:bCs/>
      <w:kern w:val="2"/>
      <w:sz w:val="32"/>
      <w:szCs w:val="32"/>
    </w:rPr>
  </w:style>
  <w:style w:type="character" w:customStyle="1" w:styleId="23">
    <w:name w:val="标题 3 Char"/>
    <w:basedOn w:val="14"/>
    <w:link w:val="6"/>
    <w:qFormat/>
    <w:uiPriority w:val="0"/>
    <w:rPr>
      <w:rFonts w:ascii="Calibri" w:hAnsi="Calibri" w:eastAsia="宋体" w:cs="Times New Roman"/>
      <w:b/>
      <w:bCs/>
      <w:kern w:val="2"/>
      <w:sz w:val="32"/>
      <w:szCs w:val="32"/>
    </w:rPr>
  </w:style>
  <w:style w:type="character" w:customStyle="1" w:styleId="24">
    <w:name w:val="标题 1 Char"/>
    <w:basedOn w:val="14"/>
    <w:link w:val="4"/>
    <w:qFormat/>
    <w:uiPriority w:val="0"/>
    <w:rPr>
      <w:rFonts w:ascii="Calibri" w:hAnsi="Calibri" w:eastAsia="宋体" w:cs="Times New Roman"/>
      <w:b/>
      <w:bCs/>
      <w:kern w:val="44"/>
      <w:sz w:val="44"/>
      <w:szCs w:val="44"/>
    </w:rPr>
  </w:style>
  <w:style w:type="paragraph" w:customStyle="1" w:styleId="25">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customXml/item2.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22145-4C5E-4C89-90BD-A78F4EF80684}">
  <ds:schemaRefs/>
</ds:datastoreItem>
</file>

<file path=docProps/app.xml><?xml version="1.0" encoding="utf-8"?>
<Properties xmlns="http://schemas.openxmlformats.org/officeDocument/2006/extended-properties" xmlns:vt="http://schemas.openxmlformats.org/officeDocument/2006/docPropsVTypes">
  <Template>Normal.dotm</Template>
  <Company>Tuan</Company>
  <Pages>90</Pages>
  <Words>7175</Words>
  <Characters>40901</Characters>
  <Lines>340</Lines>
  <Paragraphs>95</Paragraphs>
  <TotalTime>146</TotalTime>
  <ScaleCrop>false</ScaleCrop>
  <LinksUpToDate>false</LinksUpToDate>
  <CharactersWithSpaces>47981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2020-12-30T08:55:00Z</dcterms:created>
  <dc:creator>Administrator</dc:creator>
  <cp:lastModifiedBy>Administrator</cp:lastModifiedBy>
  <cp:lastPrinted>2021-12-22T07:12:00Z</cp:lastPrinted>
  <dcterms:modified xsi:type="dcterms:W3CDTF">2024-08-03T03:09:41Z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F0F680C47F8A4F2C87B23E1B933AC06A</vt:lpwstr>
  </property>
</Properties>
</file>