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customXmlProperties+xml" PartName="/customXml/itemProps200.xml"/>
  <Override ContentType="application/vnd.openxmlformats-officedocument.customXmlProperties+xml" PartName="/customXml/itemProps201.xml"/>
  <Override ContentType="application/vnd.openxmlformats-officedocument.customXmlProperties+xml" PartName="/customXml/itemProps202.xml"/>
  <Override ContentType="application/vnd.openxmlformats-officedocument.customXmlProperties+xml" PartName="/customXml/itemProps203.xml"/>
  <Override ContentType="application/vnd.openxmlformats-officedocument.customXmlProperties+xml" PartName="/customXml/itemProps204.xml"/>
  <Override ContentType="application/vnd.openxmlformats-officedocument.customXmlProperties+xml" PartName="/customXml/itemProps205.xml"/>
  <Override ContentType="application/vnd.openxmlformats-officedocument.customXmlProperties+xml" PartName="/customXml/itemProps206.xml"/>
  <Override ContentType="application/vnd.openxmlformats-officedocument.customXmlProperties+xml" PartName="/customXml/itemProps207.xml"/>
  <Override ContentType="application/vnd.openxmlformats-officedocument.customXmlProperties+xml" PartName="/customXml/itemProps208.xml"/>
  <Override ContentType="application/vnd.openxmlformats-officedocument.customXmlProperties+xml" PartName="/customXml/itemProps209.xml"/>
  <Override ContentType="application/vnd.openxmlformats-officedocument.customXmlProperties+xml" PartName="/customXml/itemProps210.xml"/>
  <Override ContentType="application/vnd.openxmlformats-officedocument.customXmlProperties+xml" PartName="/customXml/itemProps211.xml"/>
  <Override ContentType="application/vnd.openxmlformats-officedocument.customXmlProperties+xml" PartName="/customXml/itemProps212.xml"/>
  <Override ContentType="application/vnd.openxmlformats-officedocument.customXmlProperties+xml" PartName="/customXml/itemProps213.xml"/>
  <Override ContentType="application/vnd.openxmlformats-officedocument.customXmlProperties+xml" PartName="/customXml/itemProps214.xml"/>
  <Override ContentType="application/vnd.openxmlformats-officedocument.customXmlProperties+xml" PartName="/customXml/itemProps215.xml"/>
  <Override ContentType="application/vnd.openxmlformats-officedocument.customXmlProperties+xml" PartName="/customXml/itemProps216.xml"/>
  <Override ContentType="application/vnd.openxmlformats-officedocument.customXmlProperties+xml" PartName="/customXml/itemProps217.xml"/>
  <Override ContentType="application/vnd.openxmlformats-officedocument.customXmlProperties+xml" PartName="/customXml/itemProps218.xml"/>
  <Override ContentType="application/vnd.openxmlformats-officedocument.customXmlProperties+xml" PartName="/customXml/itemProps219.xml"/>
  <Override ContentType="application/vnd.openxmlformats-officedocument.customXmlProperties+xml" PartName="/customXml/itemProps220.xml"/>
  <Override ContentType="application/vnd.openxmlformats-officedocument.customXmlProperties+xml" PartName="/customXml/itemProps221.xml"/>
  <Override ContentType="application/vnd.openxmlformats-officedocument.customXmlProperties+xml" PartName="/customXml/itemProps222.xml"/>
  <Override ContentType="application/vnd.openxmlformats-officedocument.customXmlProperties+xml" PartName="/customXml/itemProps223.xml"/>
  <Override ContentType="application/vnd.openxmlformats-officedocument.customXmlProperties+xml" PartName="/customXml/itemProps224.xml"/>
  <Override ContentType="application/vnd.openxmlformats-officedocument.customXmlProperties+xml" PartName="/customXml/itemProps225.xml"/>
  <Override ContentType="application/vnd.openxmlformats-officedocument.customXmlProperties+xml" PartName="/customXml/itemProps226.xml"/>
  <Override ContentType="application/vnd.openxmlformats-officedocument.customXmlProperties+xml" PartName="/customXml/itemProps227.xml"/>
  <Override ContentType="application/vnd.openxmlformats-officedocument.customXmlProperties+xml" PartName="/customXml/itemProps228.xml"/>
  <Override ContentType="application/vnd.openxmlformats-officedocument.customXmlProperties+xml" PartName="/customXml/itemProps229.xml"/>
  <Override ContentType="application/vnd.openxmlformats-officedocument.customXmlProperties+xml" PartName="/customXml/itemProps230.xml"/>
  <Override ContentType="application/vnd.openxmlformats-officedocument.customXmlProperties+xml" PartName="/customXml/itemProps231.xml"/>
  <Override ContentType="application/vnd.openxmlformats-officedocument.customXmlProperties+xml" PartName="/customXml/itemProps232.xml"/>
  <Override ContentType="application/vnd.openxmlformats-officedocument.customXmlProperties+xml" PartName="/customXml/itemProps233.xml"/>
  <Override ContentType="application/vnd.openxmlformats-officedocument.customXmlProperties+xml" PartName="/customXml/itemProps234.xml"/>
  <Override ContentType="application/vnd.openxmlformats-officedocument.customXmlProperties+xml" PartName="/customXml/itemProps235.xml"/>
  <Override ContentType="application/vnd.openxmlformats-officedocument.customXmlProperties+xml" PartName="/customXml/itemProps236.xml"/>
  <Override ContentType="application/vnd.openxmlformats-officedocument.customXmlProperties+xml" PartName="/customXml/itemProps237.xml"/>
  <Override ContentType="application/vnd.openxmlformats-officedocument.customXmlProperties+xml" PartName="/customXml/itemProps238.xml"/>
  <Override ContentType="application/vnd.openxmlformats-officedocument.customXmlProperties+xml" PartName="/customXml/itemProps239.xml"/>
  <Override ContentType="application/vnd.openxmlformats-officedocument.customXmlProperties+xml" PartName="/customXml/itemProps240.xml"/>
  <Override ContentType="application/vnd.openxmlformats-officedocument.customXmlProperties+xml" PartName="/customXml/itemProps241.xml"/>
  <Override ContentType="application/vnd.openxmlformats-officedocument.customXmlProperties+xml" PartName="/customXml/itemProps242.xml"/>
  <Override ContentType="application/vnd.openxmlformats-officedocument.customXmlProperties+xml" PartName="/customXml/itemProps243.xml"/>
  <Override ContentType="application/vnd.openxmlformats-officedocument.customXmlProperties+xml" PartName="/customXml/itemProps244.xml"/>
  <Override ContentType="application/vnd.openxmlformats-officedocument.customXmlProperties+xml" PartName="/customXml/itemProps245.xml"/>
  <Override ContentType="application/vnd.openxmlformats-officedocument.customXmlProperties+xml" PartName="/customXml/itemProps246.xml"/>
  <Override ContentType="application/vnd.openxmlformats-officedocument.customXmlProperties+xml" PartName="/customXml/itemProps247.xml"/>
  <Override ContentType="application/vnd.openxmlformats-officedocument.customXmlProperties+xml" PartName="/customXml/itemProps248.xml"/>
  <Override ContentType="application/vnd.openxmlformats-officedocument.customXmlProperties+xml" PartName="/customXml/itemProps249.xml"/>
  <Override ContentType="application/vnd.openxmlformats-officedocument.customXmlProperties+xml" PartName="/customXml/itemProps250.xml"/>
  <Override ContentType="application/vnd.openxmlformats-officedocument.customXmlProperties+xml" PartName="/customXml/itemProps251.xml"/>
  <Override ContentType="application/vnd.openxmlformats-officedocument.customXmlProperties+xml" PartName="/customXml/itemProps252.xml"/>
  <Override ContentType="application/vnd.openxmlformats-officedocument.customXmlProperties+xml" PartName="/customXml/itemProps253.xml"/>
  <Override ContentType="application/vnd.openxmlformats-officedocument.customXmlProperties+xml" PartName="/customXml/itemProps254.xml"/>
  <Override ContentType="application/vnd.openxmlformats-officedocument.customXmlProperties+xml" PartName="/customXml/itemProps255.xml"/>
  <Override ContentType="application/vnd.openxmlformats-officedocument.customXmlProperties+xml" PartName="/customXml/itemProps256.xml"/>
  <Override ContentType="application/vnd.openxmlformats-officedocument.customXmlProperties+xml" PartName="/customXml/itemProps257.xml"/>
  <Override ContentType="application/vnd.openxmlformats-officedocument.customXmlProperties+xml" PartName="/customXml/itemProps258.xml"/>
  <Override ContentType="application/vnd.openxmlformats-officedocument.customXmlProperties+xml" PartName="/customXml/itemProps259.xml"/>
  <Override ContentType="application/vnd.openxmlformats-officedocument.customXmlProperties+xml" PartName="/customXml/itemProps260.xml"/>
  <Override ContentType="application/vnd.openxmlformats-officedocument.customXmlProperties+xml" PartName="/customXml/itemProps261.xml"/>
  <Override ContentType="application/vnd.openxmlformats-officedocument.customXmlProperties+xml" PartName="/customXml/itemProps262.xml"/>
  <Override ContentType="application/vnd.openxmlformats-officedocument.customXmlProperties+xml" PartName="/customXml/itemProps263.xml"/>
  <Override ContentType="application/vnd.openxmlformats-officedocument.customXmlProperties+xml" PartName="/customXml/itemProps264.xml"/>
  <Override ContentType="application/vnd.openxmlformats-officedocument.customXmlProperties+xml" PartName="/customXml/itemProps265.xml"/>
  <Override ContentType="application/vnd.openxmlformats-officedocument.customXmlProperties+xml" PartName="/customXml/itemProps266.xml"/>
  <Override ContentType="application/vnd.openxmlformats-officedocument.customXmlProperties+xml" PartName="/customXml/itemProps267.xml"/>
  <Override ContentType="application/vnd.openxmlformats-officedocument.customXmlProperties+xml" PartName="/customXml/itemProps268.xml"/>
  <Override ContentType="application/vnd.openxmlformats-officedocument.customXmlProperties+xml" PartName="/customXml/itemProps269.xml"/>
  <Override ContentType="application/vnd.openxmlformats-officedocument.customXmlProperties+xml" PartName="/customXml/itemProps270.xml"/>
  <Override ContentType="application/vnd.openxmlformats-officedocument.customXmlProperties+xml" PartName="/customXml/itemProps271.xml"/>
  <Override ContentType="application/vnd.openxmlformats-officedocument.customXmlProperties+xml" PartName="/customXml/itemProps272.xml"/>
  <Override ContentType="application/vnd.openxmlformats-officedocument.customXmlProperties+xml" PartName="/customXml/itemProps273.xml"/>
  <Override ContentType="application/vnd.openxmlformats-officedocument.customXmlProperties+xml" PartName="/customXml/itemProps274.xml"/>
  <Override ContentType="application/vnd.openxmlformats-officedocument.customXmlProperties+xml" PartName="/customXml/itemProps275.xml"/>
  <Override ContentType="application/vnd.openxmlformats-officedocument.customXmlProperties+xml" PartName="/customXml/itemProps276.xml"/>
  <Override ContentType="application/vnd.openxmlformats-officedocument.customXmlProperties+xml" PartName="/customXml/itemProps277.xml"/>
  <Override ContentType="application/vnd.openxmlformats-officedocument.customXmlProperties+xml" PartName="/customXml/itemProps278.xml"/>
  <Override ContentType="application/vnd.openxmlformats-officedocument.customXmlProperties+xml" PartName="/customXml/itemProps279.xml"/>
  <Override ContentType="application/vnd.openxmlformats-officedocument.customXmlProperties+xml" PartName="/customXml/itemProps280.xml"/>
  <Override ContentType="application/vnd.openxmlformats-officedocument.customXmlProperties+xml" PartName="/customXml/itemProps281.xml"/>
  <Override ContentType="application/vnd.openxmlformats-officedocument.customXmlProperties+xml" PartName="/customXml/itemProps282.xml"/>
  <Override ContentType="application/vnd.openxmlformats-officedocument.customXmlProperties+xml" PartName="/customXml/itemProps283.xml"/>
  <Override ContentType="application/vnd.openxmlformats-officedocument.customXmlProperties+xml" PartName="/customXml/itemProps284.xml"/>
  <Override ContentType="application/vnd.openxmlformats-officedocument.customXmlProperties+xml" PartName="/customXml/itemProps285.xml"/>
  <Override ContentType="application/vnd.openxmlformats-officedocument.customXmlProperties+xml" PartName="/customXml/itemProps286.xml"/>
  <Override ContentType="application/vnd.openxmlformats-officedocument.customXmlProperties+xml" PartName="/customXml/itemProps287.xml"/>
  <Override ContentType="application/vnd.openxmlformats-officedocument.customXmlProperties+xml" PartName="/customXml/itemProps288.xml"/>
  <Override ContentType="application/vnd.openxmlformats-officedocument.customXmlProperties+xml" PartName="/customXml/itemProps289.xml"/>
  <Override ContentType="application/vnd.openxmlformats-officedocument.customXmlProperties+xml" PartName="/customXml/itemProps290.xml"/>
  <Override ContentType="application/vnd.openxmlformats-officedocument.customXmlProperties+xml" PartName="/customXml/itemProps291.xml"/>
  <Override ContentType="application/vnd.openxmlformats-officedocument.customXmlProperties+xml" PartName="/customXml/itemProps292.xml"/>
  <Override ContentType="application/vnd.openxmlformats-officedocument.customXmlProperties+xml" PartName="/customXml/itemProps293.xml"/>
  <Override ContentType="application/vnd.openxmlformats-officedocument.customXmlProperties+xml" PartName="/customXml/itemProps294.xml"/>
  <Override ContentType="application/vnd.openxmlformats-officedocument.customXmlProperties+xml" PartName="/customXml/itemProps295.xml"/>
  <Override ContentType="application/vnd.openxmlformats-officedocument.customXmlProperties+xml" PartName="/customXml/itemProps296.xml"/>
  <Override ContentType="application/vnd.openxmlformats-officedocument.customXmlProperties+xml" PartName="/customXml/itemProps297.xml"/>
  <Override ContentType="application/vnd.openxmlformats-officedocument.customXmlProperties+xml" PartName="/customXml/itemProps298.xml"/>
  <Override ContentType="application/vnd.openxmlformats-officedocument.customXmlProperties+xml" PartName="/customXml/itemProps299.xml"/>
  <Override ContentType="application/vnd.openxmlformats-officedocument.customXmlProperties+xml" PartName="/customXml/itemProps300.xml"/>
  <Override ContentType="application/vnd.openxmlformats-officedocument.customXmlProperties+xml" PartName="/customXml/itemProps301.xml"/>
  <Override ContentType="application/vnd.openxmlformats-officedocument.customXmlProperties+xml" PartName="/customXml/itemProps302.xml"/>
  <Override ContentType="application/vnd.openxmlformats-officedocument.customXmlProperties+xml" PartName="/customXml/itemProps303.xml"/>
  <Override ContentType="application/vnd.openxmlformats-officedocument.customXmlProperties+xml" PartName="/customXml/itemProps304.xml"/>
  <Override ContentType="application/vnd.openxmlformats-officedocument.customXmlProperties+xml" PartName="/customXml/itemProps305.xml"/>
  <Override ContentType="application/vnd.openxmlformats-officedocument.customXmlProperties+xml" PartName="/customXml/itemProps306.xml"/>
  <Override ContentType="application/vnd.openxmlformats-officedocument.customXmlProperties+xml" PartName="/customXml/itemProps307.xml"/>
  <Override ContentType="application/vnd.openxmlformats-officedocument.customXmlProperties+xml" PartName="/customXml/itemProps308.xml"/>
  <Override ContentType="application/vnd.openxmlformats-officedocument.customXmlProperties+xml" PartName="/customXml/itemProps309.xml"/>
  <Override ContentType="application/vnd.openxmlformats-officedocument.customXmlProperties+xml" PartName="/customXml/itemProps31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193</w:t>
      </w:r>
      <w:r>
        <w:fldChar w:fldCharType="end"/>
      </w:r>
      <w:r>
        <w:fldChar w:fldCharType="end"/>
      </w:r>
    </w:p>
    <w:p>
      <w:pPr>
        <w:spacing w:before="0" w:after="0" w:line="240" w:lineRule="auto"/>
        <w:ind w:firstLine="0"/>
        <w:jc w:val="center"/>
        <w:outlineLvl w:val="9"/>
      </w:pPr>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84819.67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7060.00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73173.67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91879.67</w:t>
            </w:r>
          </w:p>
        </w:tc>
        <w:tc>
          <w:tcPr>
            <w:tcW w:w="4535" w:type="dxa"/>
            <w:vAlign w:val="center"/>
          </w:tcPr>
          <w:p>
            <w:pPr>
              <w:pStyle w:val="16"/>
            </w:pPr>
            <w:r>
              <w:t>本年支出合计</w:t>
            </w:r>
          </w:p>
        </w:tc>
        <w:tc>
          <w:tcPr>
            <w:tcW w:w="2126" w:type="dxa"/>
            <w:vAlign w:val="center"/>
          </w:tcPr>
          <w:p>
            <w:pPr>
              <w:pStyle w:val="17"/>
            </w:pPr>
            <w:r>
              <w:t>93595.68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1716.01</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93595.68</w:t>
            </w:r>
          </w:p>
        </w:tc>
        <w:tc>
          <w:tcPr>
            <w:tcW w:w="4535" w:type="dxa"/>
            <w:vAlign w:val="center"/>
          </w:tcPr>
          <w:p>
            <w:pPr>
              <w:pStyle w:val="16"/>
            </w:pPr>
            <w:r>
              <w:t>支出总计</w:t>
            </w:r>
          </w:p>
        </w:tc>
        <w:tc>
          <w:tcPr>
            <w:tcW w:w="2126" w:type="dxa"/>
            <w:vAlign w:val="center"/>
          </w:tcPr>
          <w:p>
            <w:pPr>
              <w:pStyle w:val="17"/>
            </w:pPr>
            <w:r>
              <w:t>93595.68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93595.68</w:t>
            </w:r>
          </w:p>
        </w:tc>
        <w:tc>
          <w:tcPr>
            <w:tcW w:w="1134" w:type="dxa"/>
            <w:vAlign w:val="center"/>
          </w:tcPr>
          <w:p>
            <w:pPr>
              <w:pStyle w:val="17"/>
            </w:pPr>
            <w:r>
              <w:t>91879.67</w:t>
            </w:r>
          </w:p>
        </w:tc>
        <w:tc>
          <w:tcPr>
            <w:tcW w:w="1134" w:type="dxa"/>
            <w:vAlign w:val="center"/>
          </w:tcPr>
          <w:p>
            <w:pPr>
              <w:pStyle w:val="17"/>
            </w:pPr>
            <w:r>
              <w:t>91879.67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1716.01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19766.00</w:t>
            </w:r>
          </w:p>
        </w:tc>
        <w:tc>
          <w:tcPr>
            <w:tcW w:w="1134" w:type="dxa"/>
            <w:vAlign w:val="center"/>
          </w:tcPr>
          <w:p>
            <w:pPr>
              <w:pStyle w:val="13"/>
            </w:pPr>
            <w:r>
              <w:t>19266.00</w:t>
            </w:r>
          </w:p>
        </w:tc>
        <w:tc>
          <w:tcPr>
            <w:tcW w:w="1134" w:type="dxa"/>
            <w:vAlign w:val="center"/>
          </w:tcPr>
          <w:p>
            <w:pPr>
              <w:pStyle w:val="13"/>
            </w:pPr>
            <w:r>
              <w:t>19266.00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19766.00</w:t>
            </w:r>
          </w:p>
        </w:tc>
        <w:tc>
          <w:tcPr>
            <w:tcW w:w="1134" w:type="dxa"/>
            <w:vAlign w:val="center"/>
          </w:tcPr>
          <w:p>
            <w:pPr>
              <w:pStyle w:val="13"/>
            </w:pPr>
            <w:r>
              <w:t>19266.00</w:t>
            </w:r>
          </w:p>
        </w:tc>
        <w:tc>
          <w:tcPr>
            <w:tcW w:w="1134" w:type="dxa"/>
            <w:vAlign w:val="center"/>
          </w:tcPr>
          <w:p>
            <w:pPr>
              <w:pStyle w:val="13"/>
            </w:pPr>
            <w:r>
              <w:t>19266.00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19766.00</w:t>
            </w:r>
          </w:p>
        </w:tc>
        <w:tc>
          <w:tcPr>
            <w:tcW w:w="1134" w:type="dxa"/>
            <w:vAlign w:val="center"/>
          </w:tcPr>
          <w:p>
            <w:pPr>
              <w:pStyle w:val="13"/>
            </w:pPr>
            <w:r>
              <w:t>19266.00</w:t>
            </w:r>
          </w:p>
        </w:tc>
        <w:tc>
          <w:tcPr>
            <w:tcW w:w="1134" w:type="dxa"/>
            <w:vAlign w:val="center"/>
          </w:tcPr>
          <w:p>
            <w:pPr>
              <w:pStyle w:val="13"/>
            </w:pPr>
            <w:r>
              <w:t>19266.00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73173.67</w:t>
            </w:r>
          </w:p>
        </w:tc>
        <w:tc>
          <w:tcPr>
            <w:tcW w:w="1134" w:type="dxa"/>
            <w:vAlign w:val="center"/>
          </w:tcPr>
          <w:p>
            <w:pPr>
              <w:pStyle w:val="13"/>
            </w:pPr>
            <w:r>
              <w:t>72588.67</w:t>
            </w:r>
          </w:p>
        </w:tc>
        <w:tc>
          <w:tcPr>
            <w:tcW w:w="1134" w:type="dxa"/>
            <w:vAlign w:val="center"/>
          </w:tcPr>
          <w:p>
            <w:pPr>
              <w:pStyle w:val="13"/>
            </w:pPr>
            <w:r>
              <w:t>72588.67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8163.38</w:t>
            </w:r>
          </w:p>
        </w:tc>
        <w:tc>
          <w:tcPr>
            <w:tcW w:w="1134" w:type="dxa"/>
            <w:vAlign w:val="center"/>
          </w:tcPr>
          <w:p>
            <w:pPr>
              <w:pStyle w:val="13"/>
            </w:pPr>
            <w:r>
              <w:t>8163.38</w:t>
            </w:r>
          </w:p>
        </w:tc>
        <w:tc>
          <w:tcPr>
            <w:tcW w:w="1134" w:type="dxa"/>
            <w:vAlign w:val="center"/>
          </w:tcPr>
          <w:p>
            <w:pPr>
              <w:pStyle w:val="13"/>
            </w:pPr>
            <w:r>
              <w:t>8163.38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1558.04</w:t>
            </w:r>
          </w:p>
        </w:tc>
        <w:tc>
          <w:tcPr>
            <w:tcW w:w="1134" w:type="dxa"/>
            <w:vAlign w:val="center"/>
          </w:tcPr>
          <w:p>
            <w:pPr>
              <w:pStyle w:val="13"/>
            </w:pPr>
            <w:r>
              <w:t>1558.04</w:t>
            </w:r>
          </w:p>
        </w:tc>
        <w:tc>
          <w:tcPr>
            <w:tcW w:w="1134" w:type="dxa"/>
            <w:vAlign w:val="center"/>
          </w:tcPr>
          <w:p>
            <w:pPr>
              <w:pStyle w:val="13"/>
            </w:pPr>
            <w:r>
              <w:t>1558.04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2120102</w:t>
            </w:r>
          </w:p>
        </w:tc>
        <w:tc>
          <w:tcPr>
            <w:tcW w:w="1559" w:type="dxa"/>
            <w:vAlign w:val="center"/>
          </w:tcPr>
          <w:p>
            <w:pPr>
              <w:pStyle w:val="14"/>
            </w:pPr>
            <w:r>
              <w:t>一般行政管理事务</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6295.34</w:t>
            </w:r>
          </w:p>
        </w:tc>
        <w:tc>
          <w:tcPr>
            <w:tcW w:w="1134" w:type="dxa"/>
            <w:vAlign w:val="center"/>
          </w:tcPr>
          <w:p>
            <w:pPr>
              <w:pStyle w:val="13"/>
            </w:pPr>
            <w:r>
              <w:t>6295.34</w:t>
            </w:r>
          </w:p>
        </w:tc>
        <w:tc>
          <w:tcPr>
            <w:tcW w:w="1134" w:type="dxa"/>
            <w:vAlign w:val="center"/>
          </w:tcPr>
          <w:p>
            <w:pPr>
              <w:pStyle w:val="13"/>
            </w:pPr>
            <w:r>
              <w:t>6295.34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10742.44</w:t>
            </w:r>
          </w:p>
        </w:tc>
        <w:tc>
          <w:tcPr>
            <w:tcW w:w="1134" w:type="dxa"/>
            <w:vAlign w:val="center"/>
          </w:tcPr>
          <w:p>
            <w:pPr>
              <w:pStyle w:val="13"/>
            </w:pPr>
            <w:r>
              <w:t>10157.44</w:t>
            </w:r>
          </w:p>
        </w:tc>
        <w:tc>
          <w:tcPr>
            <w:tcW w:w="1134" w:type="dxa"/>
            <w:vAlign w:val="center"/>
          </w:tcPr>
          <w:p>
            <w:pPr>
              <w:pStyle w:val="13"/>
            </w:pPr>
            <w:r>
              <w:t>10157.44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10742.44</w:t>
            </w:r>
          </w:p>
        </w:tc>
        <w:tc>
          <w:tcPr>
            <w:tcW w:w="1134" w:type="dxa"/>
            <w:vAlign w:val="center"/>
          </w:tcPr>
          <w:p>
            <w:pPr>
              <w:pStyle w:val="13"/>
            </w:pPr>
            <w:r>
              <w:t>10157.44</w:t>
            </w:r>
          </w:p>
        </w:tc>
        <w:tc>
          <w:tcPr>
            <w:tcW w:w="1134" w:type="dxa"/>
            <w:vAlign w:val="center"/>
          </w:tcPr>
          <w:p>
            <w:pPr>
              <w:pStyle w:val="13"/>
            </w:pPr>
            <w:r>
              <w:t>10157.44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47207.85</w:t>
            </w:r>
          </w:p>
        </w:tc>
        <w:tc>
          <w:tcPr>
            <w:tcW w:w="1134" w:type="dxa"/>
            <w:vAlign w:val="center"/>
          </w:tcPr>
          <w:p>
            <w:pPr>
              <w:pStyle w:val="13"/>
            </w:pPr>
            <w:r>
              <w:t>47207.85</w:t>
            </w:r>
          </w:p>
        </w:tc>
        <w:tc>
          <w:tcPr>
            <w:tcW w:w="1134" w:type="dxa"/>
            <w:vAlign w:val="center"/>
          </w:tcPr>
          <w:p>
            <w:pPr>
              <w:pStyle w:val="13"/>
            </w:pPr>
            <w:r>
              <w:t>47207.85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47207.85</w:t>
            </w:r>
          </w:p>
        </w:tc>
        <w:tc>
          <w:tcPr>
            <w:tcW w:w="1134" w:type="dxa"/>
            <w:vAlign w:val="center"/>
          </w:tcPr>
          <w:p>
            <w:pPr>
              <w:pStyle w:val="13"/>
            </w:pPr>
            <w:r>
              <w:t>47207.85</w:t>
            </w:r>
          </w:p>
        </w:tc>
        <w:tc>
          <w:tcPr>
            <w:tcW w:w="1134" w:type="dxa"/>
            <w:vAlign w:val="center"/>
          </w:tcPr>
          <w:p>
            <w:pPr>
              <w:pStyle w:val="13"/>
            </w:pPr>
            <w:r>
              <w:t>47207.85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21214</w:t>
            </w:r>
          </w:p>
        </w:tc>
        <w:tc>
          <w:tcPr>
            <w:tcW w:w="1559" w:type="dxa"/>
            <w:vAlign w:val="center"/>
          </w:tcPr>
          <w:p>
            <w:pPr>
              <w:pStyle w:val="14"/>
            </w:pPr>
            <w:r>
              <w:t>污水处理费安排的支出</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2121401</w:t>
            </w:r>
          </w:p>
        </w:tc>
        <w:tc>
          <w:tcPr>
            <w:tcW w:w="1559" w:type="dxa"/>
            <w:vAlign w:val="center"/>
          </w:tcPr>
          <w:p>
            <w:pPr>
              <w:pStyle w:val="14"/>
            </w:pPr>
            <w:r>
              <w:t>污水处理设施建设和运营</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631.01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631.01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631.01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631.01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93595.68</w:t>
            </w:r>
          </w:p>
        </w:tc>
        <w:tc>
          <w:tcPr>
            <w:tcW w:w="1361" w:type="dxa"/>
            <w:vAlign w:val="center"/>
          </w:tcPr>
          <w:p>
            <w:pPr>
              <w:pStyle w:val="17"/>
            </w:pPr>
            <w:r>
              <w:t>16197.31</w:t>
            </w:r>
          </w:p>
        </w:tc>
        <w:tc>
          <w:tcPr>
            <w:tcW w:w="1361" w:type="dxa"/>
            <w:vAlign w:val="center"/>
          </w:tcPr>
          <w:p>
            <w:pPr>
              <w:pStyle w:val="17"/>
            </w:pPr>
            <w:r>
              <w:t>77398.37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73173.67</w:t>
            </w:r>
          </w:p>
        </w:tc>
        <w:tc>
          <w:tcPr>
            <w:tcW w:w="1361" w:type="dxa"/>
            <w:vAlign w:val="center"/>
          </w:tcPr>
          <w:p>
            <w:pPr>
              <w:pStyle w:val="13"/>
            </w:pPr>
            <w:r>
              <w:t>16197.31</w:t>
            </w:r>
          </w:p>
        </w:tc>
        <w:tc>
          <w:tcPr>
            <w:tcW w:w="1361" w:type="dxa"/>
            <w:vAlign w:val="center"/>
          </w:tcPr>
          <w:p>
            <w:pPr>
              <w:pStyle w:val="13"/>
            </w:pPr>
            <w:r>
              <w:t>56976.36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8163.38</w:t>
            </w:r>
          </w:p>
        </w:tc>
        <w:tc>
          <w:tcPr>
            <w:tcW w:w="1361" w:type="dxa"/>
            <w:vAlign w:val="center"/>
          </w:tcPr>
          <w:p>
            <w:pPr>
              <w:pStyle w:val="13"/>
            </w:pPr>
            <w:r>
              <w:t>4299.38</w:t>
            </w:r>
          </w:p>
        </w:tc>
        <w:tc>
          <w:tcPr>
            <w:tcW w:w="1361" w:type="dxa"/>
            <w:vAlign w:val="center"/>
          </w:tcPr>
          <w:p>
            <w:pPr>
              <w:pStyle w:val="13"/>
            </w:pPr>
            <w:r>
              <w:t>3864.00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1558.04</w:t>
            </w:r>
          </w:p>
        </w:tc>
        <w:tc>
          <w:tcPr>
            <w:tcW w:w="1361" w:type="dxa"/>
            <w:vAlign w:val="center"/>
          </w:tcPr>
          <w:p>
            <w:pPr>
              <w:pStyle w:val="13"/>
            </w:pPr>
            <w:r>
              <w:t>1411.04</w:t>
            </w:r>
          </w:p>
        </w:tc>
        <w:tc>
          <w:tcPr>
            <w:tcW w:w="1361" w:type="dxa"/>
            <w:vAlign w:val="center"/>
          </w:tcPr>
          <w:p>
            <w:pPr>
              <w:pStyle w:val="13"/>
            </w:pPr>
            <w:r>
              <w:t>147.00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2120102</w:t>
            </w:r>
          </w:p>
        </w:tc>
        <w:tc>
          <w:tcPr>
            <w:tcW w:w="4535" w:type="dxa"/>
            <w:vAlign w:val="center"/>
          </w:tcPr>
          <w:p>
            <w:pPr>
              <w:pStyle w:val="14"/>
            </w:pPr>
            <w:r>
              <w:t>一般行政管理事务</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6295.34</w:t>
            </w:r>
          </w:p>
        </w:tc>
        <w:tc>
          <w:tcPr>
            <w:tcW w:w="1361" w:type="dxa"/>
            <w:vAlign w:val="center"/>
          </w:tcPr>
          <w:p>
            <w:pPr>
              <w:pStyle w:val="13"/>
            </w:pPr>
            <w:r>
              <w:t>2888.34</w:t>
            </w:r>
          </w:p>
        </w:tc>
        <w:tc>
          <w:tcPr>
            <w:tcW w:w="1361" w:type="dxa"/>
            <w:vAlign w:val="center"/>
          </w:tcPr>
          <w:p>
            <w:pPr>
              <w:pStyle w:val="13"/>
            </w:pPr>
            <w:r>
              <w:t>3407.00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10742.44</w:t>
            </w:r>
          </w:p>
        </w:tc>
        <w:tc>
          <w:tcPr>
            <w:tcW w:w="1361" w:type="dxa"/>
            <w:vAlign w:val="center"/>
          </w:tcPr>
          <w:p>
            <w:pPr>
              <w:pStyle w:val="13"/>
            </w:pPr>
            <w:r>
              <w:t>4078.34</w:t>
            </w:r>
          </w:p>
        </w:tc>
        <w:tc>
          <w:tcPr>
            <w:tcW w:w="1361" w:type="dxa"/>
            <w:vAlign w:val="center"/>
          </w:tcPr>
          <w:p>
            <w:pPr>
              <w:pStyle w:val="13"/>
            </w:pPr>
            <w:r>
              <w:t>6664.10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10742.44</w:t>
            </w:r>
          </w:p>
        </w:tc>
        <w:tc>
          <w:tcPr>
            <w:tcW w:w="1361" w:type="dxa"/>
            <w:vAlign w:val="center"/>
          </w:tcPr>
          <w:p>
            <w:pPr>
              <w:pStyle w:val="13"/>
            </w:pPr>
            <w:r>
              <w:t>4078.34</w:t>
            </w:r>
          </w:p>
        </w:tc>
        <w:tc>
          <w:tcPr>
            <w:tcW w:w="1361" w:type="dxa"/>
            <w:vAlign w:val="center"/>
          </w:tcPr>
          <w:p>
            <w:pPr>
              <w:pStyle w:val="13"/>
            </w:pPr>
            <w:r>
              <w:t>6664.10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47207.85</w:t>
            </w:r>
          </w:p>
        </w:tc>
        <w:tc>
          <w:tcPr>
            <w:tcW w:w="1361" w:type="dxa"/>
            <w:vAlign w:val="center"/>
          </w:tcPr>
          <w:p>
            <w:pPr>
              <w:pStyle w:val="13"/>
            </w:pPr>
            <w:r>
              <w:t>7819.59</w:t>
            </w:r>
          </w:p>
        </w:tc>
        <w:tc>
          <w:tcPr>
            <w:tcW w:w="1361" w:type="dxa"/>
            <w:vAlign w:val="center"/>
          </w:tcPr>
          <w:p>
            <w:pPr>
              <w:pStyle w:val="13"/>
            </w:pPr>
            <w:r>
              <w:t>39388.26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47207.85</w:t>
            </w:r>
          </w:p>
        </w:tc>
        <w:tc>
          <w:tcPr>
            <w:tcW w:w="1361" w:type="dxa"/>
            <w:vAlign w:val="center"/>
          </w:tcPr>
          <w:p>
            <w:pPr>
              <w:pStyle w:val="13"/>
            </w:pPr>
            <w:r>
              <w:t>7819.59</w:t>
            </w:r>
          </w:p>
        </w:tc>
        <w:tc>
          <w:tcPr>
            <w:tcW w:w="1361" w:type="dxa"/>
            <w:vAlign w:val="center"/>
          </w:tcPr>
          <w:p>
            <w:pPr>
              <w:pStyle w:val="13"/>
            </w:pPr>
            <w:r>
              <w:t>39388.26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21214</w:t>
            </w:r>
          </w:p>
        </w:tc>
        <w:tc>
          <w:tcPr>
            <w:tcW w:w="4535" w:type="dxa"/>
            <w:vAlign w:val="center"/>
          </w:tcPr>
          <w:p>
            <w:pPr>
              <w:pStyle w:val="14"/>
            </w:pPr>
            <w:r>
              <w:t>污水处理费安排的支出</w:t>
            </w: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2121401</w:t>
            </w:r>
          </w:p>
        </w:tc>
        <w:tc>
          <w:tcPr>
            <w:tcW w:w="4535" w:type="dxa"/>
            <w:vAlign w:val="center"/>
          </w:tcPr>
          <w:p>
            <w:pPr>
              <w:pStyle w:val="14"/>
            </w:pPr>
            <w:r>
              <w:t>污水处理设施建设和运营</w:t>
            </w: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84819.67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7060.00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19766.00</w:t>
            </w:r>
          </w:p>
        </w:tc>
        <w:tc>
          <w:tcPr>
            <w:tcW w:w="1474" w:type="dxa"/>
            <w:vAlign w:val="center"/>
          </w:tcPr>
          <w:p>
            <w:pPr>
              <w:pStyle w:val="13"/>
            </w:pPr>
            <w:r>
              <w:t>19766.00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73173.67</w:t>
            </w:r>
          </w:p>
        </w:tc>
        <w:tc>
          <w:tcPr>
            <w:tcW w:w="1474" w:type="dxa"/>
            <w:vAlign w:val="center"/>
          </w:tcPr>
          <w:p>
            <w:pPr>
              <w:pStyle w:val="13"/>
            </w:pPr>
            <w:r>
              <w:t>66113.67</w:t>
            </w:r>
          </w:p>
        </w:tc>
        <w:tc>
          <w:tcPr>
            <w:tcW w:w="1474" w:type="dxa"/>
            <w:vAlign w:val="center"/>
          </w:tcPr>
          <w:p>
            <w:pPr>
              <w:pStyle w:val="13"/>
            </w:pPr>
            <w:r>
              <w:t>7060.00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25.00</w:t>
            </w:r>
          </w:p>
        </w:tc>
        <w:tc>
          <w:tcPr>
            <w:tcW w:w="1474" w:type="dxa"/>
            <w:vAlign w:val="center"/>
          </w:tcPr>
          <w:p>
            <w:pPr>
              <w:pStyle w:val="13"/>
            </w:pPr>
            <w:r>
              <w:t>25.00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631.01</w:t>
            </w:r>
          </w:p>
        </w:tc>
        <w:tc>
          <w:tcPr>
            <w:tcW w:w="1474" w:type="dxa"/>
            <w:vAlign w:val="center"/>
          </w:tcPr>
          <w:p>
            <w:pPr>
              <w:pStyle w:val="13"/>
            </w:pPr>
          </w:p>
        </w:tc>
        <w:tc>
          <w:tcPr>
            <w:tcW w:w="1474" w:type="dxa"/>
            <w:vAlign w:val="center"/>
          </w:tcPr>
          <w:p>
            <w:pPr>
              <w:pStyle w:val="13"/>
            </w:pPr>
            <w:r>
              <w:t>631.01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91879.67</w:t>
            </w:r>
          </w:p>
        </w:tc>
        <w:tc>
          <w:tcPr>
            <w:tcW w:w="3402" w:type="dxa"/>
            <w:vAlign w:val="center"/>
          </w:tcPr>
          <w:p>
            <w:pPr>
              <w:pStyle w:val="16"/>
            </w:pPr>
            <w:r>
              <w:t>本年支出合计</w:t>
            </w:r>
          </w:p>
        </w:tc>
        <w:tc>
          <w:tcPr>
            <w:tcW w:w="1474" w:type="dxa"/>
            <w:vAlign w:val="center"/>
          </w:tcPr>
          <w:p>
            <w:pPr>
              <w:pStyle w:val="17"/>
            </w:pPr>
            <w:r>
              <w:t>93595.68</w:t>
            </w:r>
          </w:p>
        </w:tc>
        <w:tc>
          <w:tcPr>
            <w:tcW w:w="1474" w:type="dxa"/>
            <w:vAlign w:val="center"/>
          </w:tcPr>
          <w:p>
            <w:pPr>
              <w:pStyle w:val="17"/>
            </w:pPr>
            <w:r>
              <w:t>85904.67</w:t>
            </w:r>
          </w:p>
        </w:tc>
        <w:tc>
          <w:tcPr>
            <w:tcW w:w="1474" w:type="dxa"/>
            <w:vAlign w:val="center"/>
          </w:tcPr>
          <w:p>
            <w:pPr>
              <w:pStyle w:val="17"/>
            </w:pPr>
            <w:r>
              <w:t>7691.01</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1716.01</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1085.00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631.01</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93595.68</w:t>
            </w:r>
          </w:p>
        </w:tc>
        <w:tc>
          <w:tcPr>
            <w:tcW w:w="3402" w:type="dxa"/>
            <w:vAlign w:val="center"/>
          </w:tcPr>
          <w:p>
            <w:pPr>
              <w:pStyle w:val="16"/>
            </w:pPr>
            <w:r>
              <w:t>支出总计</w:t>
            </w:r>
          </w:p>
        </w:tc>
        <w:tc>
          <w:tcPr>
            <w:tcW w:w="1474" w:type="dxa"/>
            <w:vAlign w:val="center"/>
          </w:tcPr>
          <w:p>
            <w:pPr>
              <w:pStyle w:val="17"/>
            </w:pPr>
            <w:r>
              <w:t>93595.68</w:t>
            </w:r>
          </w:p>
        </w:tc>
        <w:tc>
          <w:tcPr>
            <w:tcW w:w="1474" w:type="dxa"/>
            <w:vAlign w:val="center"/>
          </w:tcPr>
          <w:p>
            <w:pPr>
              <w:pStyle w:val="17"/>
            </w:pPr>
            <w:r>
              <w:t>85904.67</w:t>
            </w:r>
          </w:p>
        </w:tc>
        <w:tc>
          <w:tcPr>
            <w:tcW w:w="1474" w:type="dxa"/>
            <w:vAlign w:val="center"/>
          </w:tcPr>
          <w:p>
            <w:pPr>
              <w:pStyle w:val="17"/>
            </w:pPr>
            <w:r>
              <w:t>7691.01</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85904.67</w:t>
            </w:r>
          </w:p>
        </w:tc>
        <w:tc>
          <w:tcPr>
            <w:tcW w:w="2551" w:type="dxa"/>
            <w:vAlign w:val="center"/>
          </w:tcPr>
          <w:p>
            <w:pPr>
              <w:pStyle w:val="17"/>
            </w:pPr>
            <w:r>
              <w:t>16197.31</w:t>
            </w:r>
          </w:p>
        </w:tc>
        <w:tc>
          <w:tcPr>
            <w:tcW w:w="2551" w:type="dxa"/>
            <w:vAlign w:val="center"/>
          </w:tcPr>
          <w:p>
            <w:pPr>
              <w:pStyle w:val="17"/>
            </w:pPr>
            <w:r>
              <w:t>69707.36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19766.00</w:t>
            </w:r>
          </w:p>
        </w:tc>
        <w:tc>
          <w:tcPr>
            <w:tcW w:w="2551" w:type="dxa"/>
            <w:vAlign w:val="center"/>
          </w:tcPr>
          <w:p>
            <w:pPr>
              <w:pStyle w:val="13"/>
            </w:pPr>
          </w:p>
        </w:tc>
        <w:tc>
          <w:tcPr>
            <w:tcW w:w="2551"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19766.00</w:t>
            </w:r>
          </w:p>
        </w:tc>
        <w:tc>
          <w:tcPr>
            <w:tcW w:w="2551" w:type="dxa"/>
            <w:vAlign w:val="center"/>
          </w:tcPr>
          <w:p>
            <w:pPr>
              <w:pStyle w:val="13"/>
            </w:pPr>
          </w:p>
        </w:tc>
        <w:tc>
          <w:tcPr>
            <w:tcW w:w="2551"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19766.00</w:t>
            </w:r>
          </w:p>
        </w:tc>
        <w:tc>
          <w:tcPr>
            <w:tcW w:w="2551" w:type="dxa"/>
            <w:vAlign w:val="center"/>
          </w:tcPr>
          <w:p>
            <w:pPr>
              <w:pStyle w:val="13"/>
            </w:pPr>
          </w:p>
        </w:tc>
        <w:tc>
          <w:tcPr>
            <w:tcW w:w="2551"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66113.67</w:t>
            </w:r>
          </w:p>
        </w:tc>
        <w:tc>
          <w:tcPr>
            <w:tcW w:w="2551" w:type="dxa"/>
            <w:vAlign w:val="center"/>
          </w:tcPr>
          <w:p>
            <w:pPr>
              <w:pStyle w:val="13"/>
            </w:pPr>
            <w:r>
              <w:t>16197.31</w:t>
            </w:r>
          </w:p>
        </w:tc>
        <w:tc>
          <w:tcPr>
            <w:tcW w:w="2551" w:type="dxa"/>
            <w:vAlign w:val="center"/>
          </w:tcPr>
          <w:p>
            <w:pPr>
              <w:pStyle w:val="13"/>
            </w:pPr>
            <w:r>
              <w:t>49916.36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8163.38</w:t>
            </w:r>
          </w:p>
        </w:tc>
        <w:tc>
          <w:tcPr>
            <w:tcW w:w="2551" w:type="dxa"/>
            <w:vAlign w:val="center"/>
          </w:tcPr>
          <w:p>
            <w:pPr>
              <w:pStyle w:val="13"/>
            </w:pPr>
            <w:r>
              <w:t>4299.38</w:t>
            </w:r>
          </w:p>
        </w:tc>
        <w:tc>
          <w:tcPr>
            <w:tcW w:w="2551" w:type="dxa"/>
            <w:vAlign w:val="center"/>
          </w:tcPr>
          <w:p>
            <w:pPr>
              <w:pStyle w:val="13"/>
            </w:pPr>
            <w:r>
              <w:t>3864.00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1558.04</w:t>
            </w:r>
          </w:p>
        </w:tc>
        <w:tc>
          <w:tcPr>
            <w:tcW w:w="2551" w:type="dxa"/>
            <w:vAlign w:val="center"/>
          </w:tcPr>
          <w:p>
            <w:pPr>
              <w:pStyle w:val="13"/>
            </w:pPr>
            <w:r>
              <w:t>1411.04</w:t>
            </w:r>
          </w:p>
        </w:tc>
        <w:tc>
          <w:tcPr>
            <w:tcW w:w="2551"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2120102</w:t>
            </w:r>
          </w:p>
        </w:tc>
        <w:tc>
          <w:tcPr>
            <w:tcW w:w="4535" w:type="dxa"/>
            <w:vAlign w:val="center"/>
          </w:tcPr>
          <w:p>
            <w:pPr>
              <w:pStyle w:val="14"/>
            </w:pPr>
            <w:r>
              <w:t>一般行政管理事务</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6295.34</w:t>
            </w:r>
          </w:p>
        </w:tc>
        <w:tc>
          <w:tcPr>
            <w:tcW w:w="2551" w:type="dxa"/>
            <w:vAlign w:val="center"/>
          </w:tcPr>
          <w:p>
            <w:pPr>
              <w:pStyle w:val="13"/>
            </w:pPr>
            <w:r>
              <w:t>2888.34</w:t>
            </w:r>
          </w:p>
        </w:tc>
        <w:tc>
          <w:tcPr>
            <w:tcW w:w="2551" w:type="dxa"/>
            <w:vAlign w:val="center"/>
          </w:tcPr>
          <w:p>
            <w:pPr>
              <w:pStyle w:val="13"/>
            </w:pPr>
            <w:r>
              <w:t>3407.00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10742.44</w:t>
            </w:r>
          </w:p>
        </w:tc>
        <w:tc>
          <w:tcPr>
            <w:tcW w:w="2551" w:type="dxa"/>
            <w:vAlign w:val="center"/>
          </w:tcPr>
          <w:p>
            <w:pPr>
              <w:pStyle w:val="13"/>
            </w:pPr>
            <w:r>
              <w:t>4078.34</w:t>
            </w:r>
          </w:p>
        </w:tc>
        <w:tc>
          <w:tcPr>
            <w:tcW w:w="2551" w:type="dxa"/>
            <w:vAlign w:val="center"/>
          </w:tcPr>
          <w:p>
            <w:pPr>
              <w:pStyle w:val="13"/>
            </w:pPr>
            <w:r>
              <w:t>6664.10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10742.44</w:t>
            </w:r>
          </w:p>
        </w:tc>
        <w:tc>
          <w:tcPr>
            <w:tcW w:w="2551" w:type="dxa"/>
            <w:vAlign w:val="center"/>
          </w:tcPr>
          <w:p>
            <w:pPr>
              <w:pStyle w:val="13"/>
            </w:pPr>
            <w:r>
              <w:t>4078.34</w:t>
            </w:r>
          </w:p>
        </w:tc>
        <w:tc>
          <w:tcPr>
            <w:tcW w:w="2551" w:type="dxa"/>
            <w:vAlign w:val="center"/>
          </w:tcPr>
          <w:p>
            <w:pPr>
              <w:pStyle w:val="13"/>
            </w:pPr>
            <w:r>
              <w:t>6664.10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47207.85</w:t>
            </w:r>
          </w:p>
        </w:tc>
        <w:tc>
          <w:tcPr>
            <w:tcW w:w="2551" w:type="dxa"/>
            <w:vAlign w:val="center"/>
          </w:tcPr>
          <w:p>
            <w:pPr>
              <w:pStyle w:val="13"/>
            </w:pPr>
            <w:r>
              <w:t>7819.59</w:t>
            </w:r>
          </w:p>
        </w:tc>
        <w:tc>
          <w:tcPr>
            <w:tcW w:w="2551" w:type="dxa"/>
            <w:vAlign w:val="center"/>
          </w:tcPr>
          <w:p>
            <w:pPr>
              <w:pStyle w:val="13"/>
            </w:pPr>
            <w:r>
              <w:t>39388.26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47207.85</w:t>
            </w:r>
          </w:p>
        </w:tc>
        <w:tc>
          <w:tcPr>
            <w:tcW w:w="2551" w:type="dxa"/>
            <w:vAlign w:val="center"/>
          </w:tcPr>
          <w:p>
            <w:pPr>
              <w:pStyle w:val="13"/>
            </w:pPr>
            <w:r>
              <w:t>7819.59</w:t>
            </w:r>
          </w:p>
        </w:tc>
        <w:tc>
          <w:tcPr>
            <w:tcW w:w="2551" w:type="dxa"/>
            <w:vAlign w:val="center"/>
          </w:tcPr>
          <w:p>
            <w:pPr>
              <w:pStyle w:val="13"/>
            </w:pPr>
            <w:r>
              <w:t>39388.26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16197.31</w:t>
            </w:r>
          </w:p>
        </w:tc>
        <w:tc>
          <w:tcPr>
            <w:tcW w:w="2551" w:type="dxa"/>
            <w:vAlign w:val="center"/>
          </w:tcPr>
          <w:p>
            <w:pPr>
              <w:pStyle w:val="17"/>
            </w:pPr>
            <w:r>
              <w:t>14991.06</w:t>
            </w:r>
          </w:p>
        </w:tc>
        <w:tc>
          <w:tcPr>
            <w:tcW w:w="2551" w:type="dxa"/>
            <w:vAlign w:val="center"/>
          </w:tcPr>
          <w:p>
            <w:pPr>
              <w:pStyle w:val="17"/>
            </w:pPr>
            <w:r>
              <w:t>1206.25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11866.94</w:t>
            </w:r>
          </w:p>
        </w:tc>
        <w:tc>
          <w:tcPr>
            <w:tcW w:w="2551" w:type="dxa"/>
            <w:vAlign w:val="center"/>
          </w:tcPr>
          <w:p>
            <w:pPr>
              <w:pStyle w:val="13"/>
            </w:pPr>
            <w:r>
              <w:t>11866.94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2061.33</w:t>
            </w:r>
          </w:p>
        </w:tc>
        <w:tc>
          <w:tcPr>
            <w:tcW w:w="2551" w:type="dxa"/>
            <w:vAlign w:val="center"/>
          </w:tcPr>
          <w:p>
            <w:pPr>
              <w:pStyle w:val="13"/>
            </w:pPr>
            <w:r>
              <w:t>2061.33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1108.44</w:t>
            </w:r>
          </w:p>
        </w:tc>
        <w:tc>
          <w:tcPr>
            <w:tcW w:w="2551" w:type="dxa"/>
            <w:vAlign w:val="center"/>
          </w:tcPr>
          <w:p>
            <w:pPr>
              <w:pStyle w:val="13"/>
            </w:pPr>
            <w:r>
              <w:t>1108.44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1238.22</w:t>
            </w:r>
          </w:p>
        </w:tc>
        <w:tc>
          <w:tcPr>
            <w:tcW w:w="2551" w:type="dxa"/>
            <w:vAlign w:val="center"/>
          </w:tcPr>
          <w:p>
            <w:pPr>
              <w:pStyle w:val="13"/>
            </w:pPr>
            <w:r>
              <w:t>1238.22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3046.05</w:t>
            </w:r>
          </w:p>
        </w:tc>
        <w:tc>
          <w:tcPr>
            <w:tcW w:w="2551" w:type="dxa"/>
            <w:vAlign w:val="center"/>
          </w:tcPr>
          <w:p>
            <w:pPr>
              <w:pStyle w:val="13"/>
            </w:pPr>
            <w:r>
              <w:t>3046.05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1247.49</w:t>
            </w:r>
          </w:p>
        </w:tc>
        <w:tc>
          <w:tcPr>
            <w:tcW w:w="2551" w:type="dxa"/>
            <w:vAlign w:val="center"/>
          </w:tcPr>
          <w:p>
            <w:pPr>
              <w:pStyle w:val="13"/>
            </w:pPr>
            <w:r>
              <w:t>1247.49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428.50</w:t>
            </w:r>
          </w:p>
        </w:tc>
        <w:tc>
          <w:tcPr>
            <w:tcW w:w="2551" w:type="dxa"/>
            <w:vAlign w:val="center"/>
          </w:tcPr>
          <w:p>
            <w:pPr>
              <w:pStyle w:val="13"/>
            </w:pPr>
            <w:r>
              <w:t>428.50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1708.42</w:t>
            </w:r>
          </w:p>
        </w:tc>
        <w:tc>
          <w:tcPr>
            <w:tcW w:w="2551" w:type="dxa"/>
            <w:vAlign w:val="center"/>
          </w:tcPr>
          <w:p>
            <w:pPr>
              <w:pStyle w:val="13"/>
            </w:pPr>
            <w:r>
              <w:t>1708.42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1028.49</w:t>
            </w:r>
          </w:p>
        </w:tc>
        <w:tc>
          <w:tcPr>
            <w:tcW w:w="2551" w:type="dxa"/>
            <w:vAlign w:val="center"/>
          </w:tcPr>
          <w:p>
            <w:pPr>
              <w:pStyle w:val="13"/>
            </w:pPr>
            <w:r>
              <w:t>1028.49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1206.25</w:t>
            </w:r>
          </w:p>
        </w:tc>
        <w:tc>
          <w:tcPr>
            <w:tcW w:w="2551" w:type="dxa"/>
            <w:vAlign w:val="center"/>
          </w:tcPr>
          <w:p>
            <w:pPr>
              <w:pStyle w:val="13"/>
            </w:pPr>
          </w:p>
        </w:tc>
        <w:tc>
          <w:tcPr>
            <w:tcW w:w="2551" w:type="dxa"/>
            <w:vAlign w:val="center"/>
          </w:tcPr>
          <w:p>
            <w:pPr>
              <w:pStyle w:val="13"/>
            </w:pPr>
            <w:r>
              <w:t>1206.25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356.10</w:t>
            </w:r>
          </w:p>
        </w:tc>
        <w:tc>
          <w:tcPr>
            <w:tcW w:w="2551" w:type="dxa"/>
            <w:vAlign w:val="center"/>
          </w:tcPr>
          <w:p>
            <w:pPr>
              <w:pStyle w:val="13"/>
            </w:pPr>
          </w:p>
        </w:tc>
        <w:tc>
          <w:tcPr>
            <w:tcW w:w="2551" w:type="dxa"/>
            <w:vAlign w:val="center"/>
          </w:tcPr>
          <w:p>
            <w:pPr>
              <w:pStyle w:val="13"/>
            </w:pPr>
            <w:r>
              <w:t>356.10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170.10</w:t>
            </w:r>
          </w:p>
        </w:tc>
        <w:tc>
          <w:tcPr>
            <w:tcW w:w="2551" w:type="dxa"/>
            <w:vAlign w:val="center"/>
          </w:tcPr>
          <w:p>
            <w:pPr>
              <w:pStyle w:val="13"/>
            </w:pPr>
          </w:p>
        </w:tc>
        <w:tc>
          <w:tcPr>
            <w:tcW w:w="2551" w:type="dxa"/>
            <w:vAlign w:val="center"/>
          </w:tcPr>
          <w:p>
            <w:pPr>
              <w:pStyle w:val="13"/>
            </w:pPr>
            <w:r>
              <w:t>170.10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77.40</w:t>
            </w:r>
          </w:p>
        </w:tc>
        <w:tc>
          <w:tcPr>
            <w:tcW w:w="2551" w:type="dxa"/>
            <w:vAlign w:val="center"/>
          </w:tcPr>
          <w:p>
            <w:pPr>
              <w:pStyle w:val="13"/>
            </w:pPr>
          </w:p>
        </w:tc>
        <w:tc>
          <w:tcPr>
            <w:tcW w:w="2551" w:type="dxa"/>
            <w:vAlign w:val="center"/>
          </w:tcPr>
          <w:p>
            <w:pPr>
              <w:pStyle w:val="13"/>
            </w:pPr>
            <w:r>
              <w:t>77.40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89.26</w:t>
            </w:r>
          </w:p>
        </w:tc>
        <w:tc>
          <w:tcPr>
            <w:tcW w:w="2551" w:type="dxa"/>
            <w:vAlign w:val="center"/>
          </w:tcPr>
          <w:p>
            <w:pPr>
              <w:pStyle w:val="13"/>
            </w:pPr>
          </w:p>
        </w:tc>
        <w:tc>
          <w:tcPr>
            <w:tcW w:w="2551" w:type="dxa"/>
            <w:vAlign w:val="center"/>
          </w:tcPr>
          <w:p>
            <w:pPr>
              <w:pStyle w:val="13"/>
            </w:pPr>
            <w:r>
              <w:t>89.26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71.41</w:t>
            </w:r>
          </w:p>
        </w:tc>
        <w:tc>
          <w:tcPr>
            <w:tcW w:w="2551" w:type="dxa"/>
            <w:vAlign w:val="center"/>
          </w:tcPr>
          <w:p>
            <w:pPr>
              <w:pStyle w:val="13"/>
            </w:pPr>
          </w:p>
        </w:tc>
        <w:tc>
          <w:tcPr>
            <w:tcW w:w="2551" w:type="dxa"/>
            <w:vAlign w:val="center"/>
          </w:tcPr>
          <w:p>
            <w:pPr>
              <w:pStyle w:val="13"/>
            </w:pPr>
            <w:r>
              <w:t>71.41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92.67</w:t>
            </w:r>
          </w:p>
        </w:tc>
        <w:tc>
          <w:tcPr>
            <w:tcW w:w="2551" w:type="dxa"/>
            <w:vAlign w:val="center"/>
          </w:tcPr>
          <w:p>
            <w:pPr>
              <w:pStyle w:val="13"/>
            </w:pPr>
          </w:p>
        </w:tc>
        <w:tc>
          <w:tcPr>
            <w:tcW w:w="2551" w:type="dxa"/>
            <w:vAlign w:val="center"/>
          </w:tcPr>
          <w:p>
            <w:pPr>
              <w:pStyle w:val="13"/>
            </w:pPr>
            <w:r>
              <w:t>92.67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132.34</w:t>
            </w:r>
          </w:p>
        </w:tc>
        <w:tc>
          <w:tcPr>
            <w:tcW w:w="2551" w:type="dxa"/>
            <w:vAlign w:val="center"/>
          </w:tcPr>
          <w:p>
            <w:pPr>
              <w:pStyle w:val="13"/>
            </w:pPr>
          </w:p>
        </w:tc>
        <w:tc>
          <w:tcPr>
            <w:tcW w:w="2551" w:type="dxa"/>
            <w:vAlign w:val="center"/>
          </w:tcPr>
          <w:p>
            <w:pPr>
              <w:pStyle w:val="13"/>
            </w:pPr>
            <w:r>
              <w:t>132.34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200.67</w:t>
            </w:r>
          </w:p>
        </w:tc>
        <w:tc>
          <w:tcPr>
            <w:tcW w:w="2551" w:type="dxa"/>
            <w:vAlign w:val="center"/>
          </w:tcPr>
          <w:p>
            <w:pPr>
              <w:pStyle w:val="13"/>
            </w:pPr>
          </w:p>
        </w:tc>
        <w:tc>
          <w:tcPr>
            <w:tcW w:w="2551" w:type="dxa"/>
            <w:vAlign w:val="center"/>
          </w:tcPr>
          <w:p>
            <w:pPr>
              <w:pStyle w:val="13"/>
            </w:pPr>
            <w:r>
              <w:t>200.67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3124.12</w:t>
            </w:r>
          </w:p>
        </w:tc>
        <w:tc>
          <w:tcPr>
            <w:tcW w:w="2551" w:type="dxa"/>
            <w:vAlign w:val="center"/>
          </w:tcPr>
          <w:p>
            <w:pPr>
              <w:pStyle w:val="13"/>
            </w:pPr>
            <w:r>
              <w:t>3124.12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29.14</w:t>
            </w:r>
          </w:p>
        </w:tc>
        <w:tc>
          <w:tcPr>
            <w:tcW w:w="2551" w:type="dxa"/>
            <w:vAlign w:val="center"/>
          </w:tcPr>
          <w:p>
            <w:pPr>
              <w:pStyle w:val="13"/>
            </w:pPr>
            <w:r>
              <w:t>29.14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3044.53</w:t>
            </w:r>
          </w:p>
        </w:tc>
        <w:tc>
          <w:tcPr>
            <w:tcW w:w="2551" w:type="dxa"/>
            <w:vAlign w:val="center"/>
          </w:tcPr>
          <w:p>
            <w:pPr>
              <w:pStyle w:val="13"/>
            </w:pPr>
            <w:r>
              <w:t>3044.53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50.45</w:t>
            </w:r>
          </w:p>
        </w:tc>
        <w:tc>
          <w:tcPr>
            <w:tcW w:w="2551" w:type="dxa"/>
            <w:vAlign w:val="center"/>
          </w:tcPr>
          <w:p>
            <w:pPr>
              <w:pStyle w:val="13"/>
            </w:pPr>
            <w:r>
              <w:t>50.45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7691.01</w:t>
            </w:r>
          </w:p>
        </w:tc>
        <w:tc>
          <w:tcPr>
            <w:tcW w:w="2551" w:type="dxa"/>
            <w:vAlign w:val="center"/>
          </w:tcPr>
          <w:p>
            <w:pPr>
              <w:pStyle w:val="17"/>
            </w:pPr>
          </w:p>
        </w:tc>
        <w:tc>
          <w:tcPr>
            <w:tcW w:w="2551" w:type="dxa"/>
            <w:vAlign w:val="center"/>
          </w:tcPr>
          <w:p>
            <w:pPr>
              <w:pStyle w:val="17"/>
            </w:pPr>
            <w:r>
              <w:t>7691.01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7060.00</w:t>
            </w:r>
          </w:p>
        </w:tc>
        <w:tc>
          <w:tcPr>
            <w:tcW w:w="2551" w:type="dxa"/>
            <w:vAlign w:val="center"/>
          </w:tcPr>
          <w:p>
            <w:pPr>
              <w:pStyle w:val="13"/>
            </w:pPr>
          </w:p>
        </w:tc>
        <w:tc>
          <w:tcPr>
            <w:tcW w:w="2551" w:type="dxa"/>
            <w:vAlign w:val="center"/>
          </w:tcPr>
          <w:p>
            <w:pPr>
              <w:pStyle w:val="13"/>
            </w:pPr>
            <w:r>
              <w:t>7060.00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21214</w:t>
            </w:r>
          </w:p>
        </w:tc>
        <w:tc>
          <w:tcPr>
            <w:tcW w:w="4535" w:type="dxa"/>
            <w:vAlign w:val="center"/>
          </w:tcPr>
          <w:p>
            <w:pPr>
              <w:pStyle w:val="14"/>
            </w:pPr>
            <w:r>
              <w:t>污水处理费安排的支出</w:t>
            </w:r>
          </w:p>
        </w:tc>
        <w:tc>
          <w:tcPr>
            <w:tcW w:w="2551" w:type="dxa"/>
            <w:vAlign w:val="center"/>
          </w:tcPr>
          <w:p>
            <w:pPr>
              <w:pStyle w:val="13"/>
            </w:pPr>
            <w:r>
              <w:t>3390.00</w:t>
            </w:r>
          </w:p>
        </w:tc>
        <w:tc>
          <w:tcPr>
            <w:tcW w:w="2551" w:type="dxa"/>
            <w:vAlign w:val="center"/>
          </w:tcPr>
          <w:p>
            <w:pPr>
              <w:pStyle w:val="13"/>
            </w:pPr>
          </w:p>
        </w:tc>
        <w:tc>
          <w:tcPr>
            <w:tcW w:w="2551" w:type="dxa"/>
            <w:vAlign w:val="center"/>
          </w:tcPr>
          <w:p>
            <w:pPr>
              <w:pStyle w:val="13"/>
            </w:pPr>
            <w:r>
              <w:t>3390.00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2121401</w:t>
            </w:r>
          </w:p>
        </w:tc>
        <w:tc>
          <w:tcPr>
            <w:tcW w:w="4535" w:type="dxa"/>
            <w:vAlign w:val="center"/>
          </w:tcPr>
          <w:p>
            <w:pPr>
              <w:pStyle w:val="14"/>
            </w:pPr>
            <w:r>
              <w:t>污水处理设施建设和运营</w:t>
            </w:r>
          </w:p>
        </w:tc>
        <w:tc>
          <w:tcPr>
            <w:tcW w:w="2551" w:type="dxa"/>
            <w:vAlign w:val="center"/>
          </w:tcPr>
          <w:p>
            <w:pPr>
              <w:pStyle w:val="13"/>
            </w:pPr>
            <w:r>
              <w:t>3390.00</w:t>
            </w:r>
          </w:p>
        </w:tc>
        <w:tc>
          <w:tcPr>
            <w:tcW w:w="2551" w:type="dxa"/>
            <w:vAlign w:val="center"/>
          </w:tcPr>
          <w:p>
            <w:pPr>
              <w:pStyle w:val="13"/>
            </w:pPr>
          </w:p>
        </w:tc>
        <w:tc>
          <w:tcPr>
            <w:tcW w:w="2551" w:type="dxa"/>
            <w:vAlign w:val="center"/>
          </w:tcPr>
          <w:p>
            <w:pPr>
              <w:pStyle w:val="13"/>
            </w:pPr>
            <w:r>
              <w:t>3390.00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631.01</w:t>
            </w:r>
          </w:p>
        </w:tc>
        <w:tc>
          <w:tcPr>
            <w:tcW w:w="2551" w:type="dxa"/>
            <w:vAlign w:val="center"/>
          </w:tcPr>
          <w:p>
            <w:pPr>
              <w:pStyle w:val="13"/>
            </w:pPr>
          </w:p>
        </w:tc>
        <w:tc>
          <w:tcPr>
            <w:tcW w:w="2551"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631.01</w:t>
            </w:r>
          </w:p>
        </w:tc>
        <w:tc>
          <w:tcPr>
            <w:tcW w:w="2551" w:type="dxa"/>
            <w:vAlign w:val="center"/>
          </w:tcPr>
          <w:p>
            <w:pPr>
              <w:pStyle w:val="13"/>
            </w:pPr>
          </w:p>
        </w:tc>
        <w:tc>
          <w:tcPr>
            <w:tcW w:w="2551"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631.01</w:t>
            </w:r>
          </w:p>
        </w:tc>
        <w:tc>
          <w:tcPr>
            <w:tcW w:w="2551" w:type="dxa"/>
            <w:vAlign w:val="center"/>
          </w:tcPr>
          <w:p>
            <w:pPr>
              <w:pStyle w:val="13"/>
            </w:pPr>
          </w:p>
        </w:tc>
        <w:tc>
          <w:tcPr>
            <w:tcW w:w="2551" w:type="dxa"/>
            <w:vAlign w:val="center"/>
          </w:tcPr>
          <w:p>
            <w:pPr>
              <w:pStyle w:val="13"/>
            </w:pPr>
            <w:r>
              <w:t>631.01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10.50</w:t>
            </w:r>
          </w:p>
        </w:tc>
        <w:tc>
          <w:tcPr>
            <w:tcW w:w="2381" w:type="dxa"/>
            <w:vAlign w:val="center"/>
          </w:tcPr>
          <w:p>
            <w:pPr>
              <w:pStyle w:val="17"/>
            </w:pPr>
            <w:r>
              <w:t>10.50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10.50</w:t>
            </w:r>
          </w:p>
        </w:tc>
        <w:tc>
          <w:tcPr>
            <w:tcW w:w="2381" w:type="dxa"/>
            <w:vAlign w:val="center"/>
          </w:tcPr>
          <w:p>
            <w:pPr>
              <w:pStyle w:val="13"/>
            </w:pPr>
            <w:r>
              <w:t>10.50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邢台市城市管理综合行政执法局2023年部门预算信息公开情况说明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邢台市城市管理综合行政执法局2023年部门预算信息公开情况说明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地方预决算公开操作规程》和《关于进一步推进预算公开工作的实施意见》规定，现将邢台市城市管理综合行政执法局2023年部门预算公开如下：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执行国家和省城市管理方面的方针、政策和法律、法规。起草全市城市管理方面的地方性法规、政府规章草案；拟订全市城市管理方面发展规划并组织实施；研究提出城市管理方面重大问题的政策建议。（2）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市城市管理工作的业务指导、监督检查和考核评价。（3）负责城市环境卫生管理。负责城市环卫设施建设和维护的管理工作；负责城市建筑垃圾的处置和管理工作；负责城市消毒杀虫灭鼠工作；负责道路扬尘整治；负责城区河道管理。（4）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5）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6）负责城市容貌秩序管理。负责城市容貌、户外广告设置、门头牌匾及城市街道家具管理和露天烧烤整治工作。（7）负责城市车辆停放管理。负责公共自行车建设管理、便道机动车及非机动车停放管理、便道机动车停车场及临时泊位设置管理工作。（8）负责城区防汛应急管理；负责道路清融雪、公园和广场应急避难场所建设管理；负责城市道路、桥梁、照明、园林绿化的应急保障和供水、燃气、供热、污水处理的应急指导。（9）认真落实中央和省、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10）负责城管综合行政执法监督。指导全市城管执法工作；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11）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邢台市城市管理综合行政执法局本级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邢台市园林中心</w:t>
            </w:r>
          </w:p>
        </w:tc>
        <w:tc>
          <w:tcPr>
            <w:tcW w:w="2464" w:type="dxa"/>
            <w:vAlign w:val="center"/>
          </w:tcPr>
          <w:p>
            <w:pPr>
              <w:pStyle w:val="15"/>
            </w:pPr>
            <w:r>
              <w:t>事业</w:t>
            </w:r>
          </w:p>
        </w:tc>
        <w:tc>
          <w:tcPr>
            <w:tcW w:w="2464" w:type="dxa"/>
            <w:vAlign w:val="center"/>
          </w:tcPr>
          <w:p>
            <w:pPr>
              <w:pStyle w:val="15"/>
            </w:pPr>
            <w:r>
              <w:t>副处（县）级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邢台市城市管理综合执法支队</w:t>
            </w:r>
          </w:p>
        </w:tc>
        <w:tc>
          <w:tcPr>
            <w:tcW w:w="2464" w:type="dxa"/>
            <w:vAlign w:val="center"/>
          </w:tcPr>
          <w:p>
            <w:pPr>
              <w:pStyle w:val="15"/>
            </w:pPr>
            <w:r>
              <w:rPr>
                <w:rFonts w:hint="eastAsia"/>
                <w:lang w:eastAsia="zh-CN"/>
              </w:rPr>
              <w:t>参公</w:t>
            </w:r>
            <w:r>
              <w:t>事业</w:t>
            </w:r>
          </w:p>
        </w:tc>
        <w:tc>
          <w:tcPr>
            <w:tcW w:w="2464" w:type="dxa"/>
            <w:vAlign w:val="center"/>
          </w:tcPr>
          <w:p>
            <w:pPr>
              <w:pStyle w:val="15"/>
            </w:pPr>
            <w:r>
              <w:t>副处（县）级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邢台市市政维护管理中心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邢台市环境卫生管理中心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邢台市七里河建设管理中心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邢台市广场管理中心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邢台市城区河道管理处</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邢台市数字化城市管理服务中心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邢台市建筑垃圾管理服务中心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财政性资金零补助</w:t>
            </w:r>
          </w:p>
        </w:tc>
      </w:tr>
    </w:tbl>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按照预算管理有关规定，目前部门预算的编制实行综合预算管理，即全部收入和支出都反映在预算中。邢台市城市管理综合行政执法局机关及所属事业单位的收支包含在部门预算中。</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1、收入说明</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反映本部门当年全部收入。2023年财政拨款预算收入93595.68万元，其中一般公共预算财政拨款84819.67万元，政府性基金预算财政拨款7060.00万元，上年结转结余1716.01万元。</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2、支出说明</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收支预算总表支出栏、基本支出表、项目支出表按经济分类和支出功能分类科目编制，反映邢台市城市管理综合行政执法局系统2023年度部门预算中支出预算的总体情况。2023年支出预算93595.68万元，其中基本支出16197.31万元，</w:t>
      </w:r>
      <w:r>
        <w:rPr>
          <w:rFonts w:hint="eastAsia"/>
        </w:rPr>
        <w:t>包括人员经费14991.06万元和日常公用经费1206.25万元</w:t>
      </w:r>
      <w:r>
        <w:rPr>
          <w:rFonts w:hint="eastAsia"/>
          <w:lang w:eastAsia="zh-CN"/>
        </w:rPr>
        <w:t>；</w:t>
      </w:r>
      <w:r>
        <w:t>项目支出77398.37万元</w:t>
      </w:r>
      <w:r>
        <w:rPr>
          <w:rFonts w:hint="eastAsia"/>
          <w:lang w:eastAsia="zh-CN"/>
        </w:rPr>
        <w:t>，主要为污水处理一体化服务费补贴19266万元、邢台市南水北调水源供水召马地表水厂运营补贴项目2757万元、市区生活垃圾焚烧发电处理费1533万元、环卫管护经费项目14383万元、园林绿化管护经费7401万元等</w:t>
      </w:r>
      <w:r>
        <w:t xml:space="preserve">。 </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3、比上年增减情况</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2023年预算收支安排93595.68万元，较2022年预算</w:t>
      </w:r>
      <w:r>
        <w:rPr>
          <w:rFonts w:hint="eastAsia"/>
        </w:rPr>
        <w:t>84550.16</w:t>
      </w:r>
      <w:r>
        <w:rPr>
          <w:rFonts w:hint="eastAsia"/>
          <w:lang w:eastAsia="zh-CN"/>
        </w:rPr>
        <w:t>万元</w:t>
      </w:r>
      <w:bookmarkStart w:id="18" w:name="_GoBack"/>
      <w:bookmarkEnd w:id="18"/>
      <w:r>
        <w:t>增加9045.52万元，增加10.70%，其中：基本支出增加1794.87万元，同比增加12.46%，主要因为财政部门预算科目功能分类调整；项目支出增加7250.65万元，同比增加10.34%。原因是列入城管系统年初预算的城建重点项目支出增加。</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pPr>
      <w:r>
        <w:t>我局系统运行经费共计1206.25万元，预算安排基本与历年保持稳定。主要包含办公及印刷费、邮电费、差旅费、公务接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rPr>
      </w:pPr>
      <w:r>
        <w:t>2023年城管局系统总预算中“三公”经费预算比例较2022年减少。“三公”经费合计10.5万元，较2022年预算</w:t>
      </w:r>
      <w:r>
        <w:rPr>
          <w:rFonts w:hint="eastAsia"/>
          <w:lang w:val="en-US" w:eastAsia="zh-CN"/>
        </w:rPr>
        <w:t>12.5万元</w:t>
      </w:r>
      <w:r>
        <w:t>减少2万元，减少16%</w:t>
      </w:r>
      <w:r>
        <w:rPr>
          <w:rFonts w:hint="eastAsia"/>
        </w:rPr>
        <w:t>。具体情况如下：</w:t>
      </w:r>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rPr>
      </w:pPr>
      <w:r>
        <w:rPr>
          <w:rFonts w:hint="eastAsia"/>
        </w:rPr>
        <w:t>1、因公出国（境）费0</w:t>
      </w:r>
      <w:r>
        <w:rPr>
          <w:rFonts w:hint="eastAsia"/>
          <w:lang w:eastAsia="zh-CN"/>
        </w:rPr>
        <w:t>万</w:t>
      </w:r>
      <w:r>
        <w:rPr>
          <w:rFonts w:hint="eastAsia"/>
        </w:rPr>
        <w:t>元。202</w:t>
      </w:r>
      <w:r>
        <w:rPr>
          <w:rFonts w:hint="eastAsia"/>
          <w:lang w:val="en-US" w:eastAsia="zh-CN"/>
        </w:rPr>
        <w:t>3</w:t>
      </w:r>
      <w:r>
        <w:rPr>
          <w:rFonts w:hint="eastAsia"/>
        </w:rPr>
        <w:t>年因公出国（境）费为0</w:t>
      </w:r>
      <w:r>
        <w:rPr>
          <w:rFonts w:hint="eastAsia"/>
          <w:lang w:eastAsia="zh-CN"/>
        </w:rPr>
        <w:t>万</w:t>
      </w:r>
      <w:r>
        <w:rPr>
          <w:rFonts w:hint="eastAsia"/>
        </w:rPr>
        <w:t>元，202</w:t>
      </w:r>
      <w:r>
        <w:rPr>
          <w:rFonts w:hint="eastAsia"/>
          <w:lang w:val="en-US" w:eastAsia="zh-CN"/>
        </w:rPr>
        <w:t>2</w:t>
      </w:r>
      <w:r>
        <w:rPr>
          <w:rFonts w:hint="eastAsia"/>
        </w:rPr>
        <w:t>年因公出国（境）费为0</w:t>
      </w:r>
      <w:r>
        <w:rPr>
          <w:rFonts w:hint="eastAsia"/>
          <w:lang w:eastAsia="zh-CN"/>
        </w:rPr>
        <w:t>万</w:t>
      </w:r>
      <w:r>
        <w:rPr>
          <w:rFonts w:hint="eastAsia"/>
        </w:rPr>
        <w:t>元。因公出国（境）费与上年持平无变化</w:t>
      </w:r>
      <w:r>
        <w:rPr>
          <w:rFonts w:hint="eastAsia"/>
          <w:lang w:eastAsia="zh-CN"/>
        </w:rPr>
        <w:t>，</w:t>
      </w:r>
      <w:r>
        <w:rPr>
          <w:rFonts w:hint="eastAsia"/>
        </w:rPr>
        <w:t>原因本单位无因出国（境）费预算支出。</w:t>
      </w:r>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rPr>
      </w:pPr>
      <w:r>
        <w:rPr>
          <w:rFonts w:hint="eastAsia"/>
        </w:rPr>
        <w:t>2、公务用车购置及运行维护费</w:t>
      </w:r>
      <w:r>
        <w:rPr>
          <w:rFonts w:hint="eastAsia"/>
          <w:lang w:val="en-US" w:eastAsia="zh-CN"/>
        </w:rPr>
        <w:t>8万</w:t>
      </w:r>
      <w:r>
        <w:rPr>
          <w:rFonts w:hint="eastAsia"/>
        </w:rPr>
        <w:t>元。202</w:t>
      </w:r>
      <w:r>
        <w:rPr>
          <w:rFonts w:hint="eastAsia"/>
          <w:lang w:val="en-US" w:eastAsia="zh-CN"/>
        </w:rPr>
        <w:t>3</w:t>
      </w:r>
      <w:r>
        <w:rPr>
          <w:rFonts w:hint="eastAsia"/>
        </w:rPr>
        <w:t>年公务用车购置及运行维护费为</w:t>
      </w:r>
      <w:r>
        <w:rPr>
          <w:rFonts w:hint="eastAsia"/>
          <w:lang w:val="en-US" w:eastAsia="zh-CN"/>
        </w:rPr>
        <w:t>8万</w:t>
      </w:r>
      <w:r>
        <w:rPr>
          <w:rFonts w:hint="eastAsia"/>
        </w:rPr>
        <w:t>元，202</w:t>
      </w:r>
      <w:r>
        <w:rPr>
          <w:rFonts w:hint="eastAsia"/>
          <w:lang w:val="en-US" w:eastAsia="zh-CN"/>
        </w:rPr>
        <w:t>2</w:t>
      </w:r>
      <w:r>
        <w:rPr>
          <w:rFonts w:hint="eastAsia"/>
        </w:rPr>
        <w:t>年公务用车购置及运行维护费</w:t>
      </w:r>
      <w:r>
        <w:rPr>
          <w:rFonts w:hint="eastAsia"/>
          <w:lang w:val="en-US" w:eastAsia="zh-CN"/>
        </w:rPr>
        <w:t>8</w:t>
      </w:r>
      <w:r>
        <w:rPr>
          <w:rFonts w:hint="eastAsia"/>
        </w:rPr>
        <w:t>万元。公务用车购置及运行维护费</w:t>
      </w:r>
      <w:r>
        <w:rPr>
          <w:rFonts w:hint="eastAsia"/>
          <w:lang w:eastAsia="zh-CN"/>
        </w:rPr>
        <w:t>与</w:t>
      </w:r>
      <w:r>
        <w:rPr>
          <w:rFonts w:hint="eastAsia"/>
        </w:rPr>
        <w:t>上年持平无变化</w:t>
      </w:r>
      <w:r>
        <w:rPr>
          <w:rFonts w:hint="eastAsia"/>
          <w:lang w:eastAsia="zh-CN"/>
        </w:rPr>
        <w:t>，</w:t>
      </w:r>
      <w:r>
        <w:rPr>
          <w:rFonts w:hint="eastAsia"/>
        </w:rPr>
        <w:t>原</w:t>
      </w:r>
      <w:r>
        <w:rPr>
          <w:rFonts w:hint="eastAsia"/>
          <w:lang w:eastAsia="zh-CN"/>
        </w:rPr>
        <w:t>是</w:t>
      </w:r>
      <w:r>
        <w:rPr>
          <w:rFonts w:hint="eastAsia"/>
        </w:rPr>
        <w:t>因公务用车</w:t>
      </w:r>
      <w:r>
        <w:rPr>
          <w:rFonts w:hint="eastAsia"/>
          <w:lang w:eastAsia="zh-CN"/>
        </w:rPr>
        <w:t>数量没有变化</w:t>
      </w:r>
      <w:r>
        <w:rPr>
          <w:rFonts w:hint="eastAsia"/>
        </w:rPr>
        <w:t>。</w:t>
      </w:r>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rPr>
      </w:pPr>
      <w:r>
        <w:rPr>
          <w:rFonts w:hint="eastAsia"/>
        </w:rPr>
        <w:t>其中：公务用车购置费：202</w:t>
      </w:r>
      <w:r>
        <w:rPr>
          <w:rFonts w:hint="eastAsia"/>
          <w:lang w:val="en-US" w:eastAsia="zh-CN"/>
        </w:rPr>
        <w:t>3</w:t>
      </w:r>
      <w:r>
        <w:rPr>
          <w:rFonts w:hint="eastAsia"/>
        </w:rPr>
        <w:t>年度公务用车购置费为0</w:t>
      </w:r>
      <w:r>
        <w:rPr>
          <w:rFonts w:hint="eastAsia"/>
          <w:lang w:eastAsia="zh-CN"/>
        </w:rPr>
        <w:t>万</w:t>
      </w:r>
      <w:r>
        <w:rPr>
          <w:rFonts w:hint="eastAsia"/>
        </w:rPr>
        <w:t>元。202</w:t>
      </w:r>
      <w:r>
        <w:rPr>
          <w:rFonts w:hint="eastAsia"/>
          <w:lang w:val="en-US" w:eastAsia="zh-CN"/>
        </w:rPr>
        <w:t>2</w:t>
      </w:r>
      <w:r>
        <w:rPr>
          <w:rFonts w:hint="eastAsia"/>
        </w:rPr>
        <w:t>年公务用车购置费为0</w:t>
      </w:r>
      <w:r>
        <w:rPr>
          <w:rFonts w:hint="eastAsia"/>
          <w:lang w:eastAsia="zh-CN"/>
        </w:rPr>
        <w:t>万</w:t>
      </w:r>
      <w:r>
        <w:rPr>
          <w:rFonts w:hint="eastAsia"/>
        </w:rPr>
        <w:t>元，公务用车购置费与上年持平无变化</w:t>
      </w:r>
      <w:r>
        <w:rPr>
          <w:rFonts w:hint="eastAsia"/>
          <w:lang w:eastAsia="zh-CN"/>
        </w:rPr>
        <w:t>，</w:t>
      </w:r>
      <w:r>
        <w:rPr>
          <w:rFonts w:hint="eastAsia"/>
        </w:rPr>
        <w:t>主要是本单位无公务用车购置费预算支出。</w:t>
      </w:r>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rPr>
      </w:pPr>
      <w:r>
        <w:rPr>
          <w:rFonts w:hint="eastAsia"/>
        </w:rPr>
        <w:t>公务用车运行费：202</w:t>
      </w:r>
      <w:r>
        <w:rPr>
          <w:rFonts w:hint="eastAsia"/>
          <w:lang w:val="en-US" w:eastAsia="zh-CN"/>
        </w:rPr>
        <w:t>3</w:t>
      </w:r>
      <w:r>
        <w:rPr>
          <w:rFonts w:hint="eastAsia"/>
        </w:rPr>
        <w:t>年度公务用车运行费为</w:t>
      </w:r>
      <w:r>
        <w:rPr>
          <w:rFonts w:hint="eastAsia"/>
          <w:lang w:val="en-US" w:eastAsia="zh-CN"/>
        </w:rPr>
        <w:t>8万</w:t>
      </w:r>
      <w:r>
        <w:rPr>
          <w:rFonts w:hint="eastAsia"/>
        </w:rPr>
        <w:t>元。202</w:t>
      </w:r>
      <w:r>
        <w:rPr>
          <w:rFonts w:hint="eastAsia"/>
          <w:lang w:val="en-US" w:eastAsia="zh-CN"/>
        </w:rPr>
        <w:t>2</w:t>
      </w:r>
      <w:r>
        <w:rPr>
          <w:rFonts w:hint="eastAsia"/>
        </w:rPr>
        <w:t>年公务用车运行费为</w:t>
      </w:r>
      <w:r>
        <w:rPr>
          <w:rFonts w:hint="eastAsia"/>
          <w:lang w:val="en-US" w:eastAsia="zh-CN"/>
        </w:rPr>
        <w:t>8</w:t>
      </w:r>
      <w:r>
        <w:rPr>
          <w:rFonts w:hint="eastAsia"/>
        </w:rPr>
        <w:t>万元，公务用车运行维护费上年持平无变化</w:t>
      </w:r>
      <w:r>
        <w:rPr>
          <w:rFonts w:hint="eastAsia"/>
          <w:lang w:eastAsia="zh-CN"/>
        </w:rPr>
        <w:t>，</w:t>
      </w:r>
      <w:r>
        <w:rPr>
          <w:rFonts w:hint="eastAsia"/>
        </w:rPr>
        <w:t>原因</w:t>
      </w:r>
      <w:r>
        <w:rPr>
          <w:rFonts w:hint="eastAsia"/>
          <w:lang w:eastAsia="zh-CN"/>
        </w:rPr>
        <w:t>是</w:t>
      </w:r>
      <w:r>
        <w:rPr>
          <w:rFonts w:hint="eastAsia"/>
        </w:rPr>
        <w:t>公务用车</w:t>
      </w:r>
      <w:r>
        <w:rPr>
          <w:rFonts w:hint="eastAsia"/>
          <w:lang w:eastAsia="zh-CN"/>
        </w:rPr>
        <w:t>数量没有变化</w:t>
      </w:r>
      <w:r>
        <w:rPr>
          <w:rFonts w:hint="eastAsia"/>
        </w:rPr>
        <w:t>。</w:t>
      </w:r>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lang w:eastAsia="zh-CN"/>
        </w:rPr>
      </w:pPr>
      <w:r>
        <w:rPr>
          <w:rFonts w:hint="eastAsia"/>
          <w:lang w:val="en-US" w:eastAsia="zh-CN"/>
        </w:rPr>
        <w:t>3、</w:t>
      </w:r>
      <w:r>
        <w:rPr>
          <w:rFonts w:hint="eastAsia"/>
        </w:rPr>
        <w:t>公务接待费</w:t>
      </w:r>
      <w:r>
        <w:rPr>
          <w:rFonts w:hint="eastAsia"/>
          <w:lang w:val="en-US" w:eastAsia="zh-CN"/>
        </w:rPr>
        <w:t>2.5</w:t>
      </w:r>
      <w:r>
        <w:rPr>
          <w:rFonts w:hint="eastAsia"/>
        </w:rPr>
        <w:t>元。202</w:t>
      </w:r>
      <w:r>
        <w:rPr>
          <w:rFonts w:hint="eastAsia"/>
          <w:lang w:val="en-US" w:eastAsia="zh-CN"/>
        </w:rPr>
        <w:t>3</w:t>
      </w:r>
      <w:r>
        <w:rPr>
          <w:rFonts w:hint="eastAsia"/>
        </w:rPr>
        <w:t>年度公务接待费为</w:t>
      </w:r>
      <w:r>
        <w:rPr>
          <w:rFonts w:hint="eastAsia"/>
          <w:lang w:val="en-US" w:eastAsia="zh-CN"/>
        </w:rPr>
        <w:t>2.5万</w:t>
      </w:r>
      <w:r>
        <w:rPr>
          <w:rFonts w:hint="eastAsia"/>
        </w:rPr>
        <w:t>元，202</w:t>
      </w:r>
      <w:r>
        <w:rPr>
          <w:rFonts w:hint="eastAsia"/>
          <w:lang w:val="en-US" w:eastAsia="zh-CN"/>
        </w:rPr>
        <w:t>2</w:t>
      </w:r>
      <w:r>
        <w:rPr>
          <w:rFonts w:hint="eastAsia"/>
        </w:rPr>
        <w:t>年公务接待费为</w:t>
      </w:r>
      <w:r>
        <w:rPr>
          <w:rFonts w:hint="eastAsia"/>
          <w:lang w:val="en-US" w:eastAsia="zh-CN"/>
        </w:rPr>
        <w:t>4.5万</w:t>
      </w:r>
      <w:r>
        <w:rPr>
          <w:rFonts w:hint="eastAsia"/>
        </w:rPr>
        <w:t>元。公务接待费</w:t>
      </w:r>
      <w:r>
        <w:rPr>
          <w:rFonts w:hint="eastAsia"/>
          <w:lang w:eastAsia="zh-CN"/>
        </w:rPr>
        <w:t>较上年减少</w:t>
      </w:r>
      <w:r>
        <w:rPr>
          <w:rFonts w:hint="eastAsia"/>
          <w:lang w:val="en-US" w:eastAsia="zh-CN"/>
        </w:rPr>
        <w:t>44.44%，</w:t>
      </w:r>
      <w:r>
        <w:rPr>
          <w:rFonts w:hint="eastAsia"/>
          <w:lang w:eastAsia="zh-CN"/>
        </w:rPr>
        <w:t>主要是</w:t>
      </w:r>
      <w:r>
        <w:t>认真落实贯彻落实中央八项规定精神，坚持厉行节约，严格控制“三公经费”支出</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将以打造中国式现代化邢台场景为目标，把创建国家生态园林城市作为头号任务，以生态园林城市城建、市政基础设施建设、精细化管理等3大类29个谋划项目为抓手，求真务实、真抓实干，锐意进取、奋勇争先，全力打造“生态宜居之城、安全韧性之城、干净文明之城”。一是争创国家生态园林城市，市区管护区绿植成活率达到90%以上，打造“生态宜居之城”。一鼓作气，拿下金字招牌，力争实现河北乃至华北地区零的突破。二是狠抓市政工程，打造“安全韧性”之城。聚焦“未来所向”，从根本上破解“城市看海”“井盖吞人”等民生难题，检查街道、点位达标率90%以上，人员调动及时到位率95%以上，打造安全韧性之城。三是狠抓精细管理，打造“干净文明”之城。以创建全国文明城市为抓手，下绣花功夫，当好“为民服务”的城市管家，居民良好休憩场所保证率达到100%，全力打造“干净文明之城”。</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1、保证绿化</w:t>
      </w:r>
      <w:r>
        <w:rPr>
          <w:rFonts w:hint="eastAsia"/>
          <w:lang w:eastAsia="zh-CN"/>
        </w:rPr>
        <w:t>地</w:t>
      </w:r>
      <w:r>
        <w:t>精细化管理</w:t>
      </w:r>
    </w:p>
    <w:p>
      <w:pPr>
        <w:pStyle w:val="24"/>
      </w:pPr>
      <w:r>
        <w:t>绩效目标：完成2023年园林中心负责的3个大园、46条主要大街</w:t>
      </w:r>
      <w:r>
        <w:rPr>
          <w:rFonts w:hint="eastAsia"/>
          <w:lang w:eastAsia="zh-CN"/>
        </w:rPr>
        <w:t>，</w:t>
      </w:r>
      <w:r>
        <w:t>原区管街道130条，140个游园的管护工作，养护工作包括浇水修剪、园林设施维护维修等事项，绿化养护面积共计1685.65万平方米，保证绿化的精细化管理，需要进行养护绿化；对绿化缺株部分进行补植</w:t>
      </w:r>
      <w:r>
        <w:rPr>
          <w:rFonts w:hint="eastAsia"/>
          <w:lang w:eastAsia="zh-CN"/>
        </w:rPr>
        <w:t>，</w:t>
      </w:r>
      <w:r>
        <w:t>完成邢台园建设工作。</w:t>
      </w:r>
    </w:p>
    <w:p>
      <w:pPr>
        <w:pStyle w:val="24"/>
      </w:pPr>
      <w:r>
        <w:t>绩效指标：工程项目验收合格率100%</w:t>
      </w:r>
      <w:r>
        <w:rPr>
          <w:rFonts w:hint="eastAsia"/>
          <w:lang w:eastAsia="zh-CN"/>
        </w:rPr>
        <w:t>，</w:t>
      </w:r>
      <w:r>
        <w:t>养护面积达到1685.65万平方米，工程按时完成率100%</w:t>
      </w:r>
      <w:r>
        <w:rPr>
          <w:rFonts w:hint="eastAsia"/>
          <w:lang w:eastAsia="zh-CN"/>
        </w:rPr>
        <w:t>，</w:t>
      </w:r>
      <w:r>
        <w:t>工程政府采购率达到100%，苗木补植项目种植乔木2000株，市区管护区绿植成活率达到90%以上，居民良好休憩场所保证率达到100%，邢台人文文化的知晓率达到95%以上，苗木合格率达到100%，群众满意度达到较为满意。</w:t>
      </w:r>
    </w:p>
    <w:p>
      <w:pPr>
        <w:pStyle w:val="24"/>
      </w:pPr>
      <w:r>
        <w:t>2、城市洁净程度不断提升</w:t>
      </w:r>
    </w:p>
    <w:p>
      <w:pPr>
        <w:pStyle w:val="24"/>
      </w:pPr>
      <w:r>
        <w:t>绩效目标：不断提高城市环境卫生精细化管理水平，落实“以克论净”理念，人机结合开展道路清扫保洁、湿扫洒水作业，精心管护公厕、垃圾站、果皮箱等环卫设施，确保如厕环境整洁，生活垃圾及时收集清运，打造干净、整洁的城市环境，保持全省领先。</w:t>
      </w:r>
    </w:p>
    <w:p>
      <w:pPr>
        <w:pStyle w:val="24"/>
      </w:pPr>
      <w:r>
        <w:t>绩效指标：1839万平方米道路清扫保洁，300多台车辆、3700余名职工队伍有序运行，机械化清扫率达到100%以上，55座垃圾站日产近900吨生活垃圾收集中转、日产日清429座公厕养护达到“八净”标准，4000余个果皮箱管护到位。</w:t>
      </w:r>
    </w:p>
    <w:p>
      <w:pPr>
        <w:pStyle w:val="24"/>
      </w:pPr>
      <w:r>
        <w:t>3、创城综合提升整治</w:t>
      </w:r>
    </w:p>
    <w:p>
      <w:pPr>
        <w:pStyle w:val="24"/>
      </w:pPr>
      <w:r>
        <w:t>绩效目标：通过对检查路线市容秩序、机动车泊车入位、非机动车有序摆放的治理，市容达到主次、干道市容市貌整洁有序车辆管理规范统一。</w:t>
      </w:r>
    </w:p>
    <w:p>
      <w:pPr>
        <w:pStyle w:val="24"/>
      </w:pPr>
      <w:r>
        <w:t>绩效指标：创城检查街道、点位数量36条街道；机动车停放温馨提示单贴单数量50张/人/天；检查街道、点位达标率90%以上；人员调动及时到位率95%以上；清除私圈车位率100%。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1、完善制度建设，建立高效工作机制。通过建立和完善精细化管理标准，提高城市综合管理水平；通过建立完善内部控制制度，提高部门工作效率。</w:t>
      </w:r>
    </w:p>
    <w:p>
      <w:pPr>
        <w:pStyle w:val="25"/>
      </w:pPr>
      <w:r>
        <w:t>2、加强城市综合管理支出的管理。通过优化部门支出结构、编细编实支出预算、加快履行政府采购手续、尽快启动项目、及时支付资金、对确实不好履</w:t>
      </w:r>
      <w:r>
        <w:rPr>
          <w:rFonts w:hint="eastAsia"/>
          <w:lang w:eastAsia="zh-CN"/>
        </w:rPr>
        <w:t>行的</w:t>
      </w:r>
      <w:r>
        <w:t>项目及时调整、按规定及时下达资金等多种措施，确保支出进度达标。</w:t>
      </w:r>
    </w:p>
    <w:p>
      <w:pPr>
        <w:pStyle w:val="25"/>
      </w:pPr>
      <w:r>
        <w:t>3、推行绩效管理运行监控和绩效自评工作。按照“谁花钱、谁负责，谁牵总、谁主责”的原则，明确各单位、各科室预算绩效管理职责。充分调动各单位、各项目主管科室的积极性和主动性，由各单位、各项目主管科室负责科学制定分管项目的绩效目标和评价指标，动态收集评估数据信息。按要求开展事前</w:t>
      </w:r>
      <w:r>
        <w:rPr>
          <w:rFonts w:hint="eastAsia"/>
          <w:lang w:eastAsia="zh-CN"/>
        </w:rPr>
        <w:t>绩效评估</w:t>
      </w:r>
      <w:r>
        <w:t>、事中绩效监控、事后绩效评价工作，调整优化支出结构，提高财政资金使用效益。</w:t>
      </w:r>
    </w:p>
    <w:p>
      <w:pPr>
        <w:pStyle w:val="25"/>
      </w:pPr>
      <w:r>
        <w:t>4、规范财务资产管理。完善财务管理制度，严格审批程序，加强固定资产登记、使用和报废处置管理，做到支出合理，物尽其用。</w:t>
      </w: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我部门无专项资金</w:t>
      </w:r>
      <w:r>
        <w:rPr>
          <w:rFonts w:hint="eastAsia" w:eastAsia="方正仿宋_GBK" w:cs="Times New Roman"/>
          <w:sz w:val="28"/>
          <w:szCs w:val="24"/>
          <w:lang w:val="en-US" w:eastAsia="zh-CN" w:bidi="ar-SA"/>
        </w:rPr>
        <w:t>项目</w:t>
      </w:r>
      <w:r>
        <w:rPr>
          <w:rFonts w:hint="eastAsia" w:ascii="Times New Roman" w:hAnsi="Times New Roman" w:eastAsia="方正仿宋_GBK" w:cs="Times New Roman"/>
          <w:sz w:val="28"/>
          <w:szCs w:val="24"/>
          <w:lang w:val="en-US" w:eastAsia="zh-CN" w:bidi="ar-SA"/>
        </w:rPr>
        <w:t>。</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1、《邢台市户外广告设施设置专项规划（2022-2035）》项目绩效目标表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1.编制《邢台市户外广告设施设置专项规划（2022-2035）》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编制文本数量</w:t>
            </w:r>
          </w:p>
        </w:tc>
        <w:tc>
          <w:tcPr>
            <w:tcW w:w="2835" w:type="dxa"/>
            <w:vAlign w:val="center"/>
          </w:tcPr>
          <w:p>
            <w:pPr>
              <w:pStyle w:val="14"/>
            </w:pPr>
            <w:r>
              <w:t>编制1套《邢台市户外广告设施设置专项规划（2022-2035）》</w:t>
            </w:r>
          </w:p>
        </w:tc>
        <w:tc>
          <w:tcPr>
            <w:tcW w:w="2551" w:type="dxa"/>
            <w:vAlign w:val="center"/>
          </w:tcPr>
          <w:p>
            <w:pPr>
              <w:pStyle w:val="14"/>
            </w:pPr>
            <w:r>
              <w:t>1套</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编制完成率</w:t>
            </w:r>
          </w:p>
        </w:tc>
        <w:tc>
          <w:tcPr>
            <w:tcW w:w="2835" w:type="dxa"/>
            <w:vAlign w:val="center"/>
          </w:tcPr>
          <w:p>
            <w:pPr>
              <w:pStyle w:val="14"/>
            </w:pPr>
            <w:r>
              <w:t>编制《邢台市户外广告设施设置专项规划（2022-2035）》</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编制规划年限达标率</w:t>
            </w:r>
          </w:p>
        </w:tc>
        <w:tc>
          <w:tcPr>
            <w:tcW w:w="2835" w:type="dxa"/>
            <w:vAlign w:val="center"/>
          </w:tcPr>
          <w:p>
            <w:pPr>
              <w:pStyle w:val="14"/>
            </w:pPr>
            <w:r>
              <w:t>完成招标1年内完成《邢台市户外广告设施设置专项规划（2022-2035）》编制工作</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支出不超过预算。</w:t>
            </w:r>
          </w:p>
        </w:tc>
        <w:tc>
          <w:tcPr>
            <w:tcW w:w="2551" w:type="dxa"/>
            <w:vAlign w:val="center"/>
          </w:tcPr>
          <w:p>
            <w:pPr>
              <w:pStyle w:val="14"/>
            </w:pPr>
            <w:r>
              <w:t>≤100%</w:t>
            </w:r>
          </w:p>
        </w:tc>
        <w:tc>
          <w:tcPr>
            <w:tcW w:w="2268" w:type="dxa"/>
            <w:vAlign w:val="center"/>
          </w:tcPr>
          <w:p>
            <w:pPr>
              <w:pStyle w:val="14"/>
            </w:pPr>
            <w:r>
              <w:t>专业机构评估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全市户外广告设置提供规划指导</w:t>
            </w:r>
          </w:p>
        </w:tc>
        <w:tc>
          <w:tcPr>
            <w:tcW w:w="2835" w:type="dxa"/>
            <w:vAlign w:val="center"/>
          </w:tcPr>
          <w:p>
            <w:pPr>
              <w:pStyle w:val="14"/>
            </w:pPr>
            <w:r>
              <w:t>对经济长远发展具有促进作用</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规范设置户外广告</w:t>
            </w:r>
          </w:p>
        </w:tc>
        <w:tc>
          <w:tcPr>
            <w:tcW w:w="2835" w:type="dxa"/>
            <w:vAlign w:val="center"/>
          </w:tcPr>
          <w:p>
            <w:pPr>
              <w:pStyle w:val="14"/>
            </w:pPr>
            <w:r>
              <w:t>全市户外广告设置按照户外广告设施设置专项规划内容设置</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对全市户外广告设施设置提供指导作用</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指导户外广告设施设置情况</w:t>
            </w:r>
          </w:p>
        </w:tc>
        <w:tc>
          <w:tcPr>
            <w:tcW w:w="2835" w:type="dxa"/>
            <w:vAlign w:val="center"/>
          </w:tcPr>
          <w:p>
            <w:pPr>
              <w:pStyle w:val="14"/>
            </w:pPr>
            <w:r>
              <w:t>可实现2022年</w:t>
            </w:r>
            <w:r>
              <w:rPr>
                <w:rFonts w:hint="eastAsia"/>
                <w:lang w:eastAsia="zh-CN"/>
              </w:rPr>
              <w:t>—</w:t>
            </w:r>
            <w:r>
              <w:t>2035年对我市户外广告设施的持续指导作用</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群众对户外广告设施设置工作开展情况的满意程度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2、城区防汛业务补助经费绩效目标表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1.5月1日-9月30日，城区防汛办聘用临时工作人员，做好24小时值班和防汛巡查，发现问题及时督办整改。</w:t>
            </w:r>
            <w:r>
              <w:tab/>
            </w:r>
            <w:r>
              <w:tab/>
            </w:r>
            <w:r>
              <w:tab/>
            </w:r>
            <w:r>
              <w:tab/>
            </w:r>
          </w:p>
          <w:p>
            <w:pPr>
              <w:pStyle w:val="14"/>
            </w:pPr>
          </w:p>
          <w:p>
            <w:pPr>
              <w:pStyle w:val="14"/>
            </w:pPr>
            <w:r>
              <w:t>2.6月1日之前，按规定储备防汛应急编织袋、防汛包、应急发电机等物资，组织防汛应急队伍。</w:t>
            </w:r>
          </w:p>
          <w:p>
            <w:pPr>
              <w:pStyle w:val="14"/>
            </w:pPr>
            <w:r>
              <w:t>3.6月1日-9月30日，协调市直有关部门和有关属地政府做好市区水灾</w:t>
            </w:r>
            <w:r>
              <w:rPr>
                <w:rFonts w:hint="eastAsia"/>
                <w:lang w:eastAsia="zh-CN"/>
              </w:rPr>
              <w:t>事件</w:t>
            </w:r>
            <w:r>
              <w:t>防范处置工作，确保我市城区安全度汛。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存储防汛应急编织袋条数</w:t>
            </w:r>
          </w:p>
        </w:tc>
        <w:tc>
          <w:tcPr>
            <w:tcW w:w="2835" w:type="dxa"/>
            <w:vAlign w:val="center"/>
          </w:tcPr>
          <w:p>
            <w:pPr>
              <w:pStyle w:val="14"/>
            </w:pPr>
            <w:r>
              <w:t>存储防汛应急编织袋条数</w:t>
            </w:r>
          </w:p>
        </w:tc>
        <w:tc>
          <w:tcPr>
            <w:tcW w:w="2551" w:type="dxa"/>
            <w:vAlign w:val="center"/>
          </w:tcPr>
          <w:p>
            <w:pPr>
              <w:pStyle w:val="14"/>
            </w:pPr>
            <w:r>
              <w:t>≥50万条</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租赁防汛应急指挥车数量</w:t>
            </w:r>
          </w:p>
        </w:tc>
        <w:tc>
          <w:tcPr>
            <w:tcW w:w="2835" w:type="dxa"/>
            <w:vAlign w:val="center"/>
          </w:tcPr>
          <w:p>
            <w:pPr>
              <w:pStyle w:val="14"/>
            </w:pPr>
            <w:r>
              <w:t>5月1日-9月30日，需租赁防汛应急指挥车辆，做好防汛巡查和协调调度</w:t>
            </w:r>
          </w:p>
        </w:tc>
        <w:tc>
          <w:tcPr>
            <w:tcW w:w="2551" w:type="dxa"/>
            <w:vAlign w:val="center"/>
          </w:tcPr>
          <w:p>
            <w:pPr>
              <w:pStyle w:val="14"/>
            </w:pPr>
            <w:r>
              <w:t>≥1台</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存储防汛包数量</w:t>
            </w:r>
          </w:p>
        </w:tc>
        <w:tc>
          <w:tcPr>
            <w:tcW w:w="2835" w:type="dxa"/>
            <w:vAlign w:val="center"/>
          </w:tcPr>
          <w:p>
            <w:pPr>
              <w:pStyle w:val="14"/>
            </w:pPr>
            <w:r>
              <w:t>汛前需储备防汛应急包（含分体雨衣、雨伞、雨披、雨鞋、应急手电筒）</w:t>
            </w:r>
          </w:p>
        </w:tc>
        <w:tc>
          <w:tcPr>
            <w:tcW w:w="2551" w:type="dxa"/>
            <w:vAlign w:val="center"/>
          </w:tcPr>
          <w:p>
            <w:pPr>
              <w:pStyle w:val="14"/>
            </w:pPr>
            <w:r>
              <w:t>≥20套</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聘用临时工作人员数量</w:t>
            </w:r>
          </w:p>
        </w:tc>
        <w:tc>
          <w:tcPr>
            <w:tcW w:w="2835" w:type="dxa"/>
            <w:vAlign w:val="center"/>
          </w:tcPr>
          <w:p>
            <w:pPr>
              <w:pStyle w:val="14"/>
            </w:pPr>
            <w:r>
              <w:t>5月1日-9月30日，城区防汛办聘用临时工作人员，做好24小时值班和防汛巡查，发现问题及时督办整改。</w:t>
            </w:r>
          </w:p>
        </w:tc>
        <w:tc>
          <w:tcPr>
            <w:tcW w:w="2551" w:type="dxa"/>
            <w:vAlign w:val="center"/>
          </w:tcPr>
          <w:p>
            <w:pPr>
              <w:pStyle w:val="14"/>
            </w:pPr>
            <w:r>
              <w:t>≥4人</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印刷防汛宣传品数量</w:t>
            </w:r>
          </w:p>
        </w:tc>
        <w:tc>
          <w:tcPr>
            <w:tcW w:w="2835" w:type="dxa"/>
            <w:vAlign w:val="center"/>
          </w:tcPr>
          <w:p>
            <w:pPr>
              <w:pStyle w:val="14"/>
            </w:pPr>
            <w:r>
              <w:t>印刷防汛宣传品数量</w:t>
            </w:r>
          </w:p>
        </w:tc>
        <w:tc>
          <w:tcPr>
            <w:tcW w:w="2551" w:type="dxa"/>
            <w:vAlign w:val="center"/>
          </w:tcPr>
          <w:p>
            <w:pPr>
              <w:pStyle w:val="14"/>
            </w:pPr>
            <w:r>
              <w:t>≥200册</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组织防汛应急演练次数</w:t>
            </w:r>
          </w:p>
        </w:tc>
        <w:tc>
          <w:tcPr>
            <w:tcW w:w="2835" w:type="dxa"/>
            <w:vAlign w:val="center"/>
          </w:tcPr>
          <w:p>
            <w:pPr>
              <w:pStyle w:val="14"/>
            </w:pPr>
            <w:r>
              <w:t>组织防汛应急演练次数</w:t>
            </w:r>
          </w:p>
        </w:tc>
        <w:tc>
          <w:tcPr>
            <w:tcW w:w="2551" w:type="dxa"/>
            <w:vAlign w:val="center"/>
          </w:tcPr>
          <w:p>
            <w:pPr>
              <w:pStyle w:val="14"/>
            </w:pPr>
            <w:r>
              <w:t>≥1次</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日常办公设备</w:t>
            </w:r>
          </w:p>
        </w:tc>
        <w:tc>
          <w:tcPr>
            <w:tcW w:w="2835" w:type="dxa"/>
            <w:vAlign w:val="center"/>
          </w:tcPr>
          <w:p>
            <w:pPr>
              <w:pStyle w:val="14"/>
            </w:pPr>
            <w:r>
              <w:t>打印机耗材、打印纸张、笔、本等办公用具</w:t>
            </w:r>
          </w:p>
        </w:tc>
        <w:tc>
          <w:tcPr>
            <w:tcW w:w="2551" w:type="dxa"/>
            <w:vAlign w:val="center"/>
          </w:tcPr>
          <w:p>
            <w:pPr>
              <w:pStyle w:val="14"/>
            </w:pPr>
            <w:r>
              <w:t>≥1台</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聘用临时工作人员素质</w:t>
            </w:r>
          </w:p>
        </w:tc>
        <w:tc>
          <w:tcPr>
            <w:tcW w:w="2835" w:type="dxa"/>
            <w:vAlign w:val="center"/>
          </w:tcPr>
          <w:p>
            <w:pPr>
              <w:pStyle w:val="14"/>
            </w:pPr>
            <w:r>
              <w:t>聘用临时工作人员基本素质</w:t>
            </w:r>
          </w:p>
        </w:tc>
        <w:tc>
          <w:tcPr>
            <w:tcW w:w="2551" w:type="dxa"/>
            <w:vAlign w:val="center"/>
          </w:tcPr>
          <w:p>
            <w:pPr>
              <w:pStyle w:val="14"/>
            </w:pPr>
            <w:r>
              <w:t>中专以上文化程度，50岁以下，男性</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存储防汛应急编织袋、防水包、应急发电机等物资质量</w:t>
            </w:r>
          </w:p>
        </w:tc>
        <w:tc>
          <w:tcPr>
            <w:tcW w:w="2835" w:type="dxa"/>
            <w:vAlign w:val="center"/>
          </w:tcPr>
          <w:p>
            <w:pPr>
              <w:pStyle w:val="14"/>
            </w:pPr>
            <w:r>
              <w:t>存储防汛应急编织袋、防水包、应急发电机等物资质量</w:t>
            </w:r>
          </w:p>
        </w:tc>
        <w:tc>
          <w:tcPr>
            <w:tcW w:w="2551" w:type="dxa"/>
            <w:vAlign w:val="center"/>
          </w:tcPr>
          <w:p>
            <w:pPr>
              <w:pStyle w:val="14"/>
            </w:pPr>
            <w:r>
              <w:t>满足应急需要，能够随时调取使用，确保不发生次生灾害</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聘用临时工作人员时限</w:t>
            </w:r>
          </w:p>
        </w:tc>
        <w:tc>
          <w:tcPr>
            <w:tcW w:w="2835" w:type="dxa"/>
            <w:vAlign w:val="center"/>
          </w:tcPr>
          <w:p>
            <w:pPr>
              <w:pStyle w:val="14"/>
            </w:pPr>
            <w:r>
              <w:t>5月1日-9月30日，城区防汛办聘用临时工作人员，做好24小时值班和防汛巡查，发现问题及时督办整改。</w:t>
            </w:r>
          </w:p>
        </w:tc>
        <w:tc>
          <w:tcPr>
            <w:tcW w:w="2551" w:type="dxa"/>
            <w:vAlign w:val="center"/>
          </w:tcPr>
          <w:p>
            <w:pPr>
              <w:pStyle w:val="14"/>
            </w:pPr>
            <w:r>
              <w:t>5月1日之前开始，9月30日之后结束</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存储防汛应急编织袋、防汛包等防汛应急物资时限</w:t>
            </w:r>
          </w:p>
        </w:tc>
        <w:tc>
          <w:tcPr>
            <w:tcW w:w="2835" w:type="dxa"/>
            <w:vAlign w:val="center"/>
          </w:tcPr>
          <w:p>
            <w:pPr>
              <w:pStyle w:val="14"/>
            </w:pPr>
            <w:r>
              <w:t>存储防汛应急编织袋、防汛包等防汛应急物资时限</w:t>
            </w:r>
          </w:p>
        </w:tc>
        <w:tc>
          <w:tcPr>
            <w:tcW w:w="2551" w:type="dxa"/>
            <w:vAlign w:val="center"/>
          </w:tcPr>
          <w:p>
            <w:pPr>
              <w:pStyle w:val="14"/>
            </w:pPr>
            <w:r>
              <w:t>6月1日之前储备到位</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租赁防汛应急车辆时限</w:t>
            </w:r>
          </w:p>
        </w:tc>
        <w:tc>
          <w:tcPr>
            <w:tcW w:w="2835" w:type="dxa"/>
            <w:vAlign w:val="center"/>
          </w:tcPr>
          <w:p>
            <w:pPr>
              <w:pStyle w:val="14"/>
            </w:pPr>
            <w:r>
              <w:t>租赁防汛应急车辆时限</w:t>
            </w:r>
          </w:p>
        </w:tc>
        <w:tc>
          <w:tcPr>
            <w:tcW w:w="2551" w:type="dxa"/>
            <w:vAlign w:val="center"/>
          </w:tcPr>
          <w:p>
            <w:pPr>
              <w:pStyle w:val="14"/>
            </w:pPr>
            <w:r>
              <w:t>5月1日之前到位，9月30日之后结束</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聘用临时工作人员成本</w:t>
            </w:r>
          </w:p>
        </w:tc>
        <w:tc>
          <w:tcPr>
            <w:tcW w:w="2835" w:type="dxa"/>
            <w:vAlign w:val="center"/>
          </w:tcPr>
          <w:p>
            <w:pPr>
              <w:pStyle w:val="14"/>
            </w:pPr>
            <w:r>
              <w:t>5月1日-9月30日，城区防汛办聘用4名临时工作人员，做好24小时值班和防汛巡查，发现问题及时督办整改。</w:t>
            </w:r>
          </w:p>
        </w:tc>
        <w:tc>
          <w:tcPr>
            <w:tcW w:w="2551" w:type="dxa"/>
            <w:vAlign w:val="center"/>
          </w:tcPr>
          <w:p>
            <w:pPr>
              <w:pStyle w:val="14"/>
            </w:pPr>
            <w:r>
              <w:t>≤5.6万元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存储防汛应急编织袋成本</w:t>
            </w:r>
          </w:p>
        </w:tc>
        <w:tc>
          <w:tcPr>
            <w:tcW w:w="2835" w:type="dxa"/>
            <w:vAlign w:val="center"/>
          </w:tcPr>
          <w:p>
            <w:pPr>
              <w:pStyle w:val="14"/>
            </w:pPr>
            <w:r>
              <w:t>6月1日-9月30日之间，需以“有偿代储”的方式存储，存储50万条防汛应急编织袋</w:t>
            </w:r>
          </w:p>
        </w:tc>
        <w:tc>
          <w:tcPr>
            <w:tcW w:w="2551" w:type="dxa"/>
            <w:vAlign w:val="center"/>
          </w:tcPr>
          <w:p>
            <w:pPr>
              <w:pStyle w:val="14"/>
            </w:pPr>
            <w:r>
              <w:t>≤3万元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开展防汛演练成本</w:t>
            </w:r>
          </w:p>
        </w:tc>
        <w:tc>
          <w:tcPr>
            <w:tcW w:w="2835" w:type="dxa"/>
            <w:vAlign w:val="center"/>
          </w:tcPr>
          <w:p>
            <w:pPr>
              <w:pStyle w:val="14"/>
            </w:pPr>
            <w:r>
              <w:t>开展防汛应急演练物资消耗</w:t>
            </w:r>
          </w:p>
        </w:tc>
        <w:tc>
          <w:tcPr>
            <w:tcW w:w="2551" w:type="dxa"/>
            <w:vAlign w:val="center"/>
          </w:tcPr>
          <w:p>
            <w:pPr>
              <w:pStyle w:val="14"/>
            </w:pPr>
            <w:r>
              <w:t>≤1万元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租赁防汛应急指挥车辆成本</w:t>
            </w:r>
          </w:p>
        </w:tc>
        <w:tc>
          <w:tcPr>
            <w:tcW w:w="2835" w:type="dxa"/>
            <w:vAlign w:val="center"/>
          </w:tcPr>
          <w:p>
            <w:pPr>
              <w:pStyle w:val="14"/>
            </w:pPr>
            <w:r>
              <w:t>5月1日-9月30日，需租赁防汛应急指挥车辆，做好防汛巡查和协调调度</w:t>
            </w:r>
          </w:p>
        </w:tc>
        <w:tc>
          <w:tcPr>
            <w:tcW w:w="2551" w:type="dxa"/>
            <w:vAlign w:val="center"/>
          </w:tcPr>
          <w:p>
            <w:pPr>
              <w:pStyle w:val="14"/>
            </w:pPr>
            <w:r>
              <w:t>≤3.5万元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存储其他防汛用具成本</w:t>
            </w:r>
          </w:p>
        </w:tc>
        <w:tc>
          <w:tcPr>
            <w:tcW w:w="2835" w:type="dxa"/>
            <w:vAlign w:val="center"/>
          </w:tcPr>
          <w:p>
            <w:pPr>
              <w:pStyle w:val="14"/>
            </w:pPr>
            <w:r>
              <w:t>应急发电机、吸水膨胀袋、防水包、印刷宣传品总成本</w:t>
            </w:r>
          </w:p>
        </w:tc>
        <w:tc>
          <w:tcPr>
            <w:tcW w:w="2551" w:type="dxa"/>
            <w:vAlign w:val="center"/>
          </w:tcPr>
          <w:p>
            <w:pPr>
              <w:pStyle w:val="14"/>
            </w:pPr>
            <w:r>
              <w:t>≤7.5万元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日常办公设备</w:t>
            </w:r>
          </w:p>
        </w:tc>
        <w:tc>
          <w:tcPr>
            <w:tcW w:w="2835" w:type="dxa"/>
            <w:vAlign w:val="center"/>
          </w:tcPr>
          <w:p>
            <w:pPr>
              <w:pStyle w:val="14"/>
            </w:pPr>
            <w:r>
              <w:t>打印机耗材、打印纸张、笔、本等办公用具</w:t>
            </w:r>
          </w:p>
        </w:tc>
        <w:tc>
          <w:tcPr>
            <w:tcW w:w="2551" w:type="dxa"/>
            <w:vAlign w:val="center"/>
          </w:tcPr>
          <w:p>
            <w:pPr>
              <w:pStyle w:val="14"/>
            </w:pPr>
            <w:r>
              <w:t>≤3.36万元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河北云视频服务</w:t>
            </w:r>
          </w:p>
        </w:tc>
        <w:tc>
          <w:tcPr>
            <w:tcW w:w="2835" w:type="dxa"/>
            <w:vAlign w:val="center"/>
          </w:tcPr>
          <w:p>
            <w:pPr>
              <w:pStyle w:val="14"/>
            </w:pPr>
            <w:r>
              <w:t>提供河北云视频服务</w:t>
            </w:r>
          </w:p>
        </w:tc>
        <w:tc>
          <w:tcPr>
            <w:tcW w:w="2551" w:type="dxa"/>
            <w:vAlign w:val="center"/>
          </w:tcPr>
          <w:p>
            <w:pPr>
              <w:pStyle w:val="14"/>
            </w:pPr>
            <w:r>
              <w:t>≤0.84万元</w:t>
            </w:r>
          </w:p>
        </w:tc>
        <w:tc>
          <w:tcPr>
            <w:tcW w:w="2268" w:type="dxa"/>
            <w:vAlign w:val="center"/>
          </w:tcPr>
          <w:p>
            <w:pPr>
              <w:pStyle w:val="14"/>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因水灾造成财产损失率</w:t>
            </w:r>
          </w:p>
        </w:tc>
        <w:tc>
          <w:tcPr>
            <w:tcW w:w="2835" w:type="dxa"/>
            <w:vAlign w:val="center"/>
          </w:tcPr>
          <w:p>
            <w:pPr>
              <w:pStyle w:val="14"/>
            </w:pPr>
            <w:r>
              <w:t>（本年度因水灾造成财产损失</w:t>
            </w:r>
            <w:r>
              <w:rPr>
                <w:rFonts w:hint="eastAsia"/>
                <w:lang w:eastAsia="zh-CN"/>
              </w:rPr>
              <w:t>－</w:t>
            </w:r>
            <w:r>
              <w:t>过去10年年均因水灾造成财产损失）/过去10年年均因水灾造成财产损失</w:t>
            </w:r>
          </w:p>
        </w:tc>
        <w:tc>
          <w:tcPr>
            <w:tcW w:w="2551" w:type="dxa"/>
            <w:vAlign w:val="center"/>
          </w:tcPr>
          <w:p>
            <w:pPr>
              <w:pStyle w:val="14"/>
            </w:pPr>
            <w:r>
              <w:t>≤0%</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因水灾造成人员死亡数量</w:t>
            </w:r>
          </w:p>
        </w:tc>
        <w:tc>
          <w:tcPr>
            <w:tcW w:w="2835" w:type="dxa"/>
            <w:vAlign w:val="center"/>
          </w:tcPr>
          <w:p>
            <w:pPr>
              <w:pStyle w:val="14"/>
            </w:pPr>
            <w:r>
              <w:t>因水灾造成人员死亡数量</w:t>
            </w:r>
          </w:p>
        </w:tc>
        <w:tc>
          <w:tcPr>
            <w:tcW w:w="2551" w:type="dxa"/>
            <w:vAlign w:val="center"/>
          </w:tcPr>
          <w:p>
            <w:pPr>
              <w:pStyle w:val="14"/>
            </w:pPr>
            <w:r>
              <w:t>≤0人</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市民群众对市区水灾事件处置满意度</w:t>
            </w:r>
          </w:p>
        </w:tc>
        <w:tc>
          <w:tcPr>
            <w:tcW w:w="2835" w:type="dxa"/>
            <w:vAlign w:val="center"/>
          </w:tcPr>
          <w:p>
            <w:pPr>
              <w:pStyle w:val="14"/>
            </w:pPr>
            <w:r>
              <w:t>市民群众对市区水灾事件应急处置满意度</w:t>
            </w:r>
          </w:p>
        </w:tc>
        <w:tc>
          <w:tcPr>
            <w:tcW w:w="2551" w:type="dxa"/>
            <w:vAlign w:val="center"/>
          </w:tcPr>
          <w:p>
            <w:pPr>
              <w:pStyle w:val="14"/>
            </w:pPr>
            <w:r>
              <w:t>≥90%</w:t>
            </w:r>
          </w:p>
        </w:tc>
        <w:tc>
          <w:tcPr>
            <w:tcW w:w="2268" w:type="dxa"/>
            <w:vAlign w:val="center"/>
          </w:tcPr>
          <w:p>
            <w:pPr>
              <w:pStyle w:val="14"/>
            </w:pPr>
            <w:r>
              <w:t>《邢台市城区防洪应急预案》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3、城区河道管护经费绩效目标表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w:t>
            </w:r>
            <w:r>
              <w:rPr>
                <w:rFonts w:hint="eastAsia"/>
                <w:lang w:eastAsia="zh-CN"/>
              </w:rPr>
              <w:t>：</w:t>
            </w:r>
            <w:r>
              <w:t>保障城区已治理河道正常维护运转，提升河道环境容貌，不断完善河道服务群众功能，保证城区河道水清、岸绿、景美的靓丽景观。</w:t>
            </w:r>
          </w:p>
          <w:p>
            <w:pPr>
              <w:pStyle w:val="14"/>
            </w:pPr>
            <w:r>
              <w:t>7.目标内容2：保障河道垃圾及沉积物及时清理。</w:t>
            </w:r>
          </w:p>
          <w:p>
            <w:pPr>
              <w:pStyle w:val="14"/>
            </w:pPr>
            <w:r>
              <w:t>8.目标内容3：汛期物资保障充足，河道无沉积物，保证城区河道泄洪顺畅。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河道长度</w:t>
            </w:r>
          </w:p>
        </w:tc>
        <w:tc>
          <w:tcPr>
            <w:tcW w:w="2835" w:type="dxa"/>
            <w:vAlign w:val="center"/>
          </w:tcPr>
          <w:p>
            <w:pPr>
              <w:pStyle w:val="14"/>
            </w:pPr>
            <w:r>
              <w:t>反映城区已治理河道长度的情况</w:t>
            </w:r>
          </w:p>
        </w:tc>
        <w:tc>
          <w:tcPr>
            <w:tcW w:w="2551" w:type="dxa"/>
            <w:vAlign w:val="center"/>
          </w:tcPr>
          <w:p>
            <w:pPr>
              <w:pStyle w:val="14"/>
            </w:pPr>
            <w:r>
              <w:t>23.56公里</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沿河道路、便道面积</w:t>
            </w:r>
          </w:p>
        </w:tc>
        <w:tc>
          <w:tcPr>
            <w:tcW w:w="2835" w:type="dxa"/>
            <w:vAlign w:val="center"/>
          </w:tcPr>
          <w:p>
            <w:pPr>
              <w:pStyle w:val="14"/>
            </w:pPr>
            <w:r>
              <w:t>反映城区已治理河道道路、便道面积</w:t>
            </w:r>
          </w:p>
        </w:tc>
        <w:tc>
          <w:tcPr>
            <w:tcW w:w="2551" w:type="dxa"/>
            <w:vAlign w:val="center"/>
          </w:tcPr>
          <w:p>
            <w:pPr>
              <w:pStyle w:val="14"/>
            </w:pPr>
            <w:r>
              <w:t>22.86万平方米</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河道绿化面积</w:t>
            </w:r>
          </w:p>
        </w:tc>
        <w:tc>
          <w:tcPr>
            <w:tcW w:w="2835" w:type="dxa"/>
            <w:vAlign w:val="center"/>
          </w:tcPr>
          <w:p>
            <w:pPr>
              <w:pStyle w:val="14"/>
            </w:pPr>
            <w:r>
              <w:t>反映城区已治理河道绿化面积</w:t>
            </w:r>
          </w:p>
        </w:tc>
        <w:tc>
          <w:tcPr>
            <w:tcW w:w="2551" w:type="dxa"/>
            <w:vAlign w:val="center"/>
          </w:tcPr>
          <w:p>
            <w:pPr>
              <w:pStyle w:val="14"/>
            </w:pPr>
            <w:r>
              <w:t>17.56万平方米</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河道水域面积</w:t>
            </w:r>
          </w:p>
        </w:tc>
        <w:tc>
          <w:tcPr>
            <w:tcW w:w="2835" w:type="dxa"/>
            <w:vAlign w:val="center"/>
          </w:tcPr>
          <w:p>
            <w:pPr>
              <w:pStyle w:val="14"/>
            </w:pPr>
            <w:r>
              <w:t>反映城区已治理河道河面面积</w:t>
            </w:r>
          </w:p>
        </w:tc>
        <w:tc>
          <w:tcPr>
            <w:tcW w:w="2551" w:type="dxa"/>
            <w:vAlign w:val="center"/>
          </w:tcPr>
          <w:p>
            <w:pPr>
              <w:pStyle w:val="14"/>
            </w:pPr>
            <w:r>
              <w:t>46.33万平方米</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河道设施完好率</w:t>
            </w:r>
          </w:p>
        </w:tc>
        <w:tc>
          <w:tcPr>
            <w:tcW w:w="2835" w:type="dxa"/>
            <w:vAlign w:val="center"/>
          </w:tcPr>
          <w:p>
            <w:pPr>
              <w:pStyle w:val="14"/>
            </w:pPr>
            <w:r>
              <w:t>反映城区已治理河道管护范围内公共设施完好情况</w:t>
            </w:r>
          </w:p>
        </w:tc>
        <w:tc>
          <w:tcPr>
            <w:tcW w:w="2551" w:type="dxa"/>
            <w:vAlign w:val="center"/>
          </w:tcPr>
          <w:p>
            <w:pPr>
              <w:pStyle w:val="14"/>
            </w:pPr>
            <w:r>
              <w:t>≥95%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植物成活率</w:t>
            </w:r>
          </w:p>
        </w:tc>
        <w:tc>
          <w:tcPr>
            <w:tcW w:w="2835" w:type="dxa"/>
            <w:vAlign w:val="center"/>
          </w:tcPr>
          <w:p>
            <w:pPr>
              <w:pStyle w:val="14"/>
            </w:pPr>
            <w:r>
              <w:t>反映沿河植物成活情况及景观效果</w:t>
            </w:r>
          </w:p>
        </w:tc>
        <w:tc>
          <w:tcPr>
            <w:tcW w:w="2551" w:type="dxa"/>
            <w:vAlign w:val="center"/>
          </w:tcPr>
          <w:p>
            <w:pPr>
              <w:pStyle w:val="14"/>
            </w:pPr>
            <w:r>
              <w:t>≥90%</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河面保洁率</w:t>
            </w:r>
          </w:p>
        </w:tc>
        <w:tc>
          <w:tcPr>
            <w:tcW w:w="2835" w:type="dxa"/>
            <w:vAlign w:val="center"/>
          </w:tcPr>
          <w:p>
            <w:pPr>
              <w:pStyle w:val="14"/>
            </w:pPr>
            <w:r>
              <w:t>反映河道河面水体保洁程度</w:t>
            </w:r>
          </w:p>
        </w:tc>
        <w:tc>
          <w:tcPr>
            <w:tcW w:w="2551" w:type="dxa"/>
            <w:vAlign w:val="center"/>
          </w:tcPr>
          <w:p>
            <w:pPr>
              <w:pStyle w:val="14"/>
            </w:pPr>
            <w:r>
              <w:t>≥90%</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河道通畅率</w:t>
            </w:r>
          </w:p>
        </w:tc>
        <w:tc>
          <w:tcPr>
            <w:tcW w:w="2835" w:type="dxa"/>
            <w:vAlign w:val="center"/>
          </w:tcPr>
          <w:p>
            <w:pPr>
              <w:pStyle w:val="14"/>
            </w:pPr>
            <w:r>
              <w:t>河道垃圾清理量/河道垃圾量</w:t>
            </w:r>
          </w:p>
        </w:tc>
        <w:tc>
          <w:tcPr>
            <w:tcW w:w="2551" w:type="dxa"/>
            <w:vAlign w:val="center"/>
          </w:tcPr>
          <w:p>
            <w:pPr>
              <w:pStyle w:val="14"/>
            </w:pPr>
            <w:r>
              <w:t>≥95%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各项工作任务完成及时率</w:t>
            </w:r>
          </w:p>
        </w:tc>
        <w:tc>
          <w:tcPr>
            <w:tcW w:w="2835" w:type="dxa"/>
            <w:vAlign w:val="center"/>
          </w:tcPr>
          <w:p>
            <w:pPr>
              <w:pStyle w:val="14"/>
            </w:pPr>
            <w:r>
              <w:t>反映各项工作任务能够在规定时间或计划时间之前及时完成的比例</w:t>
            </w:r>
          </w:p>
        </w:tc>
        <w:tc>
          <w:tcPr>
            <w:tcW w:w="2551" w:type="dxa"/>
            <w:vAlign w:val="center"/>
          </w:tcPr>
          <w:p>
            <w:pPr>
              <w:pStyle w:val="14"/>
            </w:pPr>
            <w:r>
              <w:t>≥95%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河道服务人员年劳务费及保险费</w:t>
            </w:r>
          </w:p>
        </w:tc>
        <w:tc>
          <w:tcPr>
            <w:tcW w:w="2835" w:type="dxa"/>
            <w:vAlign w:val="center"/>
          </w:tcPr>
          <w:p>
            <w:pPr>
              <w:pStyle w:val="14"/>
            </w:pPr>
            <w:r>
              <w:t>反映河道服务人员年度总劳务费及保险费</w:t>
            </w:r>
          </w:p>
        </w:tc>
        <w:tc>
          <w:tcPr>
            <w:tcW w:w="2551" w:type="dxa"/>
            <w:vAlign w:val="center"/>
          </w:tcPr>
          <w:p>
            <w:pPr>
              <w:pStyle w:val="14"/>
            </w:pPr>
            <w:r>
              <w:t>678万元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河道清理、吸污、疏通费</w:t>
            </w:r>
          </w:p>
        </w:tc>
        <w:tc>
          <w:tcPr>
            <w:tcW w:w="2835" w:type="dxa"/>
            <w:vAlign w:val="center"/>
          </w:tcPr>
          <w:p>
            <w:pPr>
              <w:pStyle w:val="14"/>
            </w:pPr>
            <w:r>
              <w:t>反映年度河道清理垃圾及沉积物的总费用</w:t>
            </w:r>
          </w:p>
        </w:tc>
        <w:tc>
          <w:tcPr>
            <w:tcW w:w="2551" w:type="dxa"/>
            <w:vAlign w:val="center"/>
          </w:tcPr>
          <w:p>
            <w:pPr>
              <w:pStyle w:val="14"/>
            </w:pPr>
            <w:r>
              <w:t>100万元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河道路灯、景观灯等用电费用</w:t>
            </w:r>
          </w:p>
        </w:tc>
        <w:tc>
          <w:tcPr>
            <w:tcW w:w="2835" w:type="dxa"/>
            <w:vAlign w:val="center"/>
          </w:tcPr>
          <w:p>
            <w:pPr>
              <w:pStyle w:val="14"/>
            </w:pPr>
            <w:r>
              <w:t>反映年度河道路灯、景观灯及橡胶坝等用电量约50万度，每度电约0.8元。</w:t>
            </w:r>
          </w:p>
        </w:tc>
        <w:tc>
          <w:tcPr>
            <w:tcW w:w="2551" w:type="dxa"/>
            <w:vAlign w:val="center"/>
          </w:tcPr>
          <w:p>
            <w:pPr>
              <w:pStyle w:val="14"/>
            </w:pPr>
            <w:r>
              <w:t>40万元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河道游园厕所等用水费用</w:t>
            </w:r>
          </w:p>
        </w:tc>
        <w:tc>
          <w:tcPr>
            <w:tcW w:w="2835" w:type="dxa"/>
            <w:vAlign w:val="center"/>
          </w:tcPr>
          <w:p>
            <w:pPr>
              <w:pStyle w:val="14"/>
            </w:pPr>
            <w:r>
              <w:t>反映年度游园厕所、洗地等用水总量约1.5765万吨，每吨水8.88元。</w:t>
            </w:r>
          </w:p>
        </w:tc>
        <w:tc>
          <w:tcPr>
            <w:tcW w:w="2551" w:type="dxa"/>
            <w:vAlign w:val="center"/>
          </w:tcPr>
          <w:p>
            <w:pPr>
              <w:pStyle w:val="14"/>
            </w:pPr>
            <w:r>
              <w:t>14万元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河道车辆运行费用</w:t>
            </w:r>
          </w:p>
        </w:tc>
        <w:tc>
          <w:tcPr>
            <w:tcW w:w="2835" w:type="dxa"/>
            <w:vAlign w:val="center"/>
          </w:tcPr>
          <w:p>
            <w:pPr>
              <w:pStyle w:val="14"/>
            </w:pPr>
            <w:r>
              <w:t>反映年度5辆业务用车加油费、加气费、保险费、检测费、修车费等</w:t>
            </w:r>
          </w:p>
        </w:tc>
        <w:tc>
          <w:tcPr>
            <w:tcW w:w="2551" w:type="dxa"/>
            <w:vAlign w:val="center"/>
          </w:tcPr>
          <w:p>
            <w:pPr>
              <w:pStyle w:val="14"/>
            </w:pPr>
            <w:r>
              <w:t>8.4万元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河道维护用料费用</w:t>
            </w:r>
          </w:p>
        </w:tc>
        <w:tc>
          <w:tcPr>
            <w:tcW w:w="2835" w:type="dxa"/>
            <w:vAlign w:val="center"/>
          </w:tcPr>
          <w:p>
            <w:pPr>
              <w:pStyle w:val="14"/>
            </w:pPr>
            <w:r>
              <w:t>反映年度河道维护用料等费用</w:t>
            </w:r>
          </w:p>
        </w:tc>
        <w:tc>
          <w:tcPr>
            <w:tcW w:w="2551" w:type="dxa"/>
            <w:vAlign w:val="center"/>
          </w:tcPr>
          <w:p>
            <w:pPr>
              <w:pStyle w:val="14"/>
            </w:pPr>
            <w:r>
              <w:t>75.98万元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河道购置资产费用</w:t>
            </w:r>
          </w:p>
        </w:tc>
        <w:tc>
          <w:tcPr>
            <w:tcW w:w="2835" w:type="dxa"/>
            <w:vAlign w:val="center"/>
          </w:tcPr>
          <w:p>
            <w:pPr>
              <w:pStyle w:val="14"/>
            </w:pPr>
            <w:r>
              <w:t>反映年度河道购置资产费用</w:t>
            </w:r>
          </w:p>
        </w:tc>
        <w:tc>
          <w:tcPr>
            <w:tcW w:w="2551" w:type="dxa"/>
            <w:vAlign w:val="center"/>
          </w:tcPr>
          <w:p>
            <w:pPr>
              <w:pStyle w:val="14"/>
            </w:pPr>
            <w:r>
              <w:t>13.62万元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反映河道资金的使用效率</w:t>
            </w:r>
          </w:p>
        </w:tc>
        <w:tc>
          <w:tcPr>
            <w:tcW w:w="2551" w:type="dxa"/>
            <w:vAlign w:val="center"/>
          </w:tcPr>
          <w:p>
            <w:pPr>
              <w:pStyle w:val="14"/>
            </w:pPr>
            <w:r>
              <w:t>≥90%</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全年服务天数</w:t>
            </w:r>
          </w:p>
        </w:tc>
        <w:tc>
          <w:tcPr>
            <w:tcW w:w="2835" w:type="dxa"/>
            <w:vAlign w:val="center"/>
          </w:tcPr>
          <w:p>
            <w:pPr>
              <w:pStyle w:val="14"/>
            </w:pPr>
            <w:r>
              <w:t>反映河道全年提供服务的天数</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公共绿化率</w:t>
            </w:r>
          </w:p>
        </w:tc>
        <w:tc>
          <w:tcPr>
            <w:tcW w:w="2835" w:type="dxa"/>
            <w:vAlign w:val="center"/>
          </w:tcPr>
          <w:p>
            <w:pPr>
              <w:pStyle w:val="14"/>
            </w:pPr>
            <w:r>
              <w:t>反映河道管辖范围内的绿化占比</w:t>
            </w:r>
          </w:p>
        </w:tc>
        <w:tc>
          <w:tcPr>
            <w:tcW w:w="2551" w:type="dxa"/>
            <w:vAlign w:val="center"/>
          </w:tcPr>
          <w:p>
            <w:pPr>
              <w:pStyle w:val="14"/>
            </w:pPr>
            <w:r>
              <w:t>≥25%</w:t>
            </w:r>
          </w:p>
        </w:tc>
        <w:tc>
          <w:tcPr>
            <w:tcW w:w="2268" w:type="dxa"/>
            <w:vAlign w:val="center"/>
          </w:tcPr>
          <w:p>
            <w:pPr>
              <w:pStyle w:val="14"/>
            </w:pPr>
            <w:r>
              <w:t>根据管护</w:t>
            </w:r>
            <w:r>
              <w:rPr>
                <w:rFonts w:hint="eastAsia"/>
                <w:lang w:eastAsia="zh-CN"/>
              </w:rPr>
              <w:t>地</w:t>
            </w:r>
            <w:r>
              <w:t>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河道堵塞发生率</w:t>
            </w:r>
          </w:p>
        </w:tc>
        <w:tc>
          <w:tcPr>
            <w:tcW w:w="2835" w:type="dxa"/>
            <w:vAlign w:val="center"/>
          </w:tcPr>
          <w:p>
            <w:pPr>
              <w:pStyle w:val="14"/>
            </w:pPr>
            <w:r>
              <w:t>反映河道因堵塞而发生河道不畅发生率</w:t>
            </w:r>
          </w:p>
        </w:tc>
        <w:tc>
          <w:tcPr>
            <w:tcW w:w="2551" w:type="dxa"/>
            <w:vAlign w:val="center"/>
          </w:tcPr>
          <w:p>
            <w:pPr>
              <w:pStyle w:val="14"/>
            </w:pPr>
            <w:r>
              <w:t>≤5%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反映被调查对象对河道满意程度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4、城区河道引水经费绩效目标表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朱庄水库及中水公司持续给围寨河、小黄河、茶棚沟、牛尾河进行蓄水，为保持城区已治理河道水清、岸绿、景美的靓丽景观提供了水源保障，改善了城市空气环境、提高了城市环境质量，保证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朱庄水库及中水公司年引水量</w:t>
            </w:r>
          </w:p>
        </w:tc>
        <w:tc>
          <w:tcPr>
            <w:tcW w:w="2835" w:type="dxa"/>
            <w:vAlign w:val="center"/>
          </w:tcPr>
          <w:p>
            <w:pPr>
              <w:pStyle w:val="14"/>
            </w:pPr>
            <w:r>
              <w:t>通过测算，城区河道引入朱庄水库及中水公司水量约145万立方米。</w:t>
            </w:r>
          </w:p>
        </w:tc>
        <w:tc>
          <w:tcPr>
            <w:tcW w:w="2551" w:type="dxa"/>
            <w:vAlign w:val="center"/>
          </w:tcPr>
          <w:p>
            <w:pPr>
              <w:pStyle w:val="14"/>
            </w:pPr>
            <w:r>
              <w:t>145万立方米</w:t>
            </w:r>
          </w:p>
        </w:tc>
        <w:tc>
          <w:tcPr>
            <w:tcW w:w="2268" w:type="dxa"/>
            <w:vAlign w:val="center"/>
          </w:tcPr>
          <w:p>
            <w:pPr>
              <w:pStyle w:val="14"/>
            </w:pPr>
            <w:r>
              <w:t>2018年城建1172号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引水覆盖率</w:t>
            </w:r>
          </w:p>
        </w:tc>
        <w:tc>
          <w:tcPr>
            <w:tcW w:w="2835" w:type="dxa"/>
            <w:vAlign w:val="center"/>
          </w:tcPr>
          <w:p>
            <w:pPr>
              <w:pStyle w:val="14"/>
            </w:pPr>
            <w:r>
              <w:t>河道已引水区域/河道引朱庄水库及中水公司区域</w:t>
            </w:r>
          </w:p>
        </w:tc>
        <w:tc>
          <w:tcPr>
            <w:tcW w:w="2551" w:type="dxa"/>
            <w:vAlign w:val="center"/>
          </w:tcPr>
          <w:p>
            <w:pPr>
              <w:pStyle w:val="14"/>
            </w:pPr>
            <w:r>
              <w:t>≥95%</w:t>
            </w:r>
          </w:p>
        </w:tc>
        <w:tc>
          <w:tcPr>
            <w:tcW w:w="2268" w:type="dxa"/>
            <w:vAlign w:val="center"/>
          </w:tcPr>
          <w:p>
            <w:pPr>
              <w:pStyle w:val="14"/>
            </w:pPr>
            <w:r>
              <w:t>根据实际情况补水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各项工作任务完成及时率</w:t>
            </w:r>
          </w:p>
        </w:tc>
        <w:tc>
          <w:tcPr>
            <w:tcW w:w="2835" w:type="dxa"/>
            <w:vAlign w:val="center"/>
          </w:tcPr>
          <w:p>
            <w:pPr>
              <w:pStyle w:val="14"/>
            </w:pPr>
            <w:r>
              <w:t>反映引水各项工作任务能够在规定时间或计划时间之前及时完成的比例</w:t>
            </w:r>
          </w:p>
        </w:tc>
        <w:tc>
          <w:tcPr>
            <w:tcW w:w="2551" w:type="dxa"/>
            <w:vAlign w:val="center"/>
          </w:tcPr>
          <w:p>
            <w:pPr>
              <w:pStyle w:val="14"/>
            </w:pPr>
            <w:r>
              <w:t>≥90%</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引水成本</w:t>
            </w:r>
          </w:p>
        </w:tc>
        <w:tc>
          <w:tcPr>
            <w:tcW w:w="2835" w:type="dxa"/>
            <w:vAlign w:val="center"/>
          </w:tcPr>
          <w:p>
            <w:pPr>
              <w:pStyle w:val="14"/>
            </w:pPr>
            <w:r>
              <w:t>反映年引朱庄水库及中水公司水费</w:t>
            </w:r>
          </w:p>
        </w:tc>
        <w:tc>
          <w:tcPr>
            <w:tcW w:w="2551" w:type="dxa"/>
            <w:vAlign w:val="center"/>
          </w:tcPr>
          <w:p>
            <w:pPr>
              <w:pStyle w:val="14"/>
            </w:pPr>
            <w:r>
              <w:t>250万元</w:t>
            </w:r>
          </w:p>
        </w:tc>
        <w:tc>
          <w:tcPr>
            <w:tcW w:w="2268" w:type="dxa"/>
            <w:vAlign w:val="center"/>
          </w:tcPr>
          <w:p>
            <w:pPr>
              <w:pStyle w:val="14"/>
            </w:pPr>
            <w:r>
              <w:t>2018年城建1172号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反映引水水质达标的比率</w:t>
            </w:r>
          </w:p>
        </w:tc>
        <w:tc>
          <w:tcPr>
            <w:tcW w:w="2551" w:type="dxa"/>
            <w:vAlign w:val="center"/>
          </w:tcPr>
          <w:p>
            <w:pPr>
              <w:pStyle w:val="14"/>
            </w:pPr>
            <w:r>
              <w:t>≥90%</w:t>
            </w:r>
          </w:p>
        </w:tc>
        <w:tc>
          <w:tcPr>
            <w:tcW w:w="2268" w:type="dxa"/>
            <w:vAlign w:val="center"/>
          </w:tcPr>
          <w:p>
            <w:pPr>
              <w:pStyle w:val="14"/>
            </w:pPr>
            <w:r>
              <w:t>水质分类标准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治理河道面积覆盖率</w:t>
            </w:r>
          </w:p>
        </w:tc>
        <w:tc>
          <w:tcPr>
            <w:tcW w:w="2835" w:type="dxa"/>
            <w:vAlign w:val="center"/>
          </w:tcPr>
          <w:p>
            <w:pPr>
              <w:pStyle w:val="14"/>
            </w:pPr>
            <w:r>
              <w:t>已治理城区河道面积/城区全部应治理河道面积</w:t>
            </w:r>
          </w:p>
        </w:tc>
        <w:tc>
          <w:tcPr>
            <w:tcW w:w="2551" w:type="dxa"/>
            <w:vAlign w:val="center"/>
          </w:tcPr>
          <w:p>
            <w:pPr>
              <w:pStyle w:val="14"/>
            </w:pPr>
            <w:r>
              <w:t>≥90%</w:t>
            </w:r>
          </w:p>
        </w:tc>
        <w:tc>
          <w:tcPr>
            <w:tcW w:w="2268" w:type="dxa"/>
            <w:vAlign w:val="center"/>
          </w:tcPr>
          <w:p>
            <w:pPr>
              <w:pStyle w:val="14"/>
            </w:pPr>
            <w:r>
              <w:t>环保条例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r>
              <w:rPr>
                <w:rFonts w:hint="eastAsia"/>
                <w:lang w:eastAsia="zh-CN"/>
              </w:rPr>
              <w:t>（</w:t>
            </w:r>
            <w:r>
              <w:t>%</w:t>
            </w:r>
            <w:r>
              <w:rPr>
                <w:rFonts w:hint="eastAsia"/>
                <w:lang w:eastAsia="zh-CN"/>
              </w:rPr>
              <w:t>）</w:t>
            </w:r>
          </w:p>
        </w:tc>
        <w:tc>
          <w:tcPr>
            <w:tcW w:w="2835" w:type="dxa"/>
            <w:vAlign w:val="center"/>
          </w:tcPr>
          <w:p>
            <w:pPr>
              <w:pStyle w:val="14"/>
            </w:pPr>
            <w:r>
              <w:t>反映河道引水景观的持续服务率</w:t>
            </w:r>
            <w:r>
              <w:rPr>
                <w:rFonts w:hint="eastAsia"/>
                <w:lang w:eastAsia="zh-CN"/>
              </w:rPr>
              <w:t>（</w:t>
            </w:r>
            <w:r>
              <w:t>%</w:t>
            </w:r>
            <w:r>
              <w:rPr>
                <w:rFonts w:hint="eastAsia"/>
                <w:lang w:eastAsia="zh-CN"/>
              </w:rPr>
              <w:t>）</w:t>
            </w:r>
          </w:p>
        </w:tc>
        <w:tc>
          <w:tcPr>
            <w:tcW w:w="2551" w:type="dxa"/>
            <w:vAlign w:val="center"/>
          </w:tcPr>
          <w:p>
            <w:pPr>
              <w:pStyle w:val="14"/>
            </w:pPr>
            <w:r>
              <w:t>≥90%</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沿河居民满意度</w:t>
            </w:r>
          </w:p>
        </w:tc>
        <w:tc>
          <w:tcPr>
            <w:tcW w:w="2835" w:type="dxa"/>
            <w:vAlign w:val="center"/>
          </w:tcPr>
          <w:p>
            <w:pPr>
              <w:pStyle w:val="14"/>
            </w:pPr>
            <w:r>
              <w:t>调查沿河居民满意及较满意人群/参加调查问卷人数</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5、城市管理经费绩效目标表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1.因体制改革后，我局业务量大幅增加，为确保我局各项业务能正常运转。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用电度数</w:t>
            </w:r>
          </w:p>
        </w:tc>
        <w:tc>
          <w:tcPr>
            <w:tcW w:w="2835" w:type="dxa"/>
            <w:vAlign w:val="center"/>
          </w:tcPr>
          <w:p>
            <w:pPr>
              <w:pStyle w:val="14"/>
            </w:pPr>
            <w:r>
              <w:t>全年用电量</w:t>
            </w:r>
          </w:p>
        </w:tc>
        <w:tc>
          <w:tcPr>
            <w:tcW w:w="2551" w:type="dxa"/>
            <w:vAlign w:val="center"/>
          </w:tcPr>
          <w:p>
            <w:pPr>
              <w:pStyle w:val="14"/>
            </w:pPr>
            <w:r>
              <w:t>≥260000度</w:t>
            </w:r>
          </w:p>
        </w:tc>
        <w:tc>
          <w:tcPr>
            <w:tcW w:w="2268" w:type="dxa"/>
            <w:vAlign w:val="center"/>
          </w:tcPr>
          <w:p>
            <w:pPr>
              <w:pStyle w:val="14"/>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出差人数</w:t>
            </w:r>
          </w:p>
        </w:tc>
        <w:tc>
          <w:tcPr>
            <w:tcW w:w="2835" w:type="dxa"/>
            <w:vAlign w:val="center"/>
          </w:tcPr>
          <w:p>
            <w:pPr>
              <w:pStyle w:val="14"/>
            </w:pPr>
            <w:r>
              <w:t>全年出差人数</w:t>
            </w:r>
          </w:p>
        </w:tc>
        <w:tc>
          <w:tcPr>
            <w:tcW w:w="2551" w:type="dxa"/>
            <w:vAlign w:val="center"/>
          </w:tcPr>
          <w:p>
            <w:pPr>
              <w:pStyle w:val="14"/>
            </w:pPr>
            <w:r>
              <w:t>≥200人</w:t>
            </w:r>
          </w:p>
        </w:tc>
        <w:tc>
          <w:tcPr>
            <w:tcW w:w="2268" w:type="dxa"/>
            <w:vAlign w:val="center"/>
          </w:tcPr>
          <w:p>
            <w:pPr>
              <w:pStyle w:val="14"/>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印刷宣传材料份数</w:t>
            </w:r>
          </w:p>
        </w:tc>
        <w:tc>
          <w:tcPr>
            <w:tcW w:w="2835" w:type="dxa"/>
            <w:vAlign w:val="center"/>
          </w:tcPr>
          <w:p>
            <w:pPr>
              <w:pStyle w:val="14"/>
            </w:pPr>
            <w:r>
              <w:t>全年办公文件及宣传材料印刷份数</w:t>
            </w:r>
          </w:p>
        </w:tc>
        <w:tc>
          <w:tcPr>
            <w:tcW w:w="2551" w:type="dxa"/>
            <w:vAlign w:val="center"/>
          </w:tcPr>
          <w:p>
            <w:pPr>
              <w:pStyle w:val="14"/>
            </w:pPr>
            <w:r>
              <w:t>≥3200份</w:t>
            </w:r>
          </w:p>
        </w:tc>
        <w:tc>
          <w:tcPr>
            <w:tcW w:w="2268" w:type="dxa"/>
            <w:vAlign w:val="center"/>
          </w:tcPr>
          <w:p>
            <w:pPr>
              <w:pStyle w:val="14"/>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安全事故发生次数</w:t>
            </w:r>
          </w:p>
        </w:tc>
        <w:tc>
          <w:tcPr>
            <w:tcW w:w="2835" w:type="dxa"/>
            <w:vAlign w:val="center"/>
          </w:tcPr>
          <w:p>
            <w:pPr>
              <w:pStyle w:val="14"/>
            </w:pPr>
            <w:r>
              <w:t>确保用电安全，保障单位日常工作顺利开展</w:t>
            </w:r>
          </w:p>
        </w:tc>
        <w:tc>
          <w:tcPr>
            <w:tcW w:w="2551" w:type="dxa"/>
            <w:vAlign w:val="center"/>
          </w:tcPr>
          <w:p>
            <w:pPr>
              <w:pStyle w:val="14"/>
            </w:pPr>
            <w:r>
              <w:t>0次</w:t>
            </w:r>
          </w:p>
        </w:tc>
        <w:tc>
          <w:tcPr>
            <w:tcW w:w="2268" w:type="dxa"/>
            <w:vAlign w:val="center"/>
          </w:tcPr>
          <w:p>
            <w:pPr>
              <w:pStyle w:val="14"/>
            </w:pPr>
            <w:r>
              <w:t>城市执法体制改革方案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报销金额核对准确率</w:t>
            </w:r>
          </w:p>
        </w:tc>
        <w:tc>
          <w:tcPr>
            <w:tcW w:w="2835" w:type="dxa"/>
            <w:vAlign w:val="center"/>
          </w:tcPr>
          <w:p>
            <w:pPr>
              <w:pStyle w:val="14"/>
            </w:pPr>
            <w:r>
              <w:t>核对准确</w:t>
            </w:r>
            <w:r>
              <w:rPr>
                <w:rFonts w:hint="eastAsia"/>
                <w:lang w:eastAsia="zh-CN"/>
              </w:rPr>
              <w:t>的</w:t>
            </w:r>
            <w:r>
              <w:t>报销金额/应报销金额</w:t>
            </w:r>
          </w:p>
        </w:tc>
        <w:tc>
          <w:tcPr>
            <w:tcW w:w="2551" w:type="dxa"/>
            <w:vAlign w:val="center"/>
          </w:tcPr>
          <w:p>
            <w:pPr>
              <w:pStyle w:val="14"/>
            </w:pPr>
            <w:r>
              <w:t>≥90%</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保障工作正常运转成本</w:t>
            </w:r>
          </w:p>
        </w:tc>
        <w:tc>
          <w:tcPr>
            <w:tcW w:w="2835" w:type="dxa"/>
            <w:vAlign w:val="center"/>
          </w:tcPr>
          <w:p>
            <w:pPr>
              <w:pStyle w:val="14"/>
            </w:pPr>
            <w:r>
              <w:t>保障工作正常运转成本37.5万元/季度</w:t>
            </w:r>
          </w:p>
        </w:tc>
        <w:tc>
          <w:tcPr>
            <w:tcW w:w="2551" w:type="dxa"/>
            <w:vAlign w:val="center"/>
          </w:tcPr>
          <w:p>
            <w:pPr>
              <w:pStyle w:val="14"/>
            </w:pPr>
            <w:r>
              <w:t>≤37.5万元</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费用报销及时率</w:t>
            </w:r>
          </w:p>
        </w:tc>
        <w:tc>
          <w:tcPr>
            <w:tcW w:w="2835" w:type="dxa"/>
            <w:vAlign w:val="center"/>
          </w:tcPr>
          <w:p>
            <w:pPr>
              <w:pStyle w:val="14"/>
            </w:pPr>
            <w:r>
              <w:t>及时报销金额/应报销金额</w:t>
            </w:r>
          </w:p>
        </w:tc>
        <w:tc>
          <w:tcPr>
            <w:tcW w:w="2551" w:type="dxa"/>
            <w:vAlign w:val="center"/>
          </w:tcPr>
          <w:p>
            <w:pPr>
              <w:pStyle w:val="14"/>
            </w:pPr>
            <w:r>
              <w:t>≥90%</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工作正常运转率</w:t>
            </w:r>
          </w:p>
        </w:tc>
        <w:tc>
          <w:tcPr>
            <w:tcW w:w="2835" w:type="dxa"/>
            <w:vAlign w:val="center"/>
          </w:tcPr>
          <w:p>
            <w:pPr>
              <w:pStyle w:val="14"/>
            </w:pPr>
            <w:r>
              <w:t>保证城管日常工作高效、顺利开展，更好</w:t>
            </w:r>
            <w:r>
              <w:rPr>
                <w:rFonts w:hint="eastAsia"/>
                <w:lang w:eastAsia="zh-CN"/>
              </w:rPr>
              <w:t>地</w:t>
            </w:r>
            <w:r>
              <w:t>为城市文明建设服务。</w:t>
            </w:r>
          </w:p>
        </w:tc>
        <w:tc>
          <w:tcPr>
            <w:tcW w:w="2551" w:type="dxa"/>
            <w:vAlign w:val="center"/>
          </w:tcPr>
          <w:p>
            <w:pPr>
              <w:pStyle w:val="14"/>
            </w:pPr>
            <w:r>
              <w:t>≥90%</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职工对报销结果的满意程度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6、城市环境消毒及小广告治理经费绩效目标表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1.对全市范围内街道两侧墙面上、行道树、电灯杆、电表箱以及地面上、出市口、高速口和广场游园周边乱贴乱画进行治理，确保整个市容状况不滑坡。</w:t>
            </w:r>
          </w:p>
          <w:p>
            <w:pPr>
              <w:pStyle w:val="14"/>
            </w:pPr>
            <w:r>
              <w:t>2.用于全市范围内的公厕、户厕、垃圾转运站、排水口、果皮箱、坑、沟、河、生活垃圾处理厂及垃圾散点消毒消杀。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清刷保洁面积</w:t>
            </w:r>
          </w:p>
        </w:tc>
        <w:tc>
          <w:tcPr>
            <w:tcW w:w="2835" w:type="dxa"/>
            <w:vAlign w:val="center"/>
          </w:tcPr>
          <w:p>
            <w:pPr>
              <w:pStyle w:val="14"/>
            </w:pPr>
            <w:r>
              <w:t>清刷</w:t>
            </w:r>
            <w:r>
              <w:rPr>
                <w:rFonts w:hint="eastAsia"/>
                <w:lang w:eastAsia="zh-CN"/>
              </w:rPr>
              <w:t>保洁</w:t>
            </w:r>
            <w:r>
              <w:t>面积（万平方米）</w:t>
            </w:r>
          </w:p>
        </w:tc>
        <w:tc>
          <w:tcPr>
            <w:tcW w:w="2551" w:type="dxa"/>
            <w:vAlign w:val="center"/>
          </w:tcPr>
          <w:p>
            <w:pPr>
              <w:pStyle w:val="14"/>
            </w:pPr>
            <w:r>
              <w:t>≥80万平方米</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清除粘贴类小广告数量</w:t>
            </w:r>
          </w:p>
        </w:tc>
        <w:tc>
          <w:tcPr>
            <w:tcW w:w="2835" w:type="dxa"/>
            <w:vAlign w:val="center"/>
          </w:tcPr>
          <w:p>
            <w:pPr>
              <w:pStyle w:val="14"/>
            </w:pPr>
            <w:r>
              <w:t>清除粘贴类小广告数量（万张）</w:t>
            </w:r>
          </w:p>
        </w:tc>
        <w:tc>
          <w:tcPr>
            <w:tcW w:w="2551" w:type="dxa"/>
            <w:vAlign w:val="center"/>
          </w:tcPr>
          <w:p>
            <w:pPr>
              <w:pStyle w:val="14"/>
            </w:pPr>
            <w:r>
              <w:t>≥260万张</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覆盖地面小广告面积</w:t>
            </w:r>
          </w:p>
        </w:tc>
        <w:tc>
          <w:tcPr>
            <w:tcW w:w="2835" w:type="dxa"/>
            <w:vAlign w:val="center"/>
          </w:tcPr>
          <w:p>
            <w:pPr>
              <w:pStyle w:val="14"/>
            </w:pPr>
            <w:r>
              <w:t>覆盖地面小广告面积（万平方米）</w:t>
            </w:r>
          </w:p>
        </w:tc>
        <w:tc>
          <w:tcPr>
            <w:tcW w:w="2551" w:type="dxa"/>
            <w:vAlign w:val="center"/>
          </w:tcPr>
          <w:p>
            <w:pPr>
              <w:pStyle w:val="14"/>
            </w:pPr>
            <w:r>
              <w:t>≥9万平方米</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工具种类</w:t>
            </w:r>
          </w:p>
        </w:tc>
        <w:tc>
          <w:tcPr>
            <w:tcW w:w="2835" w:type="dxa"/>
            <w:vAlign w:val="center"/>
          </w:tcPr>
          <w:p>
            <w:pPr>
              <w:pStyle w:val="14"/>
            </w:pPr>
            <w:r>
              <w:t>刷子、滚子、铲刀、钢丝球、喷壶、提桶、手套、口罩等</w:t>
            </w:r>
          </w:p>
        </w:tc>
        <w:tc>
          <w:tcPr>
            <w:tcW w:w="2551" w:type="dxa"/>
            <w:vAlign w:val="center"/>
          </w:tcPr>
          <w:p>
            <w:pPr>
              <w:pStyle w:val="14"/>
            </w:pPr>
            <w:r>
              <w:t>≥10种</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用工人数</w:t>
            </w:r>
          </w:p>
        </w:tc>
        <w:tc>
          <w:tcPr>
            <w:tcW w:w="2835" w:type="dxa"/>
            <w:vAlign w:val="center"/>
          </w:tcPr>
          <w:p>
            <w:pPr>
              <w:pStyle w:val="14"/>
            </w:pPr>
            <w:r>
              <w:t>从事小广告治理工作</w:t>
            </w:r>
          </w:p>
        </w:tc>
        <w:tc>
          <w:tcPr>
            <w:tcW w:w="2551" w:type="dxa"/>
            <w:vAlign w:val="center"/>
          </w:tcPr>
          <w:p>
            <w:pPr>
              <w:pStyle w:val="14"/>
            </w:pPr>
            <w:r>
              <w:t>≥56人</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治理清刷质量</w:t>
            </w:r>
          </w:p>
        </w:tc>
        <w:tc>
          <w:tcPr>
            <w:tcW w:w="2835" w:type="dxa"/>
            <w:vAlign w:val="center"/>
          </w:tcPr>
          <w:p>
            <w:pPr>
              <w:pStyle w:val="14"/>
            </w:pPr>
            <w:r>
              <w:t>对墙面、地面喷涂的小广告用外墙乳胶漆覆盖，做到成型、美观、颜色与原墙面颜色一致，对粘贴类小广告发现一条清除一条，重点部位保障专人管理，对多发反弹路段加强检查。墙面采用高档外墙乳胶漆粉刷，地面覆盖采用沥</w:t>
            </w:r>
            <w:r>
              <w:rPr>
                <w:rFonts w:hint="eastAsia"/>
                <w:lang w:eastAsia="zh-CN"/>
              </w:rPr>
              <w:t>青</w:t>
            </w:r>
            <w:r>
              <w:t>漆加稀料进行处理，电表箱用油漆覆盖。</w:t>
            </w:r>
          </w:p>
        </w:tc>
        <w:tc>
          <w:tcPr>
            <w:tcW w:w="2551" w:type="dxa"/>
            <w:vAlign w:val="center"/>
          </w:tcPr>
          <w:p>
            <w:pPr>
              <w:pStyle w:val="14"/>
            </w:pPr>
            <w:r>
              <w:t>≥100%</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治理范围覆盖率</w:t>
            </w:r>
          </w:p>
        </w:tc>
        <w:tc>
          <w:tcPr>
            <w:tcW w:w="2835" w:type="dxa"/>
            <w:vAlign w:val="center"/>
          </w:tcPr>
          <w:p>
            <w:pPr>
              <w:pStyle w:val="14"/>
            </w:pPr>
            <w:r>
              <w:t>全市范围内街道、出市口、高速口以及广场游园周边</w:t>
            </w:r>
          </w:p>
        </w:tc>
        <w:tc>
          <w:tcPr>
            <w:tcW w:w="2551" w:type="dxa"/>
            <w:vAlign w:val="center"/>
          </w:tcPr>
          <w:p>
            <w:pPr>
              <w:pStyle w:val="14"/>
            </w:pPr>
            <w:r>
              <w:t>100%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数字城管案件处置率</w:t>
            </w:r>
          </w:p>
        </w:tc>
        <w:tc>
          <w:tcPr>
            <w:tcW w:w="2835" w:type="dxa"/>
            <w:vAlign w:val="center"/>
          </w:tcPr>
          <w:p>
            <w:pPr>
              <w:pStyle w:val="14"/>
            </w:pPr>
            <w:r>
              <w:t>考核周期内，数字城管案件处置数/数字城管派遣案件数</w:t>
            </w:r>
          </w:p>
        </w:tc>
        <w:tc>
          <w:tcPr>
            <w:tcW w:w="2551" w:type="dxa"/>
            <w:vAlign w:val="center"/>
          </w:tcPr>
          <w:p>
            <w:pPr>
              <w:pStyle w:val="14"/>
            </w:pPr>
            <w:r>
              <w:t>100%</w:t>
            </w:r>
          </w:p>
        </w:tc>
        <w:tc>
          <w:tcPr>
            <w:tcW w:w="2268" w:type="dxa"/>
            <w:vAlign w:val="center"/>
          </w:tcPr>
          <w:p>
            <w:pPr>
              <w:pStyle w:val="14"/>
            </w:pPr>
            <w:r>
              <w:t>根据数字城管派遣案件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数字城管案件处置率</w:t>
            </w:r>
          </w:p>
        </w:tc>
        <w:tc>
          <w:tcPr>
            <w:tcW w:w="2835" w:type="dxa"/>
            <w:vAlign w:val="center"/>
          </w:tcPr>
          <w:p>
            <w:pPr>
              <w:pStyle w:val="14"/>
            </w:pPr>
            <w:r>
              <w:t>考核周期内，未按规定处置案件数/数字城管派遣案件数</w:t>
            </w:r>
          </w:p>
        </w:tc>
        <w:tc>
          <w:tcPr>
            <w:tcW w:w="2551" w:type="dxa"/>
            <w:vAlign w:val="center"/>
          </w:tcPr>
          <w:p>
            <w:pPr>
              <w:pStyle w:val="14"/>
            </w:pPr>
            <w:r>
              <w:t>≤1%</w:t>
            </w:r>
          </w:p>
        </w:tc>
        <w:tc>
          <w:tcPr>
            <w:tcW w:w="2268" w:type="dxa"/>
            <w:vAlign w:val="center"/>
          </w:tcPr>
          <w:p>
            <w:pPr>
              <w:pStyle w:val="14"/>
            </w:pPr>
            <w:r>
              <w:t>根据数字城管考核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单位管理科督查率</w:t>
            </w:r>
          </w:p>
        </w:tc>
        <w:tc>
          <w:tcPr>
            <w:tcW w:w="2835" w:type="dxa"/>
            <w:vAlign w:val="center"/>
          </w:tcPr>
          <w:p>
            <w:pPr>
              <w:pStyle w:val="14"/>
            </w:pPr>
            <w:r>
              <w:t>考核周期内，管理人员上街督查数/案件发生数</w:t>
            </w:r>
          </w:p>
        </w:tc>
        <w:tc>
          <w:tcPr>
            <w:tcW w:w="2551" w:type="dxa"/>
            <w:vAlign w:val="center"/>
          </w:tcPr>
          <w:p>
            <w:pPr>
              <w:pStyle w:val="14"/>
            </w:pPr>
            <w:r>
              <w:t>≥50%</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小广告清刷时效</w:t>
            </w:r>
          </w:p>
        </w:tc>
        <w:tc>
          <w:tcPr>
            <w:tcW w:w="2835" w:type="dxa"/>
            <w:vAlign w:val="center"/>
          </w:tcPr>
          <w:p>
            <w:pPr>
              <w:pStyle w:val="14"/>
            </w:pPr>
            <w:r>
              <w:t>2023年1月1日至2023年12月31日，常态化工作随有随清</w:t>
            </w:r>
          </w:p>
        </w:tc>
        <w:tc>
          <w:tcPr>
            <w:tcW w:w="2551" w:type="dxa"/>
            <w:vAlign w:val="center"/>
          </w:tcPr>
          <w:p>
            <w:pPr>
              <w:pStyle w:val="14"/>
            </w:pPr>
            <w:r>
              <w:t>100%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年度用工成本</w:t>
            </w:r>
          </w:p>
        </w:tc>
        <w:tc>
          <w:tcPr>
            <w:tcW w:w="2835" w:type="dxa"/>
            <w:vAlign w:val="center"/>
          </w:tcPr>
          <w:p>
            <w:pPr>
              <w:pStyle w:val="14"/>
            </w:pPr>
            <w:r>
              <w:t xml:space="preserve"> 工人的工时费及保险（万元）</w:t>
            </w:r>
          </w:p>
        </w:tc>
        <w:tc>
          <w:tcPr>
            <w:tcW w:w="2551" w:type="dxa"/>
            <w:vAlign w:val="center"/>
          </w:tcPr>
          <w:p>
            <w:pPr>
              <w:pStyle w:val="14"/>
            </w:pPr>
            <w:r>
              <w:t>≥105万元</w:t>
            </w:r>
          </w:p>
        </w:tc>
        <w:tc>
          <w:tcPr>
            <w:tcW w:w="2268" w:type="dxa"/>
            <w:vAlign w:val="center"/>
          </w:tcPr>
          <w:p>
            <w:pPr>
              <w:pStyle w:val="14"/>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原材料及工具成本</w:t>
            </w:r>
          </w:p>
        </w:tc>
        <w:tc>
          <w:tcPr>
            <w:tcW w:w="2835" w:type="dxa"/>
            <w:vAlign w:val="center"/>
          </w:tcPr>
          <w:p>
            <w:pPr>
              <w:pStyle w:val="14"/>
            </w:pPr>
            <w:r>
              <w:t>治理小广告所用材料及工具（万元）</w:t>
            </w:r>
          </w:p>
        </w:tc>
        <w:tc>
          <w:tcPr>
            <w:tcW w:w="2551" w:type="dxa"/>
            <w:vAlign w:val="center"/>
          </w:tcPr>
          <w:p>
            <w:pPr>
              <w:pStyle w:val="14"/>
            </w:pPr>
            <w:r>
              <w:t>≥60万元</w:t>
            </w:r>
          </w:p>
        </w:tc>
        <w:tc>
          <w:tcPr>
            <w:tcW w:w="2268" w:type="dxa"/>
            <w:vAlign w:val="center"/>
          </w:tcPr>
          <w:p>
            <w:pPr>
              <w:pStyle w:val="14"/>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管理费用成本</w:t>
            </w:r>
          </w:p>
        </w:tc>
        <w:tc>
          <w:tcPr>
            <w:tcW w:w="2835" w:type="dxa"/>
            <w:vAlign w:val="center"/>
          </w:tcPr>
          <w:p>
            <w:pPr>
              <w:pStyle w:val="14"/>
            </w:pPr>
            <w:r>
              <w:t>包括水电费、办公费及取暖费等（万元）</w:t>
            </w:r>
          </w:p>
        </w:tc>
        <w:tc>
          <w:tcPr>
            <w:tcW w:w="2551" w:type="dxa"/>
            <w:vAlign w:val="center"/>
          </w:tcPr>
          <w:p>
            <w:pPr>
              <w:pStyle w:val="14"/>
            </w:pPr>
            <w:r>
              <w:t>≥12万元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交通及设施燃油成本</w:t>
            </w:r>
          </w:p>
        </w:tc>
        <w:tc>
          <w:tcPr>
            <w:tcW w:w="2835" w:type="dxa"/>
            <w:vAlign w:val="center"/>
          </w:tcPr>
          <w:p>
            <w:pPr>
              <w:pStyle w:val="14"/>
            </w:pPr>
            <w:r>
              <w:t>交通工具及设备用油（万元）</w:t>
            </w:r>
          </w:p>
        </w:tc>
        <w:tc>
          <w:tcPr>
            <w:tcW w:w="2551" w:type="dxa"/>
            <w:vAlign w:val="center"/>
          </w:tcPr>
          <w:p>
            <w:pPr>
              <w:pStyle w:val="14"/>
            </w:pPr>
            <w:r>
              <w:t>≥13万元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公厕数量</w:t>
            </w:r>
          </w:p>
        </w:tc>
        <w:tc>
          <w:tcPr>
            <w:tcW w:w="2835" w:type="dxa"/>
            <w:vAlign w:val="center"/>
          </w:tcPr>
          <w:p>
            <w:pPr>
              <w:pStyle w:val="14"/>
            </w:pPr>
            <w:r>
              <w:t>公厕数量（余座）</w:t>
            </w:r>
          </w:p>
        </w:tc>
        <w:tc>
          <w:tcPr>
            <w:tcW w:w="2551" w:type="dxa"/>
            <w:vAlign w:val="center"/>
          </w:tcPr>
          <w:p>
            <w:pPr>
              <w:pStyle w:val="14"/>
            </w:pPr>
            <w:r>
              <w:t>≥409座</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垃圾转运站数量</w:t>
            </w:r>
          </w:p>
        </w:tc>
        <w:tc>
          <w:tcPr>
            <w:tcW w:w="2835" w:type="dxa"/>
            <w:vAlign w:val="center"/>
          </w:tcPr>
          <w:p>
            <w:pPr>
              <w:pStyle w:val="14"/>
            </w:pPr>
            <w:r>
              <w:t>垃圾转运站数量（余座）</w:t>
            </w:r>
          </w:p>
        </w:tc>
        <w:tc>
          <w:tcPr>
            <w:tcW w:w="2551" w:type="dxa"/>
            <w:vAlign w:val="center"/>
          </w:tcPr>
          <w:p>
            <w:pPr>
              <w:pStyle w:val="14"/>
            </w:pPr>
            <w:r>
              <w:t>≥54座</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排水口数量</w:t>
            </w:r>
          </w:p>
        </w:tc>
        <w:tc>
          <w:tcPr>
            <w:tcW w:w="2835" w:type="dxa"/>
            <w:vAlign w:val="center"/>
          </w:tcPr>
          <w:p>
            <w:pPr>
              <w:pStyle w:val="14"/>
            </w:pPr>
            <w:r>
              <w:t>排水口数量（个）</w:t>
            </w:r>
          </w:p>
        </w:tc>
        <w:tc>
          <w:tcPr>
            <w:tcW w:w="2551" w:type="dxa"/>
            <w:vAlign w:val="center"/>
          </w:tcPr>
          <w:p>
            <w:pPr>
              <w:pStyle w:val="14"/>
            </w:pPr>
            <w:r>
              <w:t>≥40000个</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果皮箱数量</w:t>
            </w:r>
          </w:p>
        </w:tc>
        <w:tc>
          <w:tcPr>
            <w:tcW w:w="2835" w:type="dxa"/>
            <w:vAlign w:val="center"/>
          </w:tcPr>
          <w:p>
            <w:pPr>
              <w:pStyle w:val="14"/>
            </w:pPr>
            <w:r>
              <w:t>果皮箱数量（个）</w:t>
            </w:r>
          </w:p>
        </w:tc>
        <w:tc>
          <w:tcPr>
            <w:tcW w:w="2551" w:type="dxa"/>
            <w:vAlign w:val="center"/>
          </w:tcPr>
          <w:p>
            <w:pPr>
              <w:pStyle w:val="14"/>
            </w:pPr>
            <w:r>
              <w:t>≥10000个</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坑、沟、河、生活垃圾处理厂及垃圾散点</w:t>
            </w:r>
          </w:p>
        </w:tc>
        <w:tc>
          <w:tcPr>
            <w:tcW w:w="2835" w:type="dxa"/>
            <w:vAlign w:val="center"/>
          </w:tcPr>
          <w:p>
            <w:pPr>
              <w:pStyle w:val="14"/>
            </w:pPr>
            <w:r>
              <w:t>坑、沟、河、生活垃圾处理厂及垃圾散点数量（余处）</w:t>
            </w:r>
          </w:p>
        </w:tc>
        <w:tc>
          <w:tcPr>
            <w:tcW w:w="2551" w:type="dxa"/>
            <w:vAlign w:val="center"/>
          </w:tcPr>
          <w:p>
            <w:pPr>
              <w:pStyle w:val="14"/>
            </w:pPr>
            <w:r>
              <w:t>≥627处</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城市环境消毒覆盖</w:t>
            </w:r>
          </w:p>
        </w:tc>
        <w:tc>
          <w:tcPr>
            <w:tcW w:w="2835" w:type="dxa"/>
            <w:vAlign w:val="center"/>
          </w:tcPr>
          <w:p>
            <w:pPr>
              <w:pStyle w:val="14"/>
            </w:pPr>
            <w:r>
              <w:t>配合精细化管理，落实任务、明确责任，层层把关，将消杀工作落实到人，确保了全年消杀工作高标准、严要求、高质量完成，有害生物控制在允许范围内。每次消杀以后确保消杀区域内无有害生物</w:t>
            </w:r>
            <w:r>
              <w:rPr>
                <w:rFonts w:hint="eastAsia"/>
                <w:lang w:eastAsia="zh-CN"/>
              </w:rPr>
              <w:t>滋生</w:t>
            </w:r>
            <w:r>
              <w:t xml:space="preserve">. </w:t>
            </w:r>
          </w:p>
        </w:tc>
        <w:tc>
          <w:tcPr>
            <w:tcW w:w="2551" w:type="dxa"/>
            <w:vAlign w:val="center"/>
          </w:tcPr>
          <w:p>
            <w:pPr>
              <w:pStyle w:val="14"/>
            </w:pPr>
            <w:r>
              <w:t>≥100%</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投诉数量</w:t>
            </w:r>
          </w:p>
        </w:tc>
        <w:tc>
          <w:tcPr>
            <w:tcW w:w="2835" w:type="dxa"/>
            <w:vAlign w:val="center"/>
          </w:tcPr>
          <w:p>
            <w:pPr>
              <w:pStyle w:val="14"/>
            </w:pPr>
            <w:r>
              <w:t>对消毒消杀的数量</w:t>
            </w:r>
          </w:p>
        </w:tc>
        <w:tc>
          <w:tcPr>
            <w:tcW w:w="2551" w:type="dxa"/>
            <w:vAlign w:val="center"/>
          </w:tcPr>
          <w:p>
            <w:pPr>
              <w:pStyle w:val="14"/>
            </w:pPr>
            <w:r>
              <w:t>≤1件</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公厕、户厕消杀标准</w:t>
            </w:r>
          </w:p>
        </w:tc>
        <w:tc>
          <w:tcPr>
            <w:tcW w:w="2835" w:type="dxa"/>
            <w:vAlign w:val="center"/>
          </w:tcPr>
          <w:p>
            <w:pPr>
              <w:pStyle w:val="14"/>
            </w:pPr>
            <w:r>
              <w:t>消杀季节对消杀区域的厕所消杀周期（天）</w:t>
            </w:r>
          </w:p>
        </w:tc>
        <w:tc>
          <w:tcPr>
            <w:tcW w:w="2551" w:type="dxa"/>
            <w:vAlign w:val="center"/>
          </w:tcPr>
          <w:p>
            <w:pPr>
              <w:pStyle w:val="14"/>
            </w:pPr>
            <w:r>
              <w:t>少于</w:t>
            </w:r>
            <w:r>
              <w:rPr>
                <w:rFonts w:hint="eastAsia"/>
                <w:lang w:eastAsia="zh-CN"/>
              </w:rPr>
              <w:t>2～3天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公共设施消杀标准</w:t>
            </w:r>
          </w:p>
        </w:tc>
        <w:tc>
          <w:tcPr>
            <w:tcW w:w="2835" w:type="dxa"/>
            <w:vAlign w:val="center"/>
          </w:tcPr>
          <w:p>
            <w:pPr>
              <w:pStyle w:val="14"/>
            </w:pPr>
            <w:r>
              <w:t>公共设施、垃圾转运站消杀周期（天）</w:t>
            </w:r>
          </w:p>
        </w:tc>
        <w:tc>
          <w:tcPr>
            <w:tcW w:w="2551" w:type="dxa"/>
            <w:vAlign w:val="center"/>
          </w:tcPr>
          <w:p>
            <w:pPr>
              <w:pStyle w:val="14"/>
            </w:pPr>
            <w:r>
              <w:t>少于3</w:t>
            </w:r>
            <w:r>
              <w:rPr>
                <w:rFonts w:hint="eastAsia"/>
                <w:lang w:eastAsia="zh-CN"/>
              </w:rPr>
              <w:t>—</w:t>
            </w:r>
            <w:r>
              <w:t>5天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rPr>
                <w:rFonts w:hint="eastAsia"/>
                <w:lang w:eastAsia="zh-CN"/>
              </w:rPr>
              <w:t>其他场所</w:t>
            </w:r>
            <w:r>
              <w:t>消杀标准</w:t>
            </w:r>
          </w:p>
        </w:tc>
        <w:tc>
          <w:tcPr>
            <w:tcW w:w="2835" w:type="dxa"/>
            <w:vAlign w:val="center"/>
          </w:tcPr>
          <w:p>
            <w:pPr>
              <w:pStyle w:val="14"/>
            </w:pPr>
            <w:r>
              <w:rPr>
                <w:rFonts w:hint="eastAsia"/>
                <w:lang w:eastAsia="zh-CN"/>
              </w:rPr>
              <w:t>其他场所</w:t>
            </w:r>
            <w:r>
              <w:t>的消杀周期（天）</w:t>
            </w:r>
          </w:p>
        </w:tc>
        <w:tc>
          <w:tcPr>
            <w:tcW w:w="2551" w:type="dxa"/>
            <w:vAlign w:val="center"/>
          </w:tcPr>
          <w:p>
            <w:pPr>
              <w:pStyle w:val="14"/>
            </w:pPr>
            <w:r>
              <w:t>少于5</w:t>
            </w:r>
            <w:r>
              <w:rPr>
                <w:rFonts w:hint="eastAsia"/>
                <w:lang w:eastAsia="zh-CN"/>
              </w:rPr>
              <w:t>—</w:t>
            </w:r>
            <w:r>
              <w:t>7天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城市环境消毒消杀时效</w:t>
            </w:r>
          </w:p>
        </w:tc>
        <w:tc>
          <w:tcPr>
            <w:tcW w:w="2835" w:type="dxa"/>
            <w:vAlign w:val="center"/>
          </w:tcPr>
          <w:p>
            <w:pPr>
              <w:pStyle w:val="14"/>
            </w:pPr>
            <w:r>
              <w:t>2023年1月1日至2023年12月31日</w:t>
            </w:r>
            <w:r>
              <w:rPr>
                <w:rFonts w:hint="eastAsia"/>
                <w:lang w:eastAsia="zh-CN"/>
              </w:rPr>
              <w:t>，</w:t>
            </w:r>
            <w:r>
              <w:t>常态化工作（天）</w:t>
            </w:r>
          </w:p>
        </w:tc>
        <w:tc>
          <w:tcPr>
            <w:tcW w:w="2551" w:type="dxa"/>
            <w:vAlign w:val="center"/>
          </w:tcPr>
          <w:p>
            <w:pPr>
              <w:pStyle w:val="14"/>
            </w:pPr>
            <w:r>
              <w:t>100%</w:t>
            </w:r>
          </w:p>
        </w:tc>
        <w:tc>
          <w:tcPr>
            <w:tcW w:w="2268" w:type="dxa"/>
            <w:vAlign w:val="center"/>
          </w:tcPr>
          <w:p>
            <w:pPr>
              <w:pStyle w:val="14"/>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年度用工成本</w:t>
            </w:r>
          </w:p>
        </w:tc>
        <w:tc>
          <w:tcPr>
            <w:tcW w:w="2835" w:type="dxa"/>
            <w:vAlign w:val="center"/>
          </w:tcPr>
          <w:p>
            <w:pPr>
              <w:pStyle w:val="14"/>
            </w:pPr>
            <w:r>
              <w:t xml:space="preserve"> 工人的工时费及保险（万元）</w:t>
            </w:r>
          </w:p>
        </w:tc>
        <w:tc>
          <w:tcPr>
            <w:tcW w:w="2551" w:type="dxa"/>
            <w:vAlign w:val="center"/>
          </w:tcPr>
          <w:p>
            <w:pPr>
              <w:pStyle w:val="14"/>
            </w:pPr>
            <w:r>
              <w:t>≥65万元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原材料及工具成本</w:t>
            </w:r>
          </w:p>
        </w:tc>
        <w:tc>
          <w:tcPr>
            <w:tcW w:w="2835" w:type="dxa"/>
            <w:vAlign w:val="center"/>
          </w:tcPr>
          <w:p>
            <w:pPr>
              <w:pStyle w:val="14"/>
            </w:pPr>
            <w:r>
              <w:t>用于公厕、户厕及垃圾转运站等药品支出及工具（万元）</w:t>
            </w:r>
          </w:p>
        </w:tc>
        <w:tc>
          <w:tcPr>
            <w:tcW w:w="2551" w:type="dxa"/>
            <w:vAlign w:val="center"/>
          </w:tcPr>
          <w:p>
            <w:pPr>
              <w:pStyle w:val="14"/>
            </w:pPr>
            <w:r>
              <w:t>≥25万元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管理费用成本</w:t>
            </w:r>
          </w:p>
        </w:tc>
        <w:tc>
          <w:tcPr>
            <w:tcW w:w="2835" w:type="dxa"/>
            <w:vAlign w:val="center"/>
          </w:tcPr>
          <w:p>
            <w:pPr>
              <w:pStyle w:val="14"/>
            </w:pPr>
            <w:r>
              <w:t>包括水电费、办公费及取暖费等（万元）</w:t>
            </w:r>
          </w:p>
        </w:tc>
        <w:tc>
          <w:tcPr>
            <w:tcW w:w="2551" w:type="dxa"/>
            <w:vAlign w:val="center"/>
          </w:tcPr>
          <w:p>
            <w:pPr>
              <w:pStyle w:val="14"/>
            </w:pPr>
            <w:r>
              <w:t>≥4万元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交通及设施燃油成本</w:t>
            </w:r>
          </w:p>
        </w:tc>
        <w:tc>
          <w:tcPr>
            <w:tcW w:w="2835" w:type="dxa"/>
            <w:vAlign w:val="center"/>
          </w:tcPr>
          <w:p>
            <w:pPr>
              <w:pStyle w:val="14"/>
            </w:pPr>
            <w:r>
              <w:t>交通及消杀设备用油，维修消杀设备（万元）</w:t>
            </w:r>
          </w:p>
        </w:tc>
        <w:tc>
          <w:tcPr>
            <w:tcW w:w="2551" w:type="dxa"/>
            <w:vAlign w:val="center"/>
          </w:tcPr>
          <w:p>
            <w:pPr>
              <w:pStyle w:val="14"/>
            </w:pPr>
            <w:r>
              <w:t>≥6万元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对人居环境的影响期限</w:t>
            </w:r>
          </w:p>
        </w:tc>
        <w:tc>
          <w:tcPr>
            <w:tcW w:w="2835" w:type="dxa"/>
            <w:vAlign w:val="center"/>
          </w:tcPr>
          <w:p>
            <w:pPr>
              <w:pStyle w:val="14"/>
            </w:pPr>
            <w:r>
              <w:t>全市人民的人居环境</w:t>
            </w:r>
            <w:r>
              <w:rPr>
                <w:rFonts w:hint="eastAsia"/>
                <w:lang w:eastAsia="zh-CN"/>
              </w:rPr>
              <w:t>大幅</w:t>
            </w:r>
            <w:r>
              <w:t>提升，不受小广告的困扰。（天）</w:t>
            </w:r>
          </w:p>
        </w:tc>
        <w:tc>
          <w:tcPr>
            <w:tcW w:w="2551" w:type="dxa"/>
            <w:vAlign w:val="center"/>
          </w:tcPr>
          <w:p>
            <w:pPr>
              <w:pStyle w:val="14"/>
            </w:pPr>
            <w:r>
              <w:t>365天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持续发挥作用的期限</w:t>
            </w:r>
          </w:p>
        </w:tc>
        <w:tc>
          <w:tcPr>
            <w:tcW w:w="2835" w:type="dxa"/>
            <w:vAlign w:val="center"/>
          </w:tcPr>
          <w:p>
            <w:pPr>
              <w:pStyle w:val="14"/>
            </w:pPr>
            <w:r>
              <w:t>小广告治理清刷发挥作用的期限（天）</w:t>
            </w:r>
          </w:p>
        </w:tc>
        <w:tc>
          <w:tcPr>
            <w:tcW w:w="2551" w:type="dxa"/>
            <w:vAlign w:val="center"/>
          </w:tcPr>
          <w:p>
            <w:pPr>
              <w:pStyle w:val="14"/>
            </w:pPr>
            <w:r>
              <w:t>365天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市民满意度</w:t>
            </w:r>
          </w:p>
        </w:tc>
        <w:tc>
          <w:tcPr>
            <w:tcW w:w="2835" w:type="dxa"/>
            <w:vAlign w:val="center"/>
          </w:tcPr>
          <w:p>
            <w:pPr>
              <w:pStyle w:val="14"/>
            </w:pPr>
            <w:r>
              <w:t>通过发放调查问卷</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数字城管驳回案件数</w:t>
            </w:r>
          </w:p>
        </w:tc>
        <w:tc>
          <w:tcPr>
            <w:tcW w:w="2835" w:type="dxa"/>
            <w:vAlign w:val="center"/>
          </w:tcPr>
          <w:p>
            <w:pPr>
              <w:pStyle w:val="14"/>
            </w:pPr>
            <w:r>
              <w:t>数字城管案件每月大约将近300条，在相同或邻近的位置，在核查时间内出现重复的广告，单位精细化管理应许每月有一条驳回，全年应许有12条驳回。</w:t>
            </w:r>
          </w:p>
        </w:tc>
        <w:tc>
          <w:tcPr>
            <w:tcW w:w="2551" w:type="dxa"/>
            <w:vAlign w:val="center"/>
          </w:tcPr>
          <w:p>
            <w:pPr>
              <w:pStyle w:val="14"/>
            </w:pPr>
            <w:r>
              <w:t>≤12条</w:t>
            </w:r>
          </w:p>
        </w:tc>
        <w:tc>
          <w:tcPr>
            <w:tcW w:w="2268" w:type="dxa"/>
            <w:vAlign w:val="center"/>
          </w:tcPr>
          <w:p>
            <w:pPr>
              <w:pStyle w:val="14"/>
            </w:pPr>
            <w:r>
              <w:t>根据数字城管考核</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7、城镇供水水质督查项目绩效目标表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1.对县市区城镇供水厂出厂水水质，委托第三方进行全项水质抽查检查，发现问题，督促整改，提高水质安全保障水平。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抽查数量</w:t>
            </w:r>
          </w:p>
        </w:tc>
        <w:tc>
          <w:tcPr>
            <w:tcW w:w="2835" w:type="dxa"/>
            <w:vAlign w:val="center"/>
          </w:tcPr>
          <w:p>
            <w:pPr>
              <w:pStyle w:val="14"/>
            </w:pPr>
            <w:r>
              <w:t>抽查的县市区数量</w:t>
            </w:r>
          </w:p>
        </w:tc>
        <w:tc>
          <w:tcPr>
            <w:tcW w:w="2551" w:type="dxa"/>
            <w:vAlign w:val="center"/>
          </w:tcPr>
          <w:p>
            <w:pPr>
              <w:pStyle w:val="14"/>
            </w:pPr>
            <w:r>
              <w:t>12个</w:t>
            </w:r>
          </w:p>
        </w:tc>
        <w:tc>
          <w:tcPr>
            <w:tcW w:w="2268" w:type="dxa"/>
            <w:vAlign w:val="center"/>
          </w:tcPr>
          <w:p>
            <w:pPr>
              <w:pStyle w:val="14"/>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指标检测完成率</w:t>
            </w:r>
          </w:p>
        </w:tc>
        <w:tc>
          <w:tcPr>
            <w:tcW w:w="2835" w:type="dxa"/>
            <w:vAlign w:val="center"/>
          </w:tcPr>
          <w:p>
            <w:pPr>
              <w:pStyle w:val="14"/>
            </w:pPr>
            <w:r>
              <w:t>实际检查水质指标数量与应检测水质指标数量</w:t>
            </w:r>
          </w:p>
        </w:tc>
        <w:tc>
          <w:tcPr>
            <w:tcW w:w="2551" w:type="dxa"/>
            <w:vAlign w:val="center"/>
          </w:tcPr>
          <w:p>
            <w:pPr>
              <w:pStyle w:val="14"/>
            </w:pPr>
            <w:r>
              <w:t>≥100%</w:t>
            </w:r>
          </w:p>
        </w:tc>
        <w:tc>
          <w:tcPr>
            <w:tcW w:w="2268" w:type="dxa"/>
            <w:vAlign w:val="center"/>
          </w:tcPr>
          <w:p>
            <w:pPr>
              <w:pStyle w:val="14"/>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完成全部检测所用时间</w:t>
            </w:r>
          </w:p>
        </w:tc>
        <w:tc>
          <w:tcPr>
            <w:tcW w:w="2551" w:type="dxa"/>
            <w:vAlign w:val="center"/>
          </w:tcPr>
          <w:p>
            <w:pPr>
              <w:pStyle w:val="14"/>
            </w:pPr>
            <w:r>
              <w:t>&gt;2个月</w:t>
            </w:r>
          </w:p>
        </w:tc>
        <w:tc>
          <w:tcPr>
            <w:tcW w:w="2268" w:type="dxa"/>
            <w:vAlign w:val="center"/>
          </w:tcPr>
          <w:p>
            <w:pPr>
              <w:pStyle w:val="14"/>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检测费用</w:t>
            </w:r>
          </w:p>
        </w:tc>
        <w:tc>
          <w:tcPr>
            <w:tcW w:w="2835" w:type="dxa"/>
            <w:vAlign w:val="center"/>
          </w:tcPr>
          <w:p>
            <w:pPr>
              <w:pStyle w:val="14"/>
            </w:pPr>
            <w:r>
              <w:t>委托第三方检测费用</w:t>
            </w:r>
          </w:p>
        </w:tc>
        <w:tc>
          <w:tcPr>
            <w:tcW w:w="2551" w:type="dxa"/>
            <w:vAlign w:val="center"/>
          </w:tcPr>
          <w:p>
            <w:pPr>
              <w:pStyle w:val="14"/>
            </w:pPr>
            <w:r>
              <w:t>&lt;15万元</w:t>
            </w:r>
          </w:p>
        </w:tc>
        <w:tc>
          <w:tcPr>
            <w:tcW w:w="2268" w:type="dxa"/>
            <w:vAlign w:val="center"/>
          </w:tcPr>
          <w:p>
            <w:pPr>
              <w:pStyle w:val="14"/>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水质合格率</w:t>
            </w:r>
          </w:p>
        </w:tc>
        <w:tc>
          <w:tcPr>
            <w:tcW w:w="2835" w:type="dxa"/>
            <w:vAlign w:val="center"/>
          </w:tcPr>
          <w:p>
            <w:pPr>
              <w:pStyle w:val="14"/>
            </w:pPr>
            <w:r>
              <w:t>出厂水水质合格率</w:t>
            </w:r>
          </w:p>
        </w:tc>
        <w:tc>
          <w:tcPr>
            <w:tcW w:w="2551" w:type="dxa"/>
            <w:vAlign w:val="center"/>
          </w:tcPr>
          <w:p>
            <w:pPr>
              <w:pStyle w:val="14"/>
            </w:pPr>
            <w:r>
              <w:t>≥100%</w:t>
            </w:r>
          </w:p>
        </w:tc>
        <w:tc>
          <w:tcPr>
            <w:tcW w:w="2268" w:type="dxa"/>
            <w:vAlign w:val="center"/>
          </w:tcPr>
          <w:p>
            <w:pPr>
              <w:pStyle w:val="14"/>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供水满意率</w:t>
            </w:r>
          </w:p>
        </w:tc>
        <w:tc>
          <w:tcPr>
            <w:tcW w:w="2835" w:type="dxa"/>
            <w:vAlign w:val="center"/>
          </w:tcPr>
          <w:p>
            <w:pPr>
              <w:pStyle w:val="14"/>
            </w:pPr>
            <w:r>
              <w:t>社会公众对公共供水水质满意率</w:t>
            </w:r>
          </w:p>
        </w:tc>
        <w:tc>
          <w:tcPr>
            <w:tcW w:w="2551" w:type="dxa"/>
            <w:vAlign w:val="center"/>
          </w:tcPr>
          <w:p>
            <w:pPr>
              <w:pStyle w:val="14"/>
            </w:pPr>
            <w:r>
              <w:t>≥99%</w:t>
            </w:r>
          </w:p>
        </w:tc>
        <w:tc>
          <w:tcPr>
            <w:tcW w:w="2268" w:type="dxa"/>
            <w:vAlign w:val="center"/>
          </w:tcPr>
          <w:p>
            <w:pPr>
              <w:pStyle w:val="14"/>
            </w:pPr>
            <w:r>
              <w:t>水质督察协议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8、供热保障工作专项经费绩效目标表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1.全市11月1日前具备供热条件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督导次数</w:t>
            </w:r>
          </w:p>
        </w:tc>
        <w:tc>
          <w:tcPr>
            <w:tcW w:w="2835" w:type="dxa"/>
            <w:vAlign w:val="center"/>
          </w:tcPr>
          <w:p>
            <w:pPr>
              <w:pStyle w:val="14"/>
            </w:pPr>
            <w:r>
              <w:t>完成对20个县（市、区）3轮督导检查</w:t>
            </w:r>
          </w:p>
        </w:tc>
        <w:tc>
          <w:tcPr>
            <w:tcW w:w="2551" w:type="dxa"/>
            <w:vAlign w:val="center"/>
          </w:tcPr>
          <w:p>
            <w:pPr>
              <w:pStyle w:val="14"/>
            </w:pPr>
            <w:r>
              <w:t>≥60次</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供热温度</w:t>
            </w:r>
          </w:p>
        </w:tc>
        <w:tc>
          <w:tcPr>
            <w:tcW w:w="2835" w:type="dxa"/>
            <w:vAlign w:val="center"/>
          </w:tcPr>
          <w:p>
            <w:pPr>
              <w:pStyle w:val="14"/>
            </w:pPr>
            <w:r>
              <w:t>供热温度大于等于18℃</w:t>
            </w:r>
          </w:p>
        </w:tc>
        <w:tc>
          <w:tcPr>
            <w:tcW w:w="2551" w:type="dxa"/>
            <w:vAlign w:val="center"/>
          </w:tcPr>
          <w:p>
            <w:pPr>
              <w:pStyle w:val="14"/>
            </w:pPr>
            <w:r>
              <w:t>≥18℃</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启动供热时间</w:t>
            </w:r>
          </w:p>
        </w:tc>
        <w:tc>
          <w:tcPr>
            <w:tcW w:w="2835" w:type="dxa"/>
            <w:vAlign w:val="center"/>
          </w:tcPr>
          <w:p>
            <w:pPr>
              <w:pStyle w:val="14"/>
            </w:pPr>
            <w:r>
              <w:t>全市11月1日前具备供热条件</w:t>
            </w:r>
          </w:p>
        </w:tc>
        <w:tc>
          <w:tcPr>
            <w:tcW w:w="2551" w:type="dxa"/>
            <w:vAlign w:val="center"/>
          </w:tcPr>
          <w:p>
            <w:pPr>
              <w:pStyle w:val="14"/>
            </w:pPr>
            <w:r>
              <w:t>11月1日前</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督导费用</w:t>
            </w:r>
          </w:p>
        </w:tc>
        <w:tc>
          <w:tcPr>
            <w:tcW w:w="2835" w:type="dxa"/>
            <w:vAlign w:val="center"/>
          </w:tcPr>
          <w:p>
            <w:pPr>
              <w:pStyle w:val="14"/>
            </w:pPr>
            <w:r>
              <w:t>完成对20个县（市、区）3轮督导检查费用</w:t>
            </w:r>
          </w:p>
        </w:tc>
        <w:tc>
          <w:tcPr>
            <w:tcW w:w="2551" w:type="dxa"/>
            <w:vAlign w:val="center"/>
          </w:tcPr>
          <w:p>
            <w:pPr>
              <w:pStyle w:val="14"/>
            </w:pPr>
            <w:r>
              <w:t>5万元</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降低供热运行成本</w:t>
            </w:r>
          </w:p>
        </w:tc>
        <w:tc>
          <w:tcPr>
            <w:tcW w:w="2835" w:type="dxa"/>
            <w:vAlign w:val="center"/>
          </w:tcPr>
          <w:p>
            <w:pPr>
              <w:pStyle w:val="14"/>
            </w:pPr>
            <w:r>
              <w:t xml:space="preserve">降低供热运行成本 </w:t>
            </w:r>
          </w:p>
        </w:tc>
        <w:tc>
          <w:tcPr>
            <w:tcW w:w="2551" w:type="dxa"/>
            <w:vAlign w:val="center"/>
          </w:tcPr>
          <w:p>
            <w:pPr>
              <w:pStyle w:val="14"/>
            </w:pPr>
            <w:r>
              <w:t>1元</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集中供热覆盖率</w:t>
            </w:r>
          </w:p>
        </w:tc>
        <w:tc>
          <w:tcPr>
            <w:tcW w:w="2835" w:type="dxa"/>
            <w:vAlign w:val="center"/>
          </w:tcPr>
          <w:p>
            <w:pPr>
              <w:pStyle w:val="14"/>
            </w:pPr>
            <w:r>
              <w:t>提供集中供热发展指导意见</w:t>
            </w:r>
          </w:p>
        </w:tc>
        <w:tc>
          <w:tcPr>
            <w:tcW w:w="2551" w:type="dxa"/>
            <w:vAlign w:val="center"/>
          </w:tcPr>
          <w:p>
            <w:pPr>
              <w:pStyle w:val="14"/>
            </w:pPr>
            <w:r>
              <w:t>≥98%</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减少煤炭排放</w:t>
            </w:r>
          </w:p>
        </w:tc>
        <w:tc>
          <w:tcPr>
            <w:tcW w:w="2835" w:type="dxa"/>
            <w:vAlign w:val="center"/>
          </w:tcPr>
          <w:p>
            <w:pPr>
              <w:pStyle w:val="14"/>
            </w:pPr>
            <w:r>
              <w:t>煤炭排放减少量</w:t>
            </w:r>
          </w:p>
        </w:tc>
        <w:tc>
          <w:tcPr>
            <w:tcW w:w="2551" w:type="dxa"/>
            <w:vAlign w:val="center"/>
          </w:tcPr>
          <w:p>
            <w:pPr>
              <w:pStyle w:val="14"/>
            </w:pPr>
            <w:r>
              <w:t>≥50吨</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清洁取暖覆盖率</w:t>
            </w:r>
          </w:p>
        </w:tc>
        <w:tc>
          <w:tcPr>
            <w:tcW w:w="2835" w:type="dxa"/>
            <w:vAlign w:val="center"/>
          </w:tcPr>
          <w:p>
            <w:pPr>
              <w:pStyle w:val="14"/>
            </w:pPr>
            <w:r>
              <w:t>为今后清洁取暖发展提供指导</w:t>
            </w:r>
          </w:p>
        </w:tc>
        <w:tc>
          <w:tcPr>
            <w:tcW w:w="2551" w:type="dxa"/>
            <w:vAlign w:val="center"/>
          </w:tcPr>
          <w:p>
            <w:pPr>
              <w:pStyle w:val="14"/>
            </w:pPr>
            <w:r>
              <w:t>≥98%</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供热满意率</w:t>
            </w:r>
          </w:p>
        </w:tc>
        <w:tc>
          <w:tcPr>
            <w:tcW w:w="2835" w:type="dxa"/>
            <w:vAlign w:val="center"/>
          </w:tcPr>
          <w:p>
            <w:pPr>
              <w:pStyle w:val="14"/>
            </w:pPr>
            <w:r>
              <w:t>城镇供热用户满意率</w:t>
            </w:r>
          </w:p>
        </w:tc>
        <w:tc>
          <w:tcPr>
            <w:tcW w:w="2551" w:type="dxa"/>
            <w:vAlign w:val="center"/>
          </w:tcPr>
          <w:p>
            <w:pPr>
              <w:pStyle w:val="14"/>
            </w:pPr>
            <w:r>
              <w:t>≥98%</w:t>
            </w:r>
          </w:p>
        </w:tc>
        <w:tc>
          <w:tcPr>
            <w:tcW w:w="2268" w:type="dxa"/>
            <w:vAlign w:val="center"/>
          </w:tcPr>
          <w:p>
            <w:pPr>
              <w:pStyle w:val="14"/>
            </w:pPr>
            <w:r>
              <w:t>《邢台市供热条例》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9、广场维护经费绩效目标表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6.对市区所辖广场清扫保洁、绿化养护、设施维护等方面进行管理维护，保障广场正常维护运转，提升广场环境容貌，完善广场服务功能。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管护面积</w:t>
            </w:r>
          </w:p>
        </w:tc>
        <w:tc>
          <w:tcPr>
            <w:tcW w:w="2835" w:type="dxa"/>
            <w:vAlign w:val="center"/>
          </w:tcPr>
          <w:p>
            <w:pPr>
              <w:pStyle w:val="14"/>
            </w:pPr>
            <w:r>
              <w:t>反映广场（公园）管护面积情况</w:t>
            </w:r>
          </w:p>
        </w:tc>
        <w:tc>
          <w:tcPr>
            <w:tcW w:w="2551" w:type="dxa"/>
            <w:vAlign w:val="center"/>
          </w:tcPr>
          <w:p>
            <w:pPr>
              <w:pStyle w:val="14"/>
            </w:pPr>
            <w:r>
              <w:t>46.91万平方米</w:t>
            </w:r>
          </w:p>
        </w:tc>
        <w:tc>
          <w:tcPr>
            <w:tcW w:w="2268" w:type="dxa"/>
            <w:vAlign w:val="center"/>
          </w:tcPr>
          <w:p>
            <w:pPr>
              <w:pStyle w:val="14"/>
            </w:pPr>
            <w:r>
              <w:t>《邢台市广场管理中心机构职能编制规定》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用工人数</w:t>
            </w:r>
          </w:p>
        </w:tc>
        <w:tc>
          <w:tcPr>
            <w:tcW w:w="2835" w:type="dxa"/>
            <w:vAlign w:val="center"/>
          </w:tcPr>
          <w:p>
            <w:pPr>
              <w:pStyle w:val="14"/>
            </w:pPr>
            <w:r>
              <w:t>反映广场（公园）使用聘用和临时工人员数量</w:t>
            </w:r>
          </w:p>
        </w:tc>
        <w:tc>
          <w:tcPr>
            <w:tcW w:w="2551" w:type="dxa"/>
            <w:vAlign w:val="center"/>
          </w:tcPr>
          <w:p>
            <w:pPr>
              <w:pStyle w:val="14"/>
            </w:pPr>
            <w:r>
              <w:t>≤170人</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用水数量</w:t>
            </w:r>
          </w:p>
        </w:tc>
        <w:tc>
          <w:tcPr>
            <w:tcW w:w="2835" w:type="dxa"/>
            <w:vAlign w:val="center"/>
          </w:tcPr>
          <w:p>
            <w:pPr>
              <w:pStyle w:val="14"/>
            </w:pPr>
            <w:r>
              <w:t>反映广场（公园）用水消耗数量</w:t>
            </w:r>
          </w:p>
        </w:tc>
        <w:tc>
          <w:tcPr>
            <w:tcW w:w="2551" w:type="dxa"/>
            <w:vAlign w:val="center"/>
          </w:tcPr>
          <w:p>
            <w:pPr>
              <w:pStyle w:val="14"/>
            </w:pPr>
            <w:r>
              <w:t>112612吨</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用电数量</w:t>
            </w:r>
          </w:p>
        </w:tc>
        <w:tc>
          <w:tcPr>
            <w:tcW w:w="2835" w:type="dxa"/>
            <w:vAlign w:val="center"/>
          </w:tcPr>
          <w:p>
            <w:pPr>
              <w:pStyle w:val="14"/>
            </w:pPr>
            <w:r>
              <w:t>反映广场（公园）用电消耗数量</w:t>
            </w:r>
          </w:p>
        </w:tc>
        <w:tc>
          <w:tcPr>
            <w:tcW w:w="2551" w:type="dxa"/>
            <w:vAlign w:val="center"/>
          </w:tcPr>
          <w:p>
            <w:pPr>
              <w:pStyle w:val="14"/>
            </w:pPr>
            <w:r>
              <w:t>728066KWH</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新增园林机械数量</w:t>
            </w:r>
          </w:p>
        </w:tc>
        <w:tc>
          <w:tcPr>
            <w:tcW w:w="2835" w:type="dxa"/>
            <w:vAlign w:val="center"/>
          </w:tcPr>
          <w:p>
            <w:pPr>
              <w:pStyle w:val="14"/>
            </w:pPr>
            <w:r>
              <w:t>反映广场（公园）新增园林机械数量</w:t>
            </w:r>
          </w:p>
        </w:tc>
        <w:tc>
          <w:tcPr>
            <w:tcW w:w="2551" w:type="dxa"/>
            <w:vAlign w:val="center"/>
          </w:tcPr>
          <w:p>
            <w:pPr>
              <w:pStyle w:val="14"/>
            </w:pPr>
            <w:r>
              <w:t>15台</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设施完好率</w:t>
            </w:r>
          </w:p>
        </w:tc>
        <w:tc>
          <w:tcPr>
            <w:tcW w:w="2835" w:type="dxa"/>
            <w:vAlign w:val="center"/>
          </w:tcPr>
          <w:p>
            <w:pPr>
              <w:pStyle w:val="14"/>
            </w:pPr>
            <w:r>
              <w:t>反映广场（公园）范围内公共设施完好情况</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植物成活率</w:t>
            </w:r>
          </w:p>
        </w:tc>
        <w:tc>
          <w:tcPr>
            <w:tcW w:w="2835" w:type="dxa"/>
            <w:vAlign w:val="center"/>
          </w:tcPr>
          <w:p>
            <w:pPr>
              <w:pStyle w:val="14"/>
            </w:pPr>
            <w:r>
              <w:t>反映广场（公园）苗木成活情况及景观效果</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环境卫生达标率</w:t>
            </w:r>
          </w:p>
        </w:tc>
        <w:tc>
          <w:tcPr>
            <w:tcW w:w="2835" w:type="dxa"/>
            <w:vAlign w:val="center"/>
          </w:tcPr>
          <w:p>
            <w:pPr>
              <w:pStyle w:val="14"/>
            </w:pPr>
            <w:r>
              <w:t>反映广场（公园）环境卫生洁净程度</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每天两次全面清扫，全天保障环境卫生；根据植物生长情况，适时养护修剪；每日巡查设施运行状况，发现问题及时解决。</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问题解决及时率</w:t>
            </w:r>
          </w:p>
        </w:tc>
        <w:tc>
          <w:tcPr>
            <w:tcW w:w="2835" w:type="dxa"/>
            <w:vAlign w:val="center"/>
          </w:tcPr>
          <w:p>
            <w:pPr>
              <w:pStyle w:val="14"/>
            </w:pPr>
            <w:r>
              <w:t>环境卫生、绿化养护、设施维护问题发现后解决的及时程度</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年度劳务成本</w:t>
            </w:r>
          </w:p>
        </w:tc>
        <w:tc>
          <w:tcPr>
            <w:tcW w:w="2835" w:type="dxa"/>
            <w:vAlign w:val="center"/>
          </w:tcPr>
          <w:p>
            <w:pPr>
              <w:pStyle w:val="14"/>
            </w:pPr>
            <w:r>
              <w:t>反映单位年度聘用、临时工劳务成本</w:t>
            </w:r>
          </w:p>
        </w:tc>
        <w:tc>
          <w:tcPr>
            <w:tcW w:w="2551" w:type="dxa"/>
            <w:vAlign w:val="center"/>
          </w:tcPr>
          <w:p>
            <w:pPr>
              <w:pStyle w:val="14"/>
            </w:pPr>
            <w:r>
              <w:t>394万元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年度用水成本</w:t>
            </w:r>
          </w:p>
        </w:tc>
        <w:tc>
          <w:tcPr>
            <w:tcW w:w="2835" w:type="dxa"/>
            <w:vAlign w:val="center"/>
          </w:tcPr>
          <w:p>
            <w:pPr>
              <w:pStyle w:val="14"/>
            </w:pPr>
            <w:r>
              <w:t>反映广场（公园）用水消耗情况</w:t>
            </w:r>
          </w:p>
        </w:tc>
        <w:tc>
          <w:tcPr>
            <w:tcW w:w="2551" w:type="dxa"/>
            <w:vAlign w:val="center"/>
          </w:tcPr>
          <w:p>
            <w:pPr>
              <w:pStyle w:val="14"/>
            </w:pPr>
            <w:r>
              <w:t>100万元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年度用电成本</w:t>
            </w:r>
          </w:p>
        </w:tc>
        <w:tc>
          <w:tcPr>
            <w:tcW w:w="2835" w:type="dxa"/>
            <w:vAlign w:val="center"/>
          </w:tcPr>
          <w:p>
            <w:pPr>
              <w:pStyle w:val="14"/>
            </w:pPr>
            <w:r>
              <w:t>反映广场（公园）用电消耗情况</w:t>
            </w:r>
          </w:p>
        </w:tc>
        <w:tc>
          <w:tcPr>
            <w:tcW w:w="2551" w:type="dxa"/>
            <w:vAlign w:val="center"/>
          </w:tcPr>
          <w:p>
            <w:pPr>
              <w:pStyle w:val="14"/>
            </w:pPr>
            <w:r>
              <w:t>40万元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年度机械购置成本</w:t>
            </w:r>
          </w:p>
        </w:tc>
        <w:tc>
          <w:tcPr>
            <w:tcW w:w="2835" w:type="dxa"/>
            <w:vAlign w:val="center"/>
          </w:tcPr>
          <w:p>
            <w:pPr>
              <w:pStyle w:val="14"/>
            </w:pPr>
            <w:r>
              <w:t>反映广场（公园）园林机械购置成本</w:t>
            </w:r>
          </w:p>
        </w:tc>
        <w:tc>
          <w:tcPr>
            <w:tcW w:w="2551" w:type="dxa"/>
            <w:vAlign w:val="center"/>
          </w:tcPr>
          <w:p>
            <w:pPr>
              <w:pStyle w:val="14"/>
            </w:pPr>
            <w:r>
              <w:t>7.98万元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年度维护养护成本</w:t>
            </w:r>
          </w:p>
        </w:tc>
        <w:tc>
          <w:tcPr>
            <w:tcW w:w="2835" w:type="dxa"/>
            <w:vAlign w:val="center"/>
          </w:tcPr>
          <w:p>
            <w:pPr>
              <w:pStyle w:val="14"/>
            </w:pPr>
            <w:r>
              <w:t>反映广场（公园）设施维修维护、绿化养护、专用材料购置、摆花、展板宣传制作费用、业务用车维修维护费等</w:t>
            </w:r>
          </w:p>
        </w:tc>
        <w:tc>
          <w:tcPr>
            <w:tcW w:w="2551" w:type="dxa"/>
            <w:vAlign w:val="center"/>
          </w:tcPr>
          <w:p>
            <w:pPr>
              <w:pStyle w:val="14"/>
            </w:pPr>
            <w:r>
              <w:t>196.02万元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城市经济发展促进率</w:t>
            </w:r>
          </w:p>
        </w:tc>
        <w:tc>
          <w:tcPr>
            <w:tcW w:w="2835" w:type="dxa"/>
            <w:vAlign w:val="center"/>
          </w:tcPr>
          <w:p>
            <w:pPr>
              <w:pStyle w:val="14"/>
            </w:pPr>
            <w:r>
              <w:t>为我市招商引资提供干净、整洁的城市投资环境。</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清洁保洁率</w:t>
            </w:r>
          </w:p>
        </w:tc>
        <w:tc>
          <w:tcPr>
            <w:tcW w:w="2835" w:type="dxa"/>
            <w:vAlign w:val="center"/>
          </w:tcPr>
          <w:p>
            <w:pPr>
              <w:pStyle w:val="14"/>
            </w:pPr>
            <w:r>
              <w:t>反映广场（公园）为社会公众提供环境、设施的洁净程度</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公共绿地率</w:t>
            </w:r>
          </w:p>
        </w:tc>
        <w:tc>
          <w:tcPr>
            <w:tcW w:w="2835" w:type="dxa"/>
            <w:vAlign w:val="center"/>
          </w:tcPr>
          <w:p>
            <w:pPr>
              <w:pStyle w:val="14"/>
            </w:pPr>
            <w:r>
              <w:t>反映广场（公园）管辖范围内的绿地占比</w:t>
            </w:r>
          </w:p>
        </w:tc>
        <w:tc>
          <w:tcPr>
            <w:tcW w:w="2551" w:type="dxa"/>
            <w:vAlign w:val="center"/>
          </w:tcPr>
          <w:p>
            <w:pPr>
              <w:pStyle w:val="14"/>
            </w:pPr>
            <w:r>
              <w:t>≥40%</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持续发挥作用的期限</w:t>
            </w:r>
          </w:p>
        </w:tc>
        <w:tc>
          <w:tcPr>
            <w:tcW w:w="2835" w:type="dxa"/>
            <w:vAlign w:val="center"/>
          </w:tcPr>
          <w:p>
            <w:pPr>
              <w:pStyle w:val="14"/>
            </w:pPr>
            <w:r>
              <w:t>反映广场（公园）管护发挥作用的期限</w:t>
            </w:r>
          </w:p>
        </w:tc>
        <w:tc>
          <w:tcPr>
            <w:tcW w:w="2551" w:type="dxa"/>
            <w:vAlign w:val="center"/>
          </w:tcPr>
          <w:p>
            <w:pPr>
              <w:pStyle w:val="14"/>
            </w:pPr>
            <w:r>
              <w:t>365天</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反映被调查对象对广场（公园）满意程度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10、河道雇主责任险绩效目标表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1.目标内容：为河道人员缴纳雇主责任险，降低了河道运转风险，保障了河道的正常运转，保证了河道人员的稳定性。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缴纳雇主责任险的人数</w:t>
            </w:r>
          </w:p>
        </w:tc>
        <w:tc>
          <w:tcPr>
            <w:tcW w:w="2835" w:type="dxa"/>
            <w:vAlign w:val="center"/>
          </w:tcPr>
          <w:p>
            <w:pPr>
              <w:pStyle w:val="14"/>
            </w:pPr>
            <w:r>
              <w:t>反映缴纳雇主责任险的总人数</w:t>
            </w:r>
          </w:p>
        </w:tc>
        <w:tc>
          <w:tcPr>
            <w:tcW w:w="2551" w:type="dxa"/>
            <w:vAlign w:val="center"/>
          </w:tcPr>
          <w:p>
            <w:pPr>
              <w:pStyle w:val="14"/>
            </w:pPr>
            <w:r>
              <w:t>≤230人</w:t>
            </w:r>
          </w:p>
        </w:tc>
        <w:tc>
          <w:tcPr>
            <w:tcW w:w="2268" w:type="dxa"/>
            <w:vAlign w:val="center"/>
          </w:tcPr>
          <w:p>
            <w:pPr>
              <w:pStyle w:val="14"/>
            </w:pPr>
            <w:r>
              <w:t>根据河道人员人数确定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缴纳保险完成率</w:t>
            </w:r>
          </w:p>
        </w:tc>
        <w:tc>
          <w:tcPr>
            <w:tcW w:w="2835" w:type="dxa"/>
            <w:vAlign w:val="center"/>
          </w:tcPr>
          <w:p>
            <w:pPr>
              <w:pStyle w:val="14"/>
            </w:pPr>
            <w:r>
              <w:t>反映缴纳保险任务完成情况</w:t>
            </w:r>
          </w:p>
        </w:tc>
        <w:tc>
          <w:tcPr>
            <w:tcW w:w="2551" w:type="dxa"/>
            <w:vAlign w:val="center"/>
          </w:tcPr>
          <w:p>
            <w:pPr>
              <w:pStyle w:val="14"/>
            </w:pPr>
            <w:r>
              <w:t>≥90%</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保险保障天数</w:t>
            </w:r>
          </w:p>
        </w:tc>
        <w:tc>
          <w:tcPr>
            <w:tcW w:w="2835" w:type="dxa"/>
            <w:vAlign w:val="center"/>
          </w:tcPr>
          <w:p>
            <w:pPr>
              <w:pStyle w:val="14"/>
            </w:pPr>
            <w:r>
              <w:t>反映雇主责任险保障天数</w:t>
            </w:r>
          </w:p>
        </w:tc>
        <w:tc>
          <w:tcPr>
            <w:tcW w:w="2551" w:type="dxa"/>
            <w:vAlign w:val="center"/>
          </w:tcPr>
          <w:p>
            <w:pPr>
              <w:pStyle w:val="14"/>
            </w:pPr>
            <w:r>
              <w:t>365天</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雇主责任险保费金额</w:t>
            </w:r>
          </w:p>
        </w:tc>
        <w:tc>
          <w:tcPr>
            <w:tcW w:w="2835" w:type="dxa"/>
            <w:vAlign w:val="center"/>
          </w:tcPr>
          <w:p>
            <w:pPr>
              <w:pStyle w:val="14"/>
            </w:pPr>
            <w:r>
              <w:t>反映雇主责任险每人保险金额780元，年保险金额</w:t>
            </w:r>
          </w:p>
        </w:tc>
        <w:tc>
          <w:tcPr>
            <w:tcW w:w="2551" w:type="dxa"/>
            <w:vAlign w:val="center"/>
          </w:tcPr>
          <w:p>
            <w:pPr>
              <w:pStyle w:val="14"/>
            </w:pPr>
            <w:r>
              <w:t>18万元</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维护河道稳定</w:t>
            </w:r>
          </w:p>
        </w:tc>
        <w:tc>
          <w:tcPr>
            <w:tcW w:w="2835" w:type="dxa"/>
            <w:vAlign w:val="center"/>
          </w:tcPr>
          <w:p>
            <w:pPr>
              <w:pStyle w:val="14"/>
            </w:pPr>
            <w:r>
              <w:t>反映河道正常运转、河道稳定效率</w:t>
            </w:r>
          </w:p>
        </w:tc>
        <w:tc>
          <w:tcPr>
            <w:tcW w:w="2551" w:type="dxa"/>
            <w:vAlign w:val="center"/>
          </w:tcPr>
          <w:p>
            <w:pPr>
              <w:pStyle w:val="14"/>
            </w:pPr>
            <w:r>
              <w:t>≥95%</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河道职工满意度</w:t>
            </w:r>
          </w:p>
        </w:tc>
        <w:tc>
          <w:tcPr>
            <w:tcW w:w="2835" w:type="dxa"/>
            <w:vAlign w:val="center"/>
          </w:tcPr>
          <w:p>
            <w:pPr>
              <w:pStyle w:val="14"/>
            </w:pPr>
            <w:r>
              <w:t>（调查受益满意及较满意人数/参加调查受益问卷人数）*100%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11、建筑垃圾处置管理经费绩效目标表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1.维护城市市容和环境卫生，保证市区建筑垃圾管理工作、建筑垃圾机关工作正常运转，确保车载北斗管控硬件设备采购工作实施。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车辆报备手续完成率</w:t>
            </w:r>
          </w:p>
        </w:tc>
        <w:tc>
          <w:tcPr>
            <w:tcW w:w="2835" w:type="dxa"/>
            <w:vAlign w:val="center"/>
          </w:tcPr>
          <w:p>
            <w:pPr>
              <w:pStyle w:val="14"/>
            </w:pPr>
            <w:r>
              <w:t>对管辖区范围内运输企业车辆进行报备审核</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消纳场审批完成率</w:t>
            </w:r>
          </w:p>
        </w:tc>
        <w:tc>
          <w:tcPr>
            <w:tcW w:w="2835" w:type="dxa"/>
            <w:vAlign w:val="center"/>
          </w:tcPr>
          <w:p>
            <w:pPr>
              <w:pStyle w:val="14"/>
            </w:pPr>
            <w:r>
              <w:t>对管辖区范围内建筑垃圾专用消纳场设置进行报备审核</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渣土车、工地监控完成率</w:t>
            </w:r>
          </w:p>
        </w:tc>
        <w:tc>
          <w:tcPr>
            <w:tcW w:w="2835" w:type="dxa"/>
            <w:vAlign w:val="center"/>
          </w:tcPr>
          <w:p>
            <w:pPr>
              <w:pStyle w:val="14"/>
            </w:pPr>
            <w:r>
              <w:t>对管辖区范围内的施工工地、运输渣土车辆进行监控管理</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施工建筑垃圾量核定完成率</w:t>
            </w:r>
          </w:p>
        </w:tc>
        <w:tc>
          <w:tcPr>
            <w:tcW w:w="2835" w:type="dxa"/>
            <w:vAlign w:val="center"/>
          </w:tcPr>
          <w:p>
            <w:pPr>
              <w:pStyle w:val="14"/>
            </w:pPr>
            <w:r>
              <w:t>对管辖区范围内施工的建筑垃圾量进行核算</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对市长热线、数字城管、舆情监测等反馈完成率</w:t>
            </w:r>
          </w:p>
        </w:tc>
        <w:tc>
          <w:tcPr>
            <w:tcW w:w="2835" w:type="dxa"/>
            <w:vAlign w:val="center"/>
          </w:tcPr>
          <w:p>
            <w:pPr>
              <w:pStyle w:val="14"/>
            </w:pPr>
            <w:r>
              <w:t>对管辖区范围内的市长热线、数字城管、舆情监测、电话投诉等案件第一时间处理并反馈</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用工人数</w:t>
            </w:r>
          </w:p>
        </w:tc>
        <w:tc>
          <w:tcPr>
            <w:tcW w:w="2835" w:type="dxa"/>
            <w:vAlign w:val="center"/>
          </w:tcPr>
          <w:p>
            <w:pPr>
              <w:pStyle w:val="14"/>
            </w:pPr>
            <w:r>
              <w:t>从事建筑管理工作服务工作人员</w:t>
            </w:r>
          </w:p>
        </w:tc>
        <w:tc>
          <w:tcPr>
            <w:tcW w:w="2551" w:type="dxa"/>
            <w:vAlign w:val="center"/>
          </w:tcPr>
          <w:p>
            <w:pPr>
              <w:pStyle w:val="14"/>
            </w:pPr>
            <w:r>
              <w:t>123人</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建筑垃圾管理质量</w:t>
            </w:r>
          </w:p>
        </w:tc>
        <w:tc>
          <w:tcPr>
            <w:tcW w:w="2835" w:type="dxa"/>
            <w:vAlign w:val="center"/>
          </w:tcPr>
          <w:p>
            <w:pPr>
              <w:pStyle w:val="14"/>
            </w:pPr>
            <w:r>
              <w:t>对管辖区内建筑垃圾管理服务各项指标完成情况</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管理范围覆盖率</w:t>
            </w:r>
          </w:p>
        </w:tc>
        <w:tc>
          <w:tcPr>
            <w:tcW w:w="2835" w:type="dxa"/>
            <w:vAlign w:val="center"/>
          </w:tcPr>
          <w:p>
            <w:pPr>
              <w:pStyle w:val="14"/>
            </w:pPr>
            <w:r>
              <w:t>市管辖区内</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数字城管案件处置率</w:t>
            </w:r>
          </w:p>
        </w:tc>
        <w:tc>
          <w:tcPr>
            <w:tcW w:w="2835" w:type="dxa"/>
            <w:vAlign w:val="center"/>
          </w:tcPr>
          <w:p>
            <w:pPr>
              <w:pStyle w:val="14"/>
            </w:pPr>
            <w:r>
              <w:t>考核周期内，数字城管案件处理数</w:t>
            </w:r>
          </w:p>
        </w:tc>
        <w:tc>
          <w:tcPr>
            <w:tcW w:w="2551" w:type="dxa"/>
            <w:vAlign w:val="center"/>
          </w:tcPr>
          <w:p>
            <w:pPr>
              <w:pStyle w:val="14"/>
            </w:pPr>
            <w:r>
              <w:t>&gt;99%</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数字城管案件返工率</w:t>
            </w:r>
          </w:p>
        </w:tc>
        <w:tc>
          <w:tcPr>
            <w:tcW w:w="2835" w:type="dxa"/>
            <w:vAlign w:val="center"/>
          </w:tcPr>
          <w:p>
            <w:pPr>
              <w:pStyle w:val="14"/>
            </w:pPr>
            <w:r>
              <w:t>考核周期内，数字城管案件未按规定处理数</w:t>
            </w:r>
          </w:p>
        </w:tc>
        <w:tc>
          <w:tcPr>
            <w:tcW w:w="2551" w:type="dxa"/>
            <w:vAlign w:val="center"/>
          </w:tcPr>
          <w:p>
            <w:pPr>
              <w:pStyle w:val="14"/>
            </w:pPr>
            <w:r>
              <w:t>≤1%</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建筑垃圾管理时效</w:t>
            </w:r>
          </w:p>
        </w:tc>
        <w:tc>
          <w:tcPr>
            <w:tcW w:w="2835" w:type="dxa"/>
            <w:vAlign w:val="center"/>
          </w:tcPr>
          <w:p>
            <w:pPr>
              <w:pStyle w:val="14"/>
            </w:pPr>
            <w:r>
              <w:t>年度建筑垃圾管理服务常态化工作进行</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年度人工成本</w:t>
            </w:r>
          </w:p>
        </w:tc>
        <w:tc>
          <w:tcPr>
            <w:tcW w:w="2835" w:type="dxa"/>
            <w:vAlign w:val="center"/>
          </w:tcPr>
          <w:p>
            <w:pPr>
              <w:pStyle w:val="14"/>
            </w:pPr>
            <w:r>
              <w:t>工作人员工资、保险等</w:t>
            </w:r>
          </w:p>
        </w:tc>
        <w:tc>
          <w:tcPr>
            <w:tcW w:w="2551" w:type="dxa"/>
            <w:vAlign w:val="center"/>
          </w:tcPr>
          <w:p>
            <w:pPr>
              <w:pStyle w:val="14"/>
            </w:pPr>
            <w:r>
              <w:t>≥1010.24万元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管理费用成本</w:t>
            </w:r>
          </w:p>
        </w:tc>
        <w:tc>
          <w:tcPr>
            <w:tcW w:w="2835" w:type="dxa"/>
            <w:vAlign w:val="center"/>
          </w:tcPr>
          <w:p>
            <w:pPr>
              <w:pStyle w:val="14"/>
            </w:pPr>
            <w:r>
              <w:t>包括办公费、水电费、取暖费等</w:t>
            </w:r>
          </w:p>
        </w:tc>
        <w:tc>
          <w:tcPr>
            <w:tcW w:w="2551" w:type="dxa"/>
            <w:vAlign w:val="center"/>
          </w:tcPr>
          <w:p>
            <w:pPr>
              <w:pStyle w:val="14"/>
            </w:pPr>
            <w:r>
              <w:t>≥309.76万元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交通及设施燃油成本</w:t>
            </w:r>
          </w:p>
        </w:tc>
        <w:tc>
          <w:tcPr>
            <w:tcW w:w="2835" w:type="dxa"/>
            <w:vAlign w:val="center"/>
          </w:tcPr>
          <w:p>
            <w:pPr>
              <w:pStyle w:val="14"/>
            </w:pPr>
            <w:r>
              <w:t>交通工具及设备用油、维修、保险等</w:t>
            </w:r>
          </w:p>
        </w:tc>
        <w:tc>
          <w:tcPr>
            <w:tcW w:w="2551" w:type="dxa"/>
            <w:vAlign w:val="center"/>
          </w:tcPr>
          <w:p>
            <w:pPr>
              <w:pStyle w:val="14"/>
            </w:pPr>
            <w:r>
              <w:t>≥80万元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对人居环境的影响期限</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持续发挥作用的期限</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通过发放调查问卷，调查人数满意度及较满意度÷参加调查人数×100%</w:t>
            </w:r>
          </w:p>
        </w:tc>
        <w:tc>
          <w:tcPr>
            <w:tcW w:w="2551" w:type="dxa"/>
            <w:vAlign w:val="center"/>
          </w:tcPr>
          <w:p>
            <w:pPr>
              <w:pStyle w:val="14"/>
            </w:pPr>
            <w:r>
              <w:t>≥90%</w:t>
            </w:r>
          </w:p>
        </w:tc>
        <w:tc>
          <w:tcPr>
            <w:tcW w:w="2268" w:type="dxa"/>
            <w:vAlign w:val="center"/>
          </w:tcPr>
          <w:p>
            <w:pPr>
              <w:pStyle w:val="14"/>
            </w:pPr>
            <w:r>
              <w:t>根据实际情况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12、绿化补偿费绩效目标表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1.完成2023年绿化补偿费613.222455万元拨付，其中信都区涉及99.7909万元，襄都区174.284075万元，市区339.14748万元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绿化补偿亩数</w:t>
            </w:r>
          </w:p>
        </w:tc>
        <w:tc>
          <w:tcPr>
            <w:tcW w:w="2835" w:type="dxa"/>
            <w:vAlign w:val="center"/>
          </w:tcPr>
          <w:p>
            <w:pPr>
              <w:pStyle w:val="14"/>
            </w:pPr>
            <w:r>
              <w:t>2023年完成1963.6403亩绿化补偿资金的拨付。其中市区897.838亩绿化补偿面积资金的拨付，信都区368.846亩绿化补偿面积资金的拨付，襄都区684.5863亩绿化补偿面积资金的拨付，河道管理中心12.37亩绿化补偿面积资金的拨付</w:t>
            </w:r>
          </w:p>
        </w:tc>
        <w:tc>
          <w:tcPr>
            <w:tcW w:w="2551" w:type="dxa"/>
            <w:vAlign w:val="center"/>
          </w:tcPr>
          <w:p>
            <w:pPr>
              <w:pStyle w:val="14"/>
            </w:pPr>
            <w:r>
              <w:t>≥1963.64亩</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2835" w:type="dxa"/>
            <w:vAlign w:val="center"/>
          </w:tcPr>
          <w:p>
            <w:pPr>
              <w:pStyle w:val="14"/>
            </w:pPr>
            <w:r>
              <w:t>根据合同租金标准准确拨付数/合同租金标准总数</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根据绿化补偿合同时间日期及时拨付。</w:t>
            </w:r>
          </w:p>
        </w:tc>
        <w:tc>
          <w:tcPr>
            <w:tcW w:w="2551" w:type="dxa"/>
            <w:vAlign w:val="center"/>
          </w:tcPr>
          <w:p>
            <w:pPr>
              <w:pStyle w:val="14"/>
            </w:pPr>
            <w:r>
              <w:t>100%</w:t>
            </w:r>
          </w:p>
        </w:tc>
        <w:tc>
          <w:tcPr>
            <w:tcW w:w="2268" w:type="dxa"/>
            <w:vAlign w:val="center"/>
          </w:tcPr>
          <w:p>
            <w:pPr>
              <w:pStyle w:val="14"/>
            </w:pPr>
            <w:r>
              <w:t>绿化补偿合同及开票凭证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市区补偿标准</w:t>
            </w:r>
          </w:p>
        </w:tc>
        <w:tc>
          <w:tcPr>
            <w:tcW w:w="2835" w:type="dxa"/>
            <w:vAlign w:val="center"/>
          </w:tcPr>
          <w:p>
            <w:pPr>
              <w:pStyle w:val="14"/>
            </w:pPr>
            <w:r>
              <w:t>根据补偿相关标准确定</w:t>
            </w:r>
          </w:p>
        </w:tc>
        <w:tc>
          <w:tcPr>
            <w:tcW w:w="2551" w:type="dxa"/>
            <w:vAlign w:val="center"/>
          </w:tcPr>
          <w:p>
            <w:pPr>
              <w:pStyle w:val="14"/>
            </w:pPr>
            <w:r>
              <w:t>≥2500元/亩</w:t>
            </w:r>
          </w:p>
        </w:tc>
        <w:tc>
          <w:tcPr>
            <w:tcW w:w="2268" w:type="dxa"/>
            <w:vAlign w:val="center"/>
          </w:tcPr>
          <w:p>
            <w:pPr>
              <w:pStyle w:val="14"/>
            </w:pPr>
            <w:r>
              <w:t>会议纪要，政府批示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信都区补偿标准</w:t>
            </w:r>
          </w:p>
        </w:tc>
        <w:tc>
          <w:tcPr>
            <w:tcW w:w="2835" w:type="dxa"/>
            <w:vAlign w:val="center"/>
          </w:tcPr>
          <w:p>
            <w:pPr>
              <w:pStyle w:val="14"/>
            </w:pPr>
            <w:r>
              <w:t>根据信都区统一补偿标准确定</w:t>
            </w:r>
          </w:p>
        </w:tc>
        <w:tc>
          <w:tcPr>
            <w:tcW w:w="2551" w:type="dxa"/>
            <w:vAlign w:val="center"/>
          </w:tcPr>
          <w:p>
            <w:pPr>
              <w:pStyle w:val="14"/>
            </w:pPr>
            <w:r>
              <w:t>2150-3000元/亩不等</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资金拨付及时率</w:t>
            </w:r>
          </w:p>
        </w:tc>
        <w:tc>
          <w:tcPr>
            <w:tcW w:w="2835" w:type="dxa"/>
            <w:vAlign w:val="center"/>
          </w:tcPr>
          <w:p>
            <w:pPr>
              <w:pStyle w:val="14"/>
            </w:pPr>
            <w:r>
              <w:t>按合同要求时间拨付/合同总数量</w:t>
            </w:r>
          </w:p>
        </w:tc>
        <w:tc>
          <w:tcPr>
            <w:tcW w:w="2551" w:type="dxa"/>
            <w:vAlign w:val="center"/>
          </w:tcPr>
          <w:p>
            <w:pPr>
              <w:pStyle w:val="14"/>
            </w:pPr>
            <w:r>
              <w:t>100%</w:t>
            </w:r>
          </w:p>
        </w:tc>
        <w:tc>
          <w:tcPr>
            <w:tcW w:w="2268" w:type="dxa"/>
            <w:vAlign w:val="center"/>
          </w:tcPr>
          <w:p>
            <w:pPr>
              <w:pStyle w:val="14"/>
            </w:pPr>
            <w:r>
              <w:t>绿化补偿合同</w:t>
            </w:r>
            <w:r>
              <w:rPr>
                <w:rFonts w:hint="eastAsia"/>
                <w:lang w:eastAsia="zh-CN"/>
              </w:rPr>
              <w:t>及开</w:t>
            </w:r>
            <w:r>
              <w:t>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绿化覆盖率</w:t>
            </w:r>
          </w:p>
        </w:tc>
        <w:tc>
          <w:tcPr>
            <w:tcW w:w="2835" w:type="dxa"/>
            <w:vAlign w:val="center"/>
          </w:tcPr>
          <w:p>
            <w:pPr>
              <w:pStyle w:val="14"/>
            </w:pPr>
            <w:r>
              <w:t>统计范围所有植被的垂直投影面积÷统计范围*100％</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城市建成绿化率</w:t>
            </w:r>
          </w:p>
        </w:tc>
        <w:tc>
          <w:tcPr>
            <w:tcW w:w="2835" w:type="dxa"/>
            <w:vAlign w:val="center"/>
          </w:tcPr>
          <w:p>
            <w:pPr>
              <w:pStyle w:val="14"/>
            </w:pPr>
            <w:r>
              <w:t>绿地面积/土地面积</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任务完成率</w:t>
            </w:r>
          </w:p>
        </w:tc>
        <w:tc>
          <w:tcPr>
            <w:tcW w:w="2835" w:type="dxa"/>
            <w:vAlign w:val="center"/>
          </w:tcPr>
          <w:p>
            <w:pPr>
              <w:pStyle w:val="14"/>
            </w:pPr>
            <w:r>
              <w:t>合同涉及1963.6403亩绿化全覆盖</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调查人群满意及较满意/参加调查人数*100％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13、燃气行业综合监管平台建设经费绩效目标表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1.完成邢台市燃气智慧平台建设，并调试运行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建设完成邢台市燃气智慧平台建设数量</w:t>
            </w:r>
          </w:p>
        </w:tc>
        <w:tc>
          <w:tcPr>
            <w:tcW w:w="2835" w:type="dxa"/>
            <w:vAlign w:val="center"/>
          </w:tcPr>
          <w:p>
            <w:pPr>
              <w:pStyle w:val="14"/>
            </w:pPr>
            <w:r>
              <w:t>建设完成邢台市燃气智慧平台1个</w:t>
            </w:r>
          </w:p>
        </w:tc>
        <w:tc>
          <w:tcPr>
            <w:tcW w:w="2551" w:type="dxa"/>
            <w:vAlign w:val="center"/>
          </w:tcPr>
          <w:p>
            <w:pPr>
              <w:pStyle w:val="14"/>
            </w:pPr>
            <w:r>
              <w:t>1个</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建设完成邢台市燃气智慧平台建设启动工作完成率</w:t>
            </w:r>
          </w:p>
        </w:tc>
        <w:tc>
          <w:tcPr>
            <w:tcW w:w="2835" w:type="dxa"/>
            <w:vAlign w:val="center"/>
          </w:tcPr>
          <w:p>
            <w:pPr>
              <w:pStyle w:val="14"/>
            </w:pPr>
            <w:r>
              <w:t>完成邢台市建设完成邢台市燃气智慧平台建设工作</w:t>
            </w:r>
          </w:p>
        </w:tc>
        <w:tc>
          <w:tcPr>
            <w:tcW w:w="2551" w:type="dxa"/>
            <w:vAlign w:val="center"/>
          </w:tcPr>
          <w:p>
            <w:pPr>
              <w:pStyle w:val="14"/>
            </w:pPr>
            <w:r>
              <w:t>100%</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启动截止时间</w:t>
            </w:r>
          </w:p>
        </w:tc>
        <w:tc>
          <w:tcPr>
            <w:tcW w:w="2835" w:type="dxa"/>
            <w:vAlign w:val="center"/>
          </w:tcPr>
          <w:p>
            <w:pPr>
              <w:pStyle w:val="14"/>
            </w:pPr>
            <w:r>
              <w:t>2023年1月启动，2023年12月结束</w:t>
            </w:r>
          </w:p>
        </w:tc>
        <w:tc>
          <w:tcPr>
            <w:tcW w:w="2551" w:type="dxa"/>
            <w:vAlign w:val="center"/>
          </w:tcPr>
          <w:p>
            <w:pPr>
              <w:pStyle w:val="14"/>
            </w:pPr>
            <w:r>
              <w:t>2023年12月底</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邢台建设完成邢台市燃气智慧平台建设启动费</w:t>
            </w:r>
          </w:p>
        </w:tc>
        <w:tc>
          <w:tcPr>
            <w:tcW w:w="2835" w:type="dxa"/>
            <w:vAlign w:val="center"/>
          </w:tcPr>
          <w:p>
            <w:pPr>
              <w:pStyle w:val="14"/>
            </w:pPr>
            <w:r>
              <w:t>邢台市建设完成邢台市燃气智慧平台建设启动费50万元</w:t>
            </w:r>
          </w:p>
        </w:tc>
        <w:tc>
          <w:tcPr>
            <w:tcW w:w="2551" w:type="dxa"/>
            <w:vAlign w:val="center"/>
          </w:tcPr>
          <w:p>
            <w:pPr>
              <w:pStyle w:val="14"/>
            </w:pPr>
            <w:r>
              <w:t>≤50万元</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p>
            <w:pPr>
              <w:pStyle w:val="14"/>
            </w:pP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燃气管理智能化</w:t>
            </w:r>
          </w:p>
        </w:tc>
        <w:tc>
          <w:tcPr>
            <w:tcW w:w="2835" w:type="dxa"/>
            <w:vAlign w:val="center"/>
          </w:tcPr>
          <w:p>
            <w:pPr>
              <w:pStyle w:val="14"/>
            </w:pPr>
            <w:r>
              <w:t>提高燃气管理智能化</w:t>
            </w:r>
          </w:p>
        </w:tc>
        <w:tc>
          <w:tcPr>
            <w:tcW w:w="2551" w:type="dxa"/>
            <w:vAlign w:val="center"/>
          </w:tcPr>
          <w:p>
            <w:pPr>
              <w:pStyle w:val="14"/>
            </w:pPr>
            <w:r>
              <w:t>≥90%</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燃气服务满意率</w:t>
            </w:r>
          </w:p>
        </w:tc>
        <w:tc>
          <w:tcPr>
            <w:tcW w:w="2835" w:type="dxa"/>
            <w:vAlign w:val="center"/>
          </w:tcPr>
          <w:p>
            <w:pPr>
              <w:pStyle w:val="14"/>
            </w:pPr>
            <w:r>
              <w:t>城镇燃气用户满意率</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14、市城管局机关办公楼租赁绩效目标表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1.房屋完好率达到99%以上，房屋得到充分利用，无闲置、浪费。</w:t>
            </w:r>
          </w:p>
          <w:p>
            <w:pPr>
              <w:pStyle w:val="14"/>
            </w:pPr>
            <w:r>
              <w:t>2.为局机关、市供热办、市城防办、城管市场中心等提供良好办公场所保障。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租赁办公楼建筑面积</w:t>
            </w:r>
          </w:p>
        </w:tc>
        <w:tc>
          <w:tcPr>
            <w:tcW w:w="2551" w:type="dxa"/>
            <w:vAlign w:val="center"/>
          </w:tcPr>
          <w:p>
            <w:pPr>
              <w:pStyle w:val="14"/>
            </w:pPr>
            <w:r>
              <w:t>3060平方米</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房屋完好率</w:t>
            </w:r>
          </w:p>
        </w:tc>
        <w:tc>
          <w:tcPr>
            <w:tcW w:w="2835" w:type="dxa"/>
            <w:vAlign w:val="center"/>
          </w:tcPr>
          <w:p>
            <w:pPr>
              <w:pStyle w:val="14"/>
            </w:pPr>
            <w:r>
              <w:t>房屋和各种设施完好、可正常使用</w:t>
            </w:r>
          </w:p>
        </w:tc>
        <w:tc>
          <w:tcPr>
            <w:tcW w:w="2551" w:type="dxa"/>
            <w:vAlign w:val="center"/>
          </w:tcPr>
          <w:p>
            <w:pPr>
              <w:pStyle w:val="14"/>
            </w:pPr>
            <w:r>
              <w:t>≥99%</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租金支付及时率</w:t>
            </w:r>
          </w:p>
        </w:tc>
        <w:tc>
          <w:tcPr>
            <w:tcW w:w="2835" w:type="dxa"/>
            <w:vAlign w:val="center"/>
          </w:tcPr>
          <w:p>
            <w:pPr>
              <w:pStyle w:val="14"/>
            </w:pPr>
            <w:r>
              <w:t>租赁费用及支付的程度</w:t>
            </w:r>
          </w:p>
        </w:tc>
        <w:tc>
          <w:tcPr>
            <w:tcW w:w="2551" w:type="dxa"/>
            <w:vAlign w:val="center"/>
          </w:tcPr>
          <w:p>
            <w:pPr>
              <w:pStyle w:val="14"/>
            </w:pPr>
            <w:r>
              <w:t>100%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年租金成本</w:t>
            </w:r>
          </w:p>
        </w:tc>
        <w:tc>
          <w:tcPr>
            <w:tcW w:w="2835" w:type="dxa"/>
            <w:vAlign w:val="center"/>
          </w:tcPr>
          <w:p>
            <w:pPr>
              <w:pStyle w:val="14"/>
            </w:pPr>
            <w:r>
              <w:t>局办公楼年租金成本</w:t>
            </w:r>
          </w:p>
        </w:tc>
        <w:tc>
          <w:tcPr>
            <w:tcW w:w="2551" w:type="dxa"/>
            <w:vAlign w:val="center"/>
          </w:tcPr>
          <w:p>
            <w:pPr>
              <w:pStyle w:val="14"/>
            </w:pPr>
            <w:r>
              <w:t>147万元</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房屋使用率</w:t>
            </w:r>
          </w:p>
        </w:tc>
        <w:tc>
          <w:tcPr>
            <w:tcW w:w="2835" w:type="dxa"/>
            <w:vAlign w:val="center"/>
          </w:tcPr>
          <w:p>
            <w:pPr>
              <w:pStyle w:val="14"/>
            </w:pPr>
            <w:r>
              <w:t>租赁房屋可使用间数</w:t>
            </w:r>
          </w:p>
        </w:tc>
        <w:tc>
          <w:tcPr>
            <w:tcW w:w="2551" w:type="dxa"/>
            <w:vAlign w:val="center"/>
          </w:tcPr>
          <w:p>
            <w:pPr>
              <w:pStyle w:val="14"/>
            </w:pPr>
            <w:r>
              <w:t>≥99%</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使用期限</w:t>
            </w:r>
          </w:p>
        </w:tc>
        <w:tc>
          <w:tcPr>
            <w:tcW w:w="2835" w:type="dxa"/>
            <w:vAlign w:val="center"/>
          </w:tcPr>
          <w:p>
            <w:pPr>
              <w:pStyle w:val="14"/>
            </w:pPr>
            <w:r>
              <w:t>租赁费用可使用房屋期限</w:t>
            </w:r>
          </w:p>
        </w:tc>
        <w:tc>
          <w:tcPr>
            <w:tcW w:w="2551" w:type="dxa"/>
            <w:vAlign w:val="center"/>
          </w:tcPr>
          <w:p>
            <w:pPr>
              <w:pStyle w:val="14"/>
            </w:pPr>
            <w:r>
              <w:t>1年</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职工对办公环境的满意度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15、市区餐厨垃圾粪便无害化处理费绩效目标表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1.2023年，支付市区餐厨废弃物处理费用，确保全部进行无害化处理。</w:t>
            </w:r>
          </w:p>
          <w:p>
            <w:pPr>
              <w:pStyle w:val="14"/>
            </w:pPr>
            <w:r>
              <w:t>2.2023年，支付市区公厕粪便处理费用，确保全部进行无害化处理。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公厕粪便处理量</w:t>
            </w:r>
          </w:p>
        </w:tc>
        <w:tc>
          <w:tcPr>
            <w:tcW w:w="2835" w:type="dxa"/>
            <w:vAlign w:val="center"/>
          </w:tcPr>
          <w:p>
            <w:pPr>
              <w:pStyle w:val="14"/>
            </w:pPr>
            <w:r>
              <w:t>市区公厕粪便处理数量</w:t>
            </w:r>
          </w:p>
        </w:tc>
        <w:tc>
          <w:tcPr>
            <w:tcW w:w="2551" w:type="dxa"/>
            <w:vAlign w:val="center"/>
          </w:tcPr>
          <w:p>
            <w:pPr>
              <w:pStyle w:val="14"/>
            </w:pPr>
            <w:r>
              <w:t>≥7.3万吨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公厕粪便外运率</w:t>
            </w:r>
          </w:p>
        </w:tc>
        <w:tc>
          <w:tcPr>
            <w:tcW w:w="2835" w:type="dxa"/>
            <w:vAlign w:val="center"/>
          </w:tcPr>
          <w:p>
            <w:pPr>
              <w:pStyle w:val="14"/>
            </w:pPr>
            <w:r>
              <w:t>（市区公厕粪便运送量÷市区产生公厕粪便量）×100%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公厕粪便及时外运率</w:t>
            </w:r>
          </w:p>
        </w:tc>
        <w:tc>
          <w:tcPr>
            <w:tcW w:w="2835" w:type="dxa"/>
            <w:vAlign w:val="center"/>
          </w:tcPr>
          <w:p>
            <w:pPr>
              <w:pStyle w:val="14"/>
            </w:pPr>
            <w:r>
              <w:t>（市区公厕粪便及时运送量÷市区产生公厕粪便量）×100%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市区公厕粪便处理费单价</w:t>
            </w:r>
          </w:p>
        </w:tc>
        <w:tc>
          <w:tcPr>
            <w:tcW w:w="2551" w:type="dxa"/>
            <w:vAlign w:val="center"/>
          </w:tcPr>
          <w:p>
            <w:pPr>
              <w:pStyle w:val="14"/>
            </w:pPr>
            <w:r>
              <w:t>200元/吨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餐厨废弃物处理量</w:t>
            </w:r>
          </w:p>
        </w:tc>
        <w:tc>
          <w:tcPr>
            <w:tcW w:w="2835" w:type="dxa"/>
            <w:vAlign w:val="center"/>
          </w:tcPr>
          <w:p>
            <w:pPr>
              <w:pStyle w:val="14"/>
            </w:pPr>
            <w:r>
              <w:t>市区餐厨废弃物处理数量</w:t>
            </w:r>
          </w:p>
        </w:tc>
        <w:tc>
          <w:tcPr>
            <w:tcW w:w="2551" w:type="dxa"/>
            <w:vAlign w:val="center"/>
          </w:tcPr>
          <w:p>
            <w:pPr>
              <w:pStyle w:val="14"/>
            </w:pPr>
            <w:r>
              <w:t>≥2.92万吨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餐厨废弃物外运率</w:t>
            </w:r>
          </w:p>
        </w:tc>
        <w:tc>
          <w:tcPr>
            <w:tcW w:w="2835" w:type="dxa"/>
            <w:vAlign w:val="center"/>
          </w:tcPr>
          <w:p>
            <w:pPr>
              <w:pStyle w:val="14"/>
            </w:pPr>
            <w:r>
              <w:t>（市区餐厨废弃物运送量÷市区产生餐厨废弃物量）×100%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餐厨废弃物及时外运率</w:t>
            </w:r>
          </w:p>
        </w:tc>
        <w:tc>
          <w:tcPr>
            <w:tcW w:w="2835" w:type="dxa"/>
            <w:vAlign w:val="center"/>
          </w:tcPr>
          <w:p>
            <w:pPr>
              <w:pStyle w:val="14"/>
            </w:pPr>
            <w:r>
              <w:t>（市区餐厨废弃物及时运送量÷市区产生餐厨废弃物量）×100%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市区餐厨废弃物处理费单价</w:t>
            </w:r>
          </w:p>
        </w:tc>
        <w:tc>
          <w:tcPr>
            <w:tcW w:w="2551" w:type="dxa"/>
            <w:vAlign w:val="center"/>
          </w:tcPr>
          <w:p>
            <w:pPr>
              <w:pStyle w:val="14"/>
            </w:pPr>
            <w:r>
              <w:t>287元/吨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餐厨废弃物无害化处理率</w:t>
            </w:r>
          </w:p>
        </w:tc>
        <w:tc>
          <w:tcPr>
            <w:tcW w:w="2835" w:type="dxa"/>
            <w:vAlign w:val="center"/>
          </w:tcPr>
          <w:p>
            <w:pPr>
              <w:pStyle w:val="14"/>
            </w:pPr>
            <w:r>
              <w:t>（市区餐厨废弃物无害化处理量÷市区产生餐厨废弃物量）×100%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公厕粪便无害化处理率</w:t>
            </w:r>
          </w:p>
        </w:tc>
        <w:tc>
          <w:tcPr>
            <w:tcW w:w="2835" w:type="dxa"/>
            <w:vAlign w:val="center"/>
          </w:tcPr>
          <w:p>
            <w:pPr>
              <w:pStyle w:val="14"/>
            </w:pPr>
            <w:r>
              <w:t>（市区公厕粪便无害化处理量÷市区产生公厕粪便量）×100%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rPr>
                <w:rFonts w:hint="eastAsia"/>
                <w:lang w:eastAsia="zh-CN"/>
              </w:rPr>
              <w:t>（</w:t>
            </w:r>
            <w:r>
              <w:t>调查人员满意数及较满意数÷参加调查人数</w:t>
            </w:r>
            <w:r>
              <w:rPr>
                <w:rFonts w:hint="eastAsia"/>
                <w:lang w:eastAsia="zh-CN"/>
              </w:rPr>
              <w:t>）</w:t>
            </w:r>
            <w:r>
              <w:t>×100%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16、市区生活垃圾焚烧发电处理费绩效目标表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1.2023年，支付市区生活垃圾焚烧发电费用，确保全部进行焚烧发电处理。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生活垃圾处理量</w:t>
            </w:r>
          </w:p>
        </w:tc>
        <w:tc>
          <w:tcPr>
            <w:tcW w:w="2835" w:type="dxa"/>
            <w:vAlign w:val="center"/>
          </w:tcPr>
          <w:p>
            <w:pPr>
              <w:pStyle w:val="14"/>
            </w:pPr>
            <w:r>
              <w:t>市区生活垃圾焚烧处理数量</w:t>
            </w:r>
          </w:p>
        </w:tc>
        <w:tc>
          <w:tcPr>
            <w:tcW w:w="2551" w:type="dxa"/>
            <w:vAlign w:val="center"/>
          </w:tcPr>
          <w:p>
            <w:pPr>
              <w:pStyle w:val="14"/>
            </w:pPr>
            <w:r>
              <w:t>≥29.2万吨</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生活垃圾外运率</w:t>
            </w:r>
          </w:p>
        </w:tc>
        <w:tc>
          <w:tcPr>
            <w:tcW w:w="2835" w:type="dxa"/>
            <w:vAlign w:val="center"/>
          </w:tcPr>
          <w:p>
            <w:pPr>
              <w:pStyle w:val="14"/>
            </w:pPr>
            <w:r>
              <w:t>（市区生活垃圾运送量÷市区产生生活垃圾量）×100%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生活垃圾及时外运率</w:t>
            </w:r>
          </w:p>
        </w:tc>
        <w:tc>
          <w:tcPr>
            <w:tcW w:w="2835" w:type="dxa"/>
            <w:vAlign w:val="center"/>
          </w:tcPr>
          <w:p>
            <w:pPr>
              <w:pStyle w:val="14"/>
            </w:pPr>
            <w:r>
              <w:t>（市区生活垃圾及时运送量÷市区产生生活垃圾量）×100%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垃圾焚烧处理费单价</w:t>
            </w:r>
          </w:p>
        </w:tc>
        <w:tc>
          <w:tcPr>
            <w:tcW w:w="2551" w:type="dxa"/>
            <w:vAlign w:val="center"/>
          </w:tcPr>
          <w:p>
            <w:pPr>
              <w:pStyle w:val="14"/>
            </w:pPr>
            <w:r>
              <w:t xml:space="preserve">60元/吨 </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生活垃圾无害化处理率</w:t>
            </w:r>
          </w:p>
        </w:tc>
        <w:tc>
          <w:tcPr>
            <w:tcW w:w="2835" w:type="dxa"/>
            <w:vAlign w:val="center"/>
          </w:tcPr>
          <w:p>
            <w:pPr>
              <w:pStyle w:val="14"/>
            </w:pPr>
            <w:r>
              <w:t>（市区生活垃圾无害化处理量÷市区产生生活垃圾量）×100%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减少原生垃圾填埋处理污染</w:t>
            </w:r>
          </w:p>
        </w:tc>
        <w:tc>
          <w:tcPr>
            <w:tcW w:w="2835" w:type="dxa"/>
            <w:vAlign w:val="center"/>
          </w:tcPr>
          <w:p>
            <w:pPr>
              <w:pStyle w:val="14"/>
            </w:pPr>
            <w:r>
              <w:t>减少原生垃圾填埋处理数量</w:t>
            </w:r>
          </w:p>
        </w:tc>
        <w:tc>
          <w:tcPr>
            <w:tcW w:w="2551" w:type="dxa"/>
            <w:vAlign w:val="center"/>
          </w:tcPr>
          <w:p>
            <w:pPr>
              <w:pStyle w:val="14"/>
            </w:pPr>
            <w:r>
              <w:t>≥29.2万吨</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生活垃圾资源化利用率</w:t>
            </w:r>
          </w:p>
        </w:tc>
        <w:tc>
          <w:tcPr>
            <w:tcW w:w="2835" w:type="dxa"/>
            <w:vAlign w:val="center"/>
          </w:tcPr>
          <w:p>
            <w:pPr>
              <w:pStyle w:val="14"/>
            </w:pPr>
            <w:r>
              <w:rPr>
                <w:rFonts w:hint="eastAsia"/>
                <w:lang w:eastAsia="zh-CN"/>
              </w:rPr>
              <w:t>（</w:t>
            </w:r>
            <w:r>
              <w:t>市区生活垃圾资源化焚烧处理量÷市区产生生活垃圾量</w:t>
            </w:r>
            <w:r>
              <w:rPr>
                <w:rFonts w:hint="eastAsia"/>
                <w:lang w:eastAsia="zh-CN"/>
              </w:rPr>
              <w:t>）</w:t>
            </w:r>
            <w:r>
              <w:t>×100%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rPr>
                <w:rFonts w:hint="eastAsia"/>
                <w:lang w:eastAsia="zh-CN"/>
              </w:rPr>
              <w:t>（</w:t>
            </w:r>
            <w:r>
              <w:t>调查人员满意数及较满意数÷参加调查人数</w:t>
            </w:r>
            <w:r>
              <w:rPr>
                <w:rFonts w:hint="eastAsia"/>
                <w:lang w:eastAsia="zh-CN"/>
              </w:rPr>
              <w:t>）</w:t>
            </w:r>
            <w:r>
              <w:t>×100%</w:t>
            </w:r>
          </w:p>
        </w:tc>
        <w:tc>
          <w:tcPr>
            <w:tcW w:w="2551" w:type="dxa"/>
            <w:vAlign w:val="center"/>
          </w:tcPr>
          <w:p>
            <w:pPr>
              <w:pStyle w:val="14"/>
            </w:pPr>
            <w:r>
              <w:t>≥90%</w:t>
            </w:r>
          </w:p>
        </w:tc>
        <w:tc>
          <w:tcPr>
            <w:tcW w:w="2268" w:type="dxa"/>
            <w:vAlign w:val="center"/>
          </w:tcPr>
          <w:p>
            <w:pPr>
              <w:pStyle w:val="14"/>
            </w:pPr>
            <w:r>
              <w:t>邢台市区生活垃圾供应处理与结算协议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17、市区狭窄河道拓宽工程</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牛尾河（花园小区东围墙-京广铁路）段工程勘察-设计-施工EPC工程总承包绩效目标表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1.按施工图设计批复要求，认真做好施工管理工作，严格按设计文件和施工技术规范要求组织施工，确保工程质量和安全生产，按期完成建设任务。</w:t>
            </w:r>
          </w:p>
          <w:p>
            <w:pPr>
              <w:pStyle w:val="14"/>
            </w:pPr>
            <w:r>
              <w:t>2.改善河道环境，增加河道景观，提高我市市政设施水平。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拆除量</w:t>
            </w:r>
          </w:p>
        </w:tc>
        <w:tc>
          <w:tcPr>
            <w:tcW w:w="2835" w:type="dxa"/>
            <w:vAlign w:val="center"/>
          </w:tcPr>
          <w:p>
            <w:pPr>
              <w:pStyle w:val="14"/>
            </w:pPr>
            <w:r>
              <w:t>拆除量5800立方米</w:t>
            </w:r>
          </w:p>
        </w:tc>
        <w:tc>
          <w:tcPr>
            <w:tcW w:w="2551" w:type="dxa"/>
            <w:vAlign w:val="center"/>
          </w:tcPr>
          <w:p>
            <w:pPr>
              <w:pStyle w:val="14"/>
            </w:pPr>
            <w:r>
              <w:t>≥5800立方米</w:t>
            </w:r>
          </w:p>
        </w:tc>
        <w:tc>
          <w:tcPr>
            <w:tcW w:w="2268" w:type="dxa"/>
            <w:vAlign w:val="center"/>
          </w:tcPr>
          <w:p>
            <w:pPr>
              <w:pStyle w:val="14"/>
            </w:pPr>
            <w:r>
              <w:t>施工合同和监理认证单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分项工程验收合格率</w:t>
            </w:r>
          </w:p>
        </w:tc>
        <w:tc>
          <w:tcPr>
            <w:tcW w:w="2835" w:type="dxa"/>
            <w:vAlign w:val="center"/>
          </w:tcPr>
          <w:p>
            <w:pPr>
              <w:pStyle w:val="14"/>
            </w:pPr>
            <w:r>
              <w:t>各分项工程达到施工图设计要求目标，工程验收合格率=验收合格工程量/验收工程总量×100％</w:t>
            </w:r>
          </w:p>
        </w:tc>
        <w:tc>
          <w:tcPr>
            <w:tcW w:w="2551" w:type="dxa"/>
            <w:vAlign w:val="center"/>
          </w:tcPr>
          <w:p>
            <w:pPr>
              <w:pStyle w:val="14"/>
            </w:pPr>
            <w:r>
              <w:t>100%</w:t>
            </w:r>
          </w:p>
        </w:tc>
        <w:tc>
          <w:tcPr>
            <w:tcW w:w="2268" w:type="dxa"/>
            <w:vAlign w:val="center"/>
          </w:tcPr>
          <w:p>
            <w:pPr>
              <w:pStyle w:val="14"/>
            </w:pPr>
            <w:r>
              <w:t>施工合同和监理验收单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反映工程及时完成情况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分项工程投资/分项工程量</w:t>
            </w:r>
            <w:r>
              <w:rPr>
                <w:rFonts w:hint="eastAsia"/>
                <w:lang w:eastAsia="zh-CN"/>
              </w:rPr>
              <w:t>，</w:t>
            </w:r>
            <w:r>
              <w:t>每立方米成本295元</w:t>
            </w:r>
          </w:p>
        </w:tc>
        <w:tc>
          <w:tcPr>
            <w:tcW w:w="2551" w:type="dxa"/>
            <w:vAlign w:val="center"/>
          </w:tcPr>
          <w:p>
            <w:pPr>
              <w:pStyle w:val="14"/>
            </w:pPr>
            <w:r>
              <w:t>≤295元</w:t>
            </w:r>
          </w:p>
        </w:tc>
        <w:tc>
          <w:tcPr>
            <w:tcW w:w="2268" w:type="dxa"/>
            <w:vAlign w:val="center"/>
          </w:tcPr>
          <w:p>
            <w:pPr>
              <w:pStyle w:val="14"/>
            </w:pPr>
            <w:r>
              <w:t>工程量清单与监理认证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防洪排涝、保护水质、净化水面</w:t>
            </w:r>
          </w:p>
        </w:tc>
        <w:tc>
          <w:tcPr>
            <w:tcW w:w="2551" w:type="dxa"/>
            <w:vAlign w:val="center"/>
          </w:tcPr>
          <w:p>
            <w:pPr>
              <w:pStyle w:val="14"/>
            </w:pPr>
            <w:r>
              <w:t>长期使用</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成本节约</w:t>
            </w:r>
          </w:p>
        </w:tc>
        <w:tc>
          <w:tcPr>
            <w:tcW w:w="2835" w:type="dxa"/>
            <w:vAlign w:val="center"/>
          </w:tcPr>
          <w:p>
            <w:pPr>
              <w:pStyle w:val="14"/>
            </w:pPr>
            <w:r>
              <w:t>做到项目资金的作用最大化，通过工程管理等措施，进一步压减成本，节约财政资金，进一步提高资金使用效益。</w:t>
            </w:r>
          </w:p>
        </w:tc>
        <w:tc>
          <w:tcPr>
            <w:tcW w:w="2551" w:type="dxa"/>
            <w:vAlign w:val="center"/>
          </w:tcPr>
          <w:p>
            <w:pPr>
              <w:pStyle w:val="14"/>
            </w:pPr>
            <w:r>
              <w:t>&gt;5%</w:t>
            </w:r>
          </w:p>
        </w:tc>
        <w:tc>
          <w:tcPr>
            <w:tcW w:w="2268" w:type="dxa"/>
            <w:vAlign w:val="center"/>
          </w:tcPr>
          <w:p>
            <w:pPr>
              <w:pStyle w:val="14"/>
            </w:pPr>
            <w:r>
              <w:t>城建计划、施工合同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基础设施完好率</w:t>
            </w:r>
          </w:p>
        </w:tc>
        <w:tc>
          <w:tcPr>
            <w:tcW w:w="2835" w:type="dxa"/>
            <w:vAlign w:val="center"/>
          </w:tcPr>
          <w:p>
            <w:pPr>
              <w:pStyle w:val="14"/>
            </w:pPr>
            <w:r>
              <w:t>完善城市基础设施，为社会提供</w:t>
            </w:r>
            <w:r>
              <w:rPr>
                <w:rFonts w:hint="eastAsia"/>
                <w:lang w:eastAsia="zh-CN"/>
              </w:rPr>
              <w:t>公共服务</w:t>
            </w:r>
            <w:r>
              <w:t>能力。</w:t>
            </w:r>
          </w:p>
        </w:tc>
        <w:tc>
          <w:tcPr>
            <w:tcW w:w="2551" w:type="dxa"/>
            <w:vAlign w:val="center"/>
          </w:tcPr>
          <w:p>
            <w:pPr>
              <w:pStyle w:val="14"/>
            </w:pPr>
            <w:r>
              <w:t>&gt;95%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项目实施对环境的影响</w:t>
            </w:r>
          </w:p>
        </w:tc>
        <w:tc>
          <w:tcPr>
            <w:tcW w:w="2835" w:type="dxa"/>
            <w:vAlign w:val="center"/>
          </w:tcPr>
          <w:p>
            <w:pPr>
              <w:pStyle w:val="14"/>
            </w:pPr>
            <w:r>
              <w:t>通过问卷调查，考察社会公众对公共基础设施对环境提升的</w:t>
            </w:r>
            <w:r>
              <w:rPr>
                <w:rFonts w:hint="eastAsia"/>
                <w:lang w:eastAsia="zh-CN"/>
              </w:rPr>
              <w:t>作用</w:t>
            </w:r>
            <w:r>
              <w:t>情况。</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改善城市景观，提升城市防洪能力，通过调查访问群众较为满意。调查人群满意及较满意度/参加调查问卷人数*100%</w:t>
            </w:r>
          </w:p>
        </w:tc>
        <w:tc>
          <w:tcPr>
            <w:tcW w:w="2551" w:type="dxa"/>
            <w:vAlign w:val="center"/>
          </w:tcPr>
          <w:p>
            <w:pPr>
              <w:pStyle w:val="14"/>
            </w:pPr>
            <w:r>
              <w:t>&gt;95%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18、数字城管大屏维护费绩效目标表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6.目标内容1依照预算资金支出进度合理安排资金支出，做好户外LED大屏运行维护工作，通过对创建文明城市等相关公益广告的播放，提高公众关注度，营造良好社会氛围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户外LED大屏维护数量</w:t>
            </w:r>
          </w:p>
        </w:tc>
        <w:tc>
          <w:tcPr>
            <w:tcW w:w="2835" w:type="dxa"/>
            <w:vAlign w:val="center"/>
          </w:tcPr>
          <w:p>
            <w:pPr>
              <w:pStyle w:val="14"/>
            </w:pPr>
            <w:r>
              <w:t>中心维护户外LED大屏数量</w:t>
            </w:r>
          </w:p>
        </w:tc>
        <w:tc>
          <w:tcPr>
            <w:tcW w:w="2551" w:type="dxa"/>
            <w:vAlign w:val="center"/>
          </w:tcPr>
          <w:p>
            <w:pPr>
              <w:pStyle w:val="14"/>
            </w:pPr>
            <w:r>
              <w:t>10块</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户外LED大屏运行保障率</w:t>
            </w:r>
          </w:p>
        </w:tc>
        <w:tc>
          <w:tcPr>
            <w:tcW w:w="2835" w:type="dxa"/>
            <w:vAlign w:val="center"/>
          </w:tcPr>
          <w:p>
            <w:pPr>
              <w:pStyle w:val="14"/>
            </w:pPr>
            <w:r>
              <w:t>降低大屏故障频率，保障大屏正常运行</w:t>
            </w:r>
          </w:p>
        </w:tc>
        <w:tc>
          <w:tcPr>
            <w:tcW w:w="2551" w:type="dxa"/>
            <w:vAlign w:val="center"/>
          </w:tcPr>
          <w:p>
            <w:pPr>
              <w:pStyle w:val="14"/>
            </w:pPr>
            <w:r>
              <w:t>100%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大屏维护及时率</w:t>
            </w:r>
          </w:p>
        </w:tc>
        <w:tc>
          <w:tcPr>
            <w:tcW w:w="2835" w:type="dxa"/>
            <w:vAlign w:val="center"/>
          </w:tcPr>
          <w:p>
            <w:pPr>
              <w:pStyle w:val="14"/>
            </w:pPr>
            <w:r>
              <w:t>及时对大屏故障进行维修，并定期维护更新，保障大屏正常播放</w:t>
            </w:r>
          </w:p>
        </w:tc>
        <w:tc>
          <w:tcPr>
            <w:tcW w:w="2551" w:type="dxa"/>
            <w:vAlign w:val="center"/>
          </w:tcPr>
          <w:p>
            <w:pPr>
              <w:pStyle w:val="14"/>
            </w:pPr>
            <w:r>
              <w:t>100%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大屏运行维护成本</w:t>
            </w:r>
          </w:p>
        </w:tc>
        <w:tc>
          <w:tcPr>
            <w:tcW w:w="2835" w:type="dxa"/>
            <w:vAlign w:val="center"/>
          </w:tcPr>
          <w:p>
            <w:pPr>
              <w:pStyle w:val="14"/>
            </w:pPr>
            <w:r>
              <w:t>中心对10块大屏日常维护更新费用</w:t>
            </w:r>
          </w:p>
        </w:tc>
        <w:tc>
          <w:tcPr>
            <w:tcW w:w="2551" w:type="dxa"/>
            <w:vAlign w:val="center"/>
          </w:tcPr>
          <w:p>
            <w:pPr>
              <w:pStyle w:val="14"/>
            </w:pPr>
            <w:r>
              <w:t>31万元</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w:t>
            </w:r>
            <w:r>
              <w:rPr>
                <w:rFonts w:hint="eastAsia"/>
                <w:lang w:eastAsia="zh-CN"/>
              </w:rPr>
              <w:t>地</w:t>
            </w:r>
            <w:r>
              <w:t>持续影响</w:t>
            </w:r>
          </w:p>
        </w:tc>
        <w:tc>
          <w:tcPr>
            <w:tcW w:w="2835" w:type="dxa"/>
            <w:vAlign w:val="center"/>
          </w:tcPr>
          <w:p>
            <w:pPr>
              <w:pStyle w:val="14"/>
            </w:pPr>
            <w:r>
              <w:t>户外大屏为公益宣传和商业推广的主要平台，更好</w:t>
            </w:r>
            <w:r>
              <w:rPr>
                <w:rFonts w:hint="eastAsia"/>
                <w:lang w:eastAsia="zh-CN"/>
              </w:rPr>
              <w:t>地</w:t>
            </w:r>
            <w:r>
              <w:t>服务城市经济建设</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丰富人民群众文化作用</w:t>
            </w:r>
          </w:p>
        </w:tc>
        <w:tc>
          <w:tcPr>
            <w:tcW w:w="2835" w:type="dxa"/>
            <w:vAlign w:val="center"/>
          </w:tcPr>
          <w:p>
            <w:pPr>
              <w:pStyle w:val="14"/>
            </w:pPr>
            <w:r>
              <w:t>对安全生产、防控疫情工作、重大活动保障等标语口号进行大力宣传，提高公众关注度，营造良好社会氛围</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提升城市容貌</w:t>
            </w:r>
          </w:p>
        </w:tc>
        <w:tc>
          <w:tcPr>
            <w:tcW w:w="2835" w:type="dxa"/>
            <w:vAlign w:val="center"/>
          </w:tcPr>
          <w:p>
            <w:pPr>
              <w:pStyle w:val="14"/>
            </w:pPr>
            <w:r>
              <w:t>提升城市容貌，提高城市竞争力</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创建文明城市作用</w:t>
            </w:r>
          </w:p>
        </w:tc>
        <w:tc>
          <w:tcPr>
            <w:tcW w:w="2835" w:type="dxa"/>
            <w:vAlign w:val="center"/>
          </w:tcPr>
          <w:p>
            <w:pPr>
              <w:pStyle w:val="14"/>
            </w:pPr>
            <w:r>
              <w:t>创作、展播关于创建文明城市的各类视频、图片，为文明城市创建发挥重要作用</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19、数字城管运转费绩效目标表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6.做好数字化系统平台运行维护工作，保持数字城管系统良好的运行状态；整合城市管理资源，提高城市管理水平和公共服务质量，实现城市精细化管理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劳务人员数量</w:t>
            </w:r>
          </w:p>
        </w:tc>
        <w:tc>
          <w:tcPr>
            <w:tcW w:w="2835" w:type="dxa"/>
            <w:vAlign w:val="center"/>
          </w:tcPr>
          <w:p>
            <w:pPr>
              <w:pStyle w:val="14"/>
            </w:pPr>
            <w:r>
              <w:t>聘用劳务人员数量</w:t>
            </w:r>
          </w:p>
        </w:tc>
        <w:tc>
          <w:tcPr>
            <w:tcW w:w="2551" w:type="dxa"/>
            <w:vAlign w:val="center"/>
          </w:tcPr>
          <w:p>
            <w:pPr>
              <w:pStyle w:val="14"/>
            </w:pPr>
            <w:r>
              <w:t>≤130人</w:t>
            </w:r>
          </w:p>
        </w:tc>
        <w:tc>
          <w:tcPr>
            <w:tcW w:w="2268" w:type="dxa"/>
            <w:vAlign w:val="center"/>
          </w:tcPr>
          <w:p>
            <w:pPr>
              <w:pStyle w:val="14"/>
            </w:pPr>
            <w:r>
              <w:t>2010年招聘公告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城市管理问题案件上报数量</w:t>
            </w:r>
          </w:p>
        </w:tc>
        <w:tc>
          <w:tcPr>
            <w:tcW w:w="2835" w:type="dxa"/>
            <w:vAlign w:val="center"/>
          </w:tcPr>
          <w:p>
            <w:pPr>
              <w:pStyle w:val="14"/>
            </w:pPr>
            <w:r>
              <w:t>年内城市管理事部件问题上报数量</w:t>
            </w:r>
          </w:p>
        </w:tc>
        <w:tc>
          <w:tcPr>
            <w:tcW w:w="2551" w:type="dxa"/>
            <w:vAlign w:val="center"/>
          </w:tcPr>
          <w:p>
            <w:pPr>
              <w:pStyle w:val="14"/>
            </w:pPr>
            <w:r>
              <w:t>≥16.5万件</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租用线路数量</w:t>
            </w:r>
          </w:p>
        </w:tc>
        <w:tc>
          <w:tcPr>
            <w:tcW w:w="2835" w:type="dxa"/>
            <w:vAlign w:val="center"/>
          </w:tcPr>
          <w:p>
            <w:pPr>
              <w:pStyle w:val="14"/>
            </w:pPr>
            <w:r>
              <w:t>数字城管专网与各成员单位及视频监控点位通讯线路租用数量</w:t>
            </w:r>
          </w:p>
        </w:tc>
        <w:tc>
          <w:tcPr>
            <w:tcW w:w="2551" w:type="dxa"/>
            <w:vAlign w:val="center"/>
          </w:tcPr>
          <w:p>
            <w:pPr>
              <w:pStyle w:val="14"/>
            </w:pPr>
            <w:r>
              <w:t>99条</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年用电总量</w:t>
            </w:r>
          </w:p>
        </w:tc>
        <w:tc>
          <w:tcPr>
            <w:tcW w:w="2835" w:type="dxa"/>
            <w:vAlign w:val="center"/>
          </w:tcPr>
          <w:p>
            <w:pPr>
              <w:pStyle w:val="14"/>
            </w:pPr>
            <w:r>
              <w:t>全年用电总量</w:t>
            </w:r>
          </w:p>
        </w:tc>
        <w:tc>
          <w:tcPr>
            <w:tcW w:w="2551" w:type="dxa"/>
            <w:vAlign w:val="center"/>
          </w:tcPr>
          <w:p>
            <w:pPr>
              <w:pStyle w:val="14"/>
            </w:pPr>
            <w:r>
              <w:t>300000千瓦时</w:t>
            </w:r>
          </w:p>
        </w:tc>
        <w:tc>
          <w:tcPr>
            <w:tcW w:w="2268" w:type="dxa"/>
            <w:vAlign w:val="center"/>
          </w:tcPr>
          <w:p>
            <w:pPr>
              <w:pStyle w:val="14"/>
            </w:pPr>
            <w:r>
              <w:t>往年用电总量平均值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硬件维护数量</w:t>
            </w:r>
          </w:p>
        </w:tc>
        <w:tc>
          <w:tcPr>
            <w:tcW w:w="2835" w:type="dxa"/>
            <w:vAlign w:val="center"/>
          </w:tcPr>
          <w:p>
            <w:pPr>
              <w:pStyle w:val="14"/>
            </w:pPr>
            <w:r>
              <w:t>对网络设备、服务器及存储、视频监控、无人机、手持终端等设备进行日常维护</w:t>
            </w:r>
          </w:p>
        </w:tc>
        <w:tc>
          <w:tcPr>
            <w:tcW w:w="2551" w:type="dxa"/>
            <w:vAlign w:val="center"/>
          </w:tcPr>
          <w:p>
            <w:pPr>
              <w:pStyle w:val="14"/>
            </w:pPr>
            <w:r>
              <w:t>100套</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应用软件维护数量</w:t>
            </w:r>
          </w:p>
        </w:tc>
        <w:tc>
          <w:tcPr>
            <w:tcW w:w="2835" w:type="dxa"/>
            <w:vAlign w:val="center"/>
          </w:tcPr>
          <w:p>
            <w:pPr>
              <w:pStyle w:val="14"/>
            </w:pPr>
            <w:r>
              <w:t>对数字城管平台应用软件日常维护</w:t>
            </w:r>
          </w:p>
        </w:tc>
        <w:tc>
          <w:tcPr>
            <w:tcW w:w="2551" w:type="dxa"/>
            <w:vAlign w:val="center"/>
          </w:tcPr>
          <w:p>
            <w:pPr>
              <w:pStyle w:val="14"/>
            </w:pPr>
            <w:r>
              <w:t>1套</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城市管理对城市建成区覆盖范围</w:t>
            </w:r>
          </w:p>
        </w:tc>
        <w:tc>
          <w:tcPr>
            <w:tcW w:w="2835" w:type="dxa"/>
            <w:vAlign w:val="center"/>
          </w:tcPr>
          <w:p>
            <w:pPr>
              <w:pStyle w:val="14"/>
            </w:pPr>
            <w:r>
              <w:t>市数字化城管系统对建成区覆盖面积</w:t>
            </w:r>
          </w:p>
        </w:tc>
        <w:tc>
          <w:tcPr>
            <w:tcW w:w="2551" w:type="dxa"/>
            <w:vAlign w:val="center"/>
          </w:tcPr>
          <w:p>
            <w:pPr>
              <w:pStyle w:val="14"/>
            </w:pPr>
            <w:r>
              <w:t>91平方公里</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案件有效上报率</w:t>
            </w:r>
          </w:p>
        </w:tc>
        <w:tc>
          <w:tcPr>
            <w:tcW w:w="2835" w:type="dxa"/>
            <w:vAlign w:val="center"/>
          </w:tcPr>
          <w:p>
            <w:pPr>
              <w:pStyle w:val="14"/>
            </w:pPr>
            <w:r>
              <w:t>上报案件中符合立案条件的案件数量/案件上报总数*100%</w:t>
            </w:r>
          </w:p>
        </w:tc>
        <w:tc>
          <w:tcPr>
            <w:tcW w:w="2551" w:type="dxa"/>
            <w:vAlign w:val="center"/>
          </w:tcPr>
          <w:p>
            <w:pPr>
              <w:pStyle w:val="14"/>
            </w:pPr>
            <w:r>
              <w:t>≥95%</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案件派遣率</w:t>
            </w:r>
          </w:p>
        </w:tc>
        <w:tc>
          <w:tcPr>
            <w:tcW w:w="2835" w:type="dxa"/>
            <w:vAlign w:val="center"/>
          </w:tcPr>
          <w:p>
            <w:pPr>
              <w:pStyle w:val="14"/>
            </w:pPr>
            <w:r>
              <w:t>实际派遣案件数量/受理案件总数*100%</w:t>
            </w:r>
          </w:p>
        </w:tc>
        <w:tc>
          <w:tcPr>
            <w:tcW w:w="2551" w:type="dxa"/>
            <w:vAlign w:val="center"/>
          </w:tcPr>
          <w:p>
            <w:pPr>
              <w:pStyle w:val="14"/>
            </w:pPr>
            <w:r>
              <w:t>100%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案件处置率</w:t>
            </w:r>
          </w:p>
        </w:tc>
        <w:tc>
          <w:tcPr>
            <w:tcW w:w="2835" w:type="dxa"/>
            <w:vAlign w:val="center"/>
          </w:tcPr>
          <w:p>
            <w:pPr>
              <w:pStyle w:val="14"/>
            </w:pPr>
            <w:r>
              <w:t>实际处置案件的数量/应处置案件总数*100%</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职工实际出勤数占应出勤数的比率</w:t>
            </w:r>
          </w:p>
        </w:tc>
        <w:tc>
          <w:tcPr>
            <w:tcW w:w="2551" w:type="dxa"/>
            <w:vAlign w:val="center"/>
          </w:tcPr>
          <w:p>
            <w:pPr>
              <w:pStyle w:val="14"/>
            </w:pPr>
            <w:r>
              <w:t>≥95%</w:t>
            </w:r>
          </w:p>
        </w:tc>
        <w:tc>
          <w:tcPr>
            <w:tcW w:w="2268" w:type="dxa"/>
            <w:vAlign w:val="center"/>
          </w:tcPr>
          <w:p>
            <w:pPr>
              <w:pStyle w:val="14"/>
            </w:pPr>
            <w:r>
              <w:t>《邢台市数字化城市管理服务中心管理办法》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地域功能实现率</w:t>
            </w:r>
          </w:p>
        </w:tc>
        <w:tc>
          <w:tcPr>
            <w:tcW w:w="2835" w:type="dxa"/>
            <w:vAlign w:val="center"/>
          </w:tcPr>
          <w:p>
            <w:pPr>
              <w:pStyle w:val="14"/>
            </w:pPr>
            <w:r>
              <w:t>实现在当地拨打12319号码接入到当地监督指挥中心的功能</w:t>
            </w:r>
          </w:p>
        </w:tc>
        <w:tc>
          <w:tcPr>
            <w:tcW w:w="2551" w:type="dxa"/>
            <w:vAlign w:val="center"/>
          </w:tcPr>
          <w:p>
            <w:pPr>
              <w:pStyle w:val="14"/>
            </w:pPr>
            <w:r>
              <w:t>100%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系统功能覆盖、部门覆盖率</w:t>
            </w:r>
          </w:p>
        </w:tc>
        <w:tc>
          <w:tcPr>
            <w:tcW w:w="2835" w:type="dxa"/>
            <w:vAlign w:val="center"/>
          </w:tcPr>
          <w:p>
            <w:pPr>
              <w:pStyle w:val="14"/>
            </w:pPr>
            <w:r>
              <w:t>参与部门数占应参与专业部门总数的比例</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城市管理覆盖率</w:t>
            </w:r>
          </w:p>
        </w:tc>
        <w:tc>
          <w:tcPr>
            <w:tcW w:w="2835" w:type="dxa"/>
            <w:vAlign w:val="center"/>
          </w:tcPr>
          <w:p>
            <w:pPr>
              <w:pStyle w:val="14"/>
            </w:pPr>
            <w:r>
              <w:t>数字化城管系统单元网格的覆盖占市建成区总面积的比例</w:t>
            </w:r>
          </w:p>
        </w:tc>
        <w:tc>
          <w:tcPr>
            <w:tcW w:w="2551" w:type="dxa"/>
            <w:vAlign w:val="center"/>
          </w:tcPr>
          <w:p>
            <w:pPr>
              <w:pStyle w:val="14"/>
            </w:pPr>
            <w:r>
              <w:t>100%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按时核查率</w:t>
            </w:r>
          </w:p>
        </w:tc>
        <w:tc>
          <w:tcPr>
            <w:tcW w:w="2835" w:type="dxa"/>
            <w:vAlign w:val="center"/>
          </w:tcPr>
          <w:p>
            <w:pPr>
              <w:pStyle w:val="14"/>
            </w:pPr>
            <w:r>
              <w:t>监督员在规定时间范围内核查次数/应核查总次数*100%</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工资按时发放率</w:t>
            </w:r>
          </w:p>
        </w:tc>
        <w:tc>
          <w:tcPr>
            <w:tcW w:w="2835" w:type="dxa"/>
            <w:vAlign w:val="center"/>
          </w:tcPr>
          <w:p>
            <w:pPr>
              <w:pStyle w:val="14"/>
            </w:pPr>
            <w:r>
              <w:t>月按时发放月数/实际发放月数*100%</w:t>
            </w:r>
          </w:p>
        </w:tc>
        <w:tc>
          <w:tcPr>
            <w:tcW w:w="2551" w:type="dxa"/>
            <w:vAlign w:val="center"/>
          </w:tcPr>
          <w:p>
            <w:pPr>
              <w:pStyle w:val="14"/>
            </w:pPr>
            <w:r>
              <w:t>100%</w:t>
            </w:r>
          </w:p>
        </w:tc>
        <w:tc>
          <w:tcPr>
            <w:tcW w:w="2268" w:type="dxa"/>
            <w:vAlign w:val="center"/>
          </w:tcPr>
          <w:p>
            <w:pPr>
              <w:pStyle w:val="14"/>
            </w:pPr>
            <w:r>
              <w:t>通过公式计算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劳务人员年人均劳务成本</w:t>
            </w:r>
          </w:p>
        </w:tc>
        <w:tc>
          <w:tcPr>
            <w:tcW w:w="2835" w:type="dxa"/>
            <w:vAlign w:val="center"/>
          </w:tcPr>
          <w:p>
            <w:pPr>
              <w:pStyle w:val="14"/>
            </w:pPr>
            <w:r>
              <w:t>年劳务费总额占劳务人员数量的比例</w:t>
            </w:r>
          </w:p>
        </w:tc>
        <w:tc>
          <w:tcPr>
            <w:tcW w:w="2551" w:type="dxa"/>
            <w:vAlign w:val="center"/>
          </w:tcPr>
          <w:p>
            <w:pPr>
              <w:pStyle w:val="14"/>
            </w:pPr>
            <w:r>
              <w:t>3.65万元/人/年</w:t>
            </w:r>
          </w:p>
        </w:tc>
        <w:tc>
          <w:tcPr>
            <w:tcW w:w="2268" w:type="dxa"/>
            <w:vAlign w:val="center"/>
          </w:tcPr>
          <w:p>
            <w:pPr>
              <w:pStyle w:val="14"/>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办公场地租用及线路通讯成本</w:t>
            </w:r>
          </w:p>
        </w:tc>
        <w:tc>
          <w:tcPr>
            <w:tcW w:w="2835" w:type="dxa"/>
            <w:vAlign w:val="center"/>
          </w:tcPr>
          <w:p>
            <w:pPr>
              <w:pStyle w:val="14"/>
            </w:pPr>
            <w:r>
              <w:t>数字城管办公场地租用、线路租用及业务通讯费用</w:t>
            </w:r>
          </w:p>
        </w:tc>
        <w:tc>
          <w:tcPr>
            <w:tcW w:w="2551" w:type="dxa"/>
            <w:vAlign w:val="center"/>
          </w:tcPr>
          <w:p>
            <w:pPr>
              <w:pStyle w:val="14"/>
            </w:pPr>
            <w:r>
              <w:t>151万元</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电费单价</w:t>
            </w:r>
          </w:p>
        </w:tc>
        <w:tc>
          <w:tcPr>
            <w:tcW w:w="2835" w:type="dxa"/>
            <w:vAlign w:val="center"/>
          </w:tcPr>
          <w:p>
            <w:pPr>
              <w:pStyle w:val="14"/>
            </w:pPr>
            <w:r>
              <w:t>年电费总额/年用电量</w:t>
            </w:r>
          </w:p>
        </w:tc>
        <w:tc>
          <w:tcPr>
            <w:tcW w:w="2551" w:type="dxa"/>
            <w:vAlign w:val="center"/>
          </w:tcPr>
          <w:p>
            <w:pPr>
              <w:pStyle w:val="14"/>
            </w:pPr>
            <w:r>
              <w:t>0.87元/千瓦时</w:t>
            </w:r>
          </w:p>
        </w:tc>
        <w:tc>
          <w:tcPr>
            <w:tcW w:w="2268" w:type="dxa"/>
            <w:vAlign w:val="center"/>
          </w:tcPr>
          <w:p>
            <w:pPr>
              <w:pStyle w:val="14"/>
            </w:pPr>
            <w:r>
              <w:t>冀价管[2018]115号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平台维护运转成本及业务车维修维护成本</w:t>
            </w:r>
          </w:p>
        </w:tc>
        <w:tc>
          <w:tcPr>
            <w:tcW w:w="2835" w:type="dxa"/>
            <w:vAlign w:val="center"/>
          </w:tcPr>
          <w:p>
            <w:pPr>
              <w:pStyle w:val="14"/>
            </w:pPr>
            <w:r>
              <w:t>数字城管平台软件、硬件维护费用、信息系统等保测评费及业务用车维修维护费</w:t>
            </w:r>
          </w:p>
        </w:tc>
        <w:tc>
          <w:tcPr>
            <w:tcW w:w="2551" w:type="dxa"/>
            <w:vAlign w:val="center"/>
          </w:tcPr>
          <w:p>
            <w:pPr>
              <w:pStyle w:val="14"/>
            </w:pPr>
            <w:r>
              <w:t>83.04万元</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系统平台资源互联互通，网络畅通率</w:t>
            </w:r>
          </w:p>
        </w:tc>
        <w:tc>
          <w:tcPr>
            <w:tcW w:w="2835" w:type="dxa"/>
            <w:vAlign w:val="center"/>
          </w:tcPr>
          <w:p>
            <w:pPr>
              <w:pStyle w:val="14"/>
            </w:pPr>
            <w:r>
              <w:t>平台的联网对接工作，保证网络畅通、数据按时上报，确保平台互联互通高效运行</w:t>
            </w:r>
          </w:p>
        </w:tc>
        <w:tc>
          <w:tcPr>
            <w:tcW w:w="2551" w:type="dxa"/>
            <w:vAlign w:val="center"/>
          </w:tcPr>
          <w:p>
            <w:pPr>
              <w:pStyle w:val="14"/>
            </w:pPr>
            <w:r>
              <w:t>≥90%</w:t>
            </w:r>
          </w:p>
        </w:tc>
        <w:tc>
          <w:tcPr>
            <w:tcW w:w="2268" w:type="dxa"/>
            <w:vAlign w:val="center"/>
          </w:tcPr>
          <w:p>
            <w:pPr>
              <w:pStyle w:val="14"/>
            </w:pPr>
            <w:r>
              <w:t>《邢台市数字化城市管理服务中心管理办法》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突发事件处置效率</w:t>
            </w:r>
          </w:p>
        </w:tc>
        <w:tc>
          <w:tcPr>
            <w:tcW w:w="2835" w:type="dxa"/>
            <w:vAlign w:val="center"/>
          </w:tcPr>
          <w:p>
            <w:pPr>
              <w:pStyle w:val="14"/>
            </w:pPr>
            <w:r>
              <w:t>通过系统平台，对突发案件及时发现、处置，降低城市安全隐患</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提升城市容貌的作用</w:t>
            </w:r>
          </w:p>
        </w:tc>
        <w:tc>
          <w:tcPr>
            <w:tcW w:w="2835" w:type="dxa"/>
            <w:vAlign w:val="center"/>
          </w:tcPr>
          <w:p>
            <w:pPr>
              <w:pStyle w:val="14"/>
            </w:pPr>
            <w:r>
              <w:t>提升城市容貌，提高城市竞争力</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考评优秀人数</w:t>
            </w:r>
          </w:p>
        </w:tc>
        <w:tc>
          <w:tcPr>
            <w:tcW w:w="2835" w:type="dxa"/>
            <w:vAlign w:val="center"/>
          </w:tcPr>
          <w:p>
            <w:pPr>
              <w:pStyle w:val="14"/>
            </w:pPr>
            <w:r>
              <w:t>年末对人员工作进行综合评价</w:t>
            </w:r>
          </w:p>
        </w:tc>
        <w:tc>
          <w:tcPr>
            <w:tcW w:w="2551" w:type="dxa"/>
            <w:vAlign w:val="center"/>
          </w:tcPr>
          <w:p>
            <w:pPr>
              <w:pStyle w:val="14"/>
            </w:pPr>
            <w:r>
              <w:t>10人</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20、污水处理一体化服务费补贴绩效目标表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1.用于邢台市污水处理二厂、邢台市污水处理厂、七里河污水处理厂和289.70公里污水管网运行服务费用，确保主要污染物水质达到规范要求。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污水处理量</w:t>
            </w:r>
          </w:p>
        </w:tc>
        <w:tc>
          <w:tcPr>
            <w:tcW w:w="2835" w:type="dxa"/>
            <w:vAlign w:val="center"/>
          </w:tcPr>
          <w:p>
            <w:pPr>
              <w:pStyle w:val="14"/>
            </w:pPr>
            <w:r>
              <w:t>污水处理量达到设计处理能力的60%以上</w:t>
            </w:r>
          </w:p>
        </w:tc>
        <w:tc>
          <w:tcPr>
            <w:tcW w:w="2551" w:type="dxa"/>
            <w:vAlign w:val="center"/>
          </w:tcPr>
          <w:p>
            <w:pPr>
              <w:pStyle w:val="14"/>
            </w:pPr>
            <w:r>
              <w:t>≥60%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出水水质达标率</w:t>
            </w:r>
          </w:p>
        </w:tc>
        <w:tc>
          <w:tcPr>
            <w:tcW w:w="2835" w:type="dxa"/>
            <w:vAlign w:val="center"/>
          </w:tcPr>
          <w:p>
            <w:pPr>
              <w:pStyle w:val="14"/>
            </w:pPr>
            <w:r>
              <w:t>考核期内出水水质达标天数/考核期总天数*100%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资金下达按时率</w:t>
            </w:r>
          </w:p>
        </w:tc>
        <w:tc>
          <w:tcPr>
            <w:tcW w:w="2835" w:type="dxa"/>
            <w:vAlign w:val="center"/>
          </w:tcPr>
          <w:p>
            <w:pPr>
              <w:pStyle w:val="14"/>
            </w:pPr>
            <w:r>
              <w:t>按期下达资金数量/计划下达资金数量*100%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支付资金不超过以合同规定方式计算得出的污水处理费</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经济影响情况</w:t>
            </w:r>
          </w:p>
        </w:tc>
        <w:tc>
          <w:tcPr>
            <w:tcW w:w="2835" w:type="dxa"/>
            <w:vAlign w:val="center"/>
          </w:tcPr>
          <w:p>
            <w:pPr>
              <w:pStyle w:val="14"/>
            </w:pPr>
            <w:r>
              <w:t>对长远经济发展具有促进作用</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改善人民生活情况</w:t>
            </w:r>
          </w:p>
        </w:tc>
        <w:tc>
          <w:tcPr>
            <w:tcW w:w="2835" w:type="dxa"/>
            <w:vAlign w:val="center"/>
          </w:tcPr>
          <w:p>
            <w:pPr>
              <w:pStyle w:val="14"/>
            </w:pPr>
            <w:r>
              <w:t>对保障人民身体健康、提高人民生活质量有积极影响。</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能够明显改善城市环境，消除异味，提高空气质量。</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水资源利用率情况</w:t>
            </w:r>
          </w:p>
        </w:tc>
        <w:tc>
          <w:tcPr>
            <w:tcW w:w="2835" w:type="dxa"/>
            <w:vAlign w:val="center"/>
          </w:tcPr>
          <w:p>
            <w:pPr>
              <w:pStyle w:val="14"/>
            </w:pPr>
            <w:r>
              <w:t>可实现水资源循环利用，缓解水资源紧张问题，保障用水安全。再生水利用率</w:t>
            </w:r>
          </w:p>
        </w:tc>
        <w:tc>
          <w:tcPr>
            <w:tcW w:w="2551" w:type="dxa"/>
            <w:vAlign w:val="center"/>
          </w:tcPr>
          <w:p>
            <w:pPr>
              <w:pStyle w:val="14"/>
            </w:pPr>
            <w:r>
              <w:t>≥30%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服务对象满意度=调查中满意和较满意的服务对象人数/调查总人数*100%</w:t>
            </w:r>
            <w:r>
              <w:tab/>
            </w:r>
          </w:p>
          <w:p>
            <w:pPr>
              <w:pStyle w:val="14"/>
            </w:pP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21、污水处理一体化服务费补贴绩效目标表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1.用于邢台市污水处理二厂、邢台市污水处理厂、七里河污水处理厂和289.70公里污水管网运行服务费用，确保主要污染物水质达到规范要求。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污水处理量</w:t>
            </w:r>
          </w:p>
        </w:tc>
        <w:tc>
          <w:tcPr>
            <w:tcW w:w="2835" w:type="dxa"/>
            <w:vAlign w:val="center"/>
          </w:tcPr>
          <w:p>
            <w:pPr>
              <w:pStyle w:val="14"/>
            </w:pPr>
            <w:r>
              <w:t>污水处理量达到设计处理能力的60%以上</w:t>
            </w:r>
          </w:p>
        </w:tc>
        <w:tc>
          <w:tcPr>
            <w:tcW w:w="2551" w:type="dxa"/>
            <w:vAlign w:val="center"/>
          </w:tcPr>
          <w:p>
            <w:pPr>
              <w:pStyle w:val="14"/>
            </w:pPr>
            <w:r>
              <w:t>≥60%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出水水质达标率</w:t>
            </w:r>
          </w:p>
        </w:tc>
        <w:tc>
          <w:tcPr>
            <w:tcW w:w="2835" w:type="dxa"/>
            <w:vAlign w:val="center"/>
          </w:tcPr>
          <w:p>
            <w:pPr>
              <w:pStyle w:val="14"/>
            </w:pPr>
            <w:r>
              <w:t>考核期内出水水质达标天数/考核期总天数*100%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资金下达按时率</w:t>
            </w:r>
          </w:p>
        </w:tc>
        <w:tc>
          <w:tcPr>
            <w:tcW w:w="2835" w:type="dxa"/>
            <w:vAlign w:val="center"/>
          </w:tcPr>
          <w:p>
            <w:pPr>
              <w:pStyle w:val="14"/>
            </w:pPr>
            <w:r>
              <w:t>按期下达资金数量/计划下达资金数量*100%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支付金额不超过以合同规定方式计算得出的污水处理服务费</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经济影响情况</w:t>
            </w:r>
          </w:p>
        </w:tc>
        <w:tc>
          <w:tcPr>
            <w:tcW w:w="2835" w:type="dxa"/>
            <w:vAlign w:val="center"/>
          </w:tcPr>
          <w:p>
            <w:pPr>
              <w:pStyle w:val="14"/>
            </w:pPr>
            <w:r>
              <w:t>对长远经济发展具有促进作用</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改善人民生活情况</w:t>
            </w:r>
          </w:p>
        </w:tc>
        <w:tc>
          <w:tcPr>
            <w:tcW w:w="2835" w:type="dxa"/>
            <w:vAlign w:val="center"/>
          </w:tcPr>
          <w:p>
            <w:pPr>
              <w:pStyle w:val="14"/>
            </w:pPr>
            <w:r>
              <w:t>对保障人民身体健康、提高人民生活质量有积极影响。</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能够明显改善城市环境，消除异味，提高空气质量。</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水资源利用率情况</w:t>
            </w:r>
          </w:p>
        </w:tc>
        <w:tc>
          <w:tcPr>
            <w:tcW w:w="2835" w:type="dxa"/>
            <w:vAlign w:val="center"/>
          </w:tcPr>
          <w:p>
            <w:pPr>
              <w:pStyle w:val="14"/>
            </w:pPr>
            <w:r>
              <w:t>可实现水资源循环利用，缓解水资源紧张问题，保障用水安全。再生水利用率</w:t>
            </w:r>
          </w:p>
        </w:tc>
        <w:tc>
          <w:tcPr>
            <w:tcW w:w="2551" w:type="dxa"/>
            <w:vAlign w:val="center"/>
          </w:tcPr>
          <w:p>
            <w:pPr>
              <w:pStyle w:val="14"/>
            </w:pPr>
            <w:r>
              <w:t>≥30%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服务对象满意度=调查中满意和较满意的服务对象人数/调查总人数*100%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22、无主部件处置项目绩效目标表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6.目标内容1对市区城市无主部件（废弃井、无主井、立杆等相关设施）进行精细化管理，应急处置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无主井、立杆、线缆处置数量</w:t>
            </w:r>
          </w:p>
        </w:tc>
        <w:tc>
          <w:tcPr>
            <w:tcW w:w="2835" w:type="dxa"/>
            <w:vAlign w:val="center"/>
          </w:tcPr>
          <w:p>
            <w:pPr>
              <w:pStyle w:val="14"/>
            </w:pPr>
            <w:r>
              <w:t>对市区废弃井、无主井、立杆、线缆、交接箱等相关设施的处置数量</w:t>
            </w:r>
          </w:p>
        </w:tc>
        <w:tc>
          <w:tcPr>
            <w:tcW w:w="2551" w:type="dxa"/>
            <w:vAlign w:val="center"/>
          </w:tcPr>
          <w:p>
            <w:pPr>
              <w:pStyle w:val="14"/>
            </w:pPr>
            <w:r>
              <w:t>900处</w:t>
            </w:r>
          </w:p>
        </w:tc>
        <w:tc>
          <w:tcPr>
            <w:tcW w:w="2268" w:type="dxa"/>
            <w:vAlign w:val="center"/>
          </w:tcPr>
          <w:p>
            <w:pPr>
              <w:pStyle w:val="14"/>
            </w:pPr>
            <w:r>
              <w:t>往年工程量平均值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无主台阶修复、便道铺设面积</w:t>
            </w:r>
          </w:p>
        </w:tc>
        <w:tc>
          <w:tcPr>
            <w:tcW w:w="2835" w:type="dxa"/>
            <w:vAlign w:val="center"/>
          </w:tcPr>
          <w:p>
            <w:pPr>
              <w:pStyle w:val="14"/>
            </w:pPr>
            <w:r>
              <w:t>对市区无主台阶、便道的修复及铺设面积</w:t>
            </w:r>
          </w:p>
        </w:tc>
        <w:tc>
          <w:tcPr>
            <w:tcW w:w="2551" w:type="dxa"/>
            <w:vAlign w:val="center"/>
          </w:tcPr>
          <w:p>
            <w:pPr>
              <w:pStyle w:val="14"/>
            </w:pPr>
            <w:r>
              <w:t>1000平方米</w:t>
            </w:r>
          </w:p>
        </w:tc>
        <w:tc>
          <w:tcPr>
            <w:tcW w:w="2268" w:type="dxa"/>
            <w:vAlign w:val="center"/>
          </w:tcPr>
          <w:p>
            <w:pPr>
              <w:pStyle w:val="14"/>
            </w:pPr>
            <w:r>
              <w:t>往年工程量平均值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项目竣工验收情况</w:t>
            </w:r>
          </w:p>
        </w:tc>
        <w:tc>
          <w:tcPr>
            <w:tcW w:w="2551" w:type="dxa"/>
            <w:vAlign w:val="center"/>
          </w:tcPr>
          <w:p>
            <w:pPr>
              <w:pStyle w:val="14"/>
            </w:pPr>
            <w:r>
              <w:t>100%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财政资金预算支出完成率</w:t>
            </w:r>
          </w:p>
        </w:tc>
        <w:tc>
          <w:tcPr>
            <w:tcW w:w="2835" w:type="dxa"/>
            <w:vAlign w:val="center"/>
          </w:tcPr>
          <w:p>
            <w:pPr>
              <w:pStyle w:val="14"/>
            </w:pPr>
            <w:r>
              <w:t>财政资金预算支出完成情况</w:t>
            </w:r>
          </w:p>
        </w:tc>
        <w:tc>
          <w:tcPr>
            <w:tcW w:w="2551" w:type="dxa"/>
            <w:vAlign w:val="center"/>
          </w:tcPr>
          <w:p>
            <w:pPr>
              <w:pStyle w:val="14"/>
            </w:pPr>
            <w:r>
              <w:t>100%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项目按期完成情况</w:t>
            </w:r>
          </w:p>
        </w:tc>
        <w:tc>
          <w:tcPr>
            <w:tcW w:w="2551" w:type="dxa"/>
            <w:vAlign w:val="center"/>
          </w:tcPr>
          <w:p>
            <w:pPr>
              <w:pStyle w:val="14"/>
            </w:pPr>
            <w:r>
              <w:t>100%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w:t>
            </w:r>
          </w:p>
        </w:tc>
        <w:tc>
          <w:tcPr>
            <w:tcW w:w="2835" w:type="dxa"/>
            <w:vAlign w:val="center"/>
          </w:tcPr>
          <w:p>
            <w:pPr>
              <w:pStyle w:val="14"/>
            </w:pPr>
            <w:r>
              <w:t>项目总成本控制情况</w:t>
            </w:r>
          </w:p>
        </w:tc>
        <w:tc>
          <w:tcPr>
            <w:tcW w:w="2551" w:type="dxa"/>
            <w:vAlign w:val="center"/>
          </w:tcPr>
          <w:p>
            <w:pPr>
              <w:pStyle w:val="14"/>
            </w:pPr>
            <w:r>
              <w:t>70万元</w:t>
            </w:r>
          </w:p>
        </w:tc>
        <w:tc>
          <w:tcPr>
            <w:tcW w:w="2268" w:type="dxa"/>
            <w:vAlign w:val="center"/>
          </w:tcPr>
          <w:p>
            <w:pPr>
              <w:pStyle w:val="14"/>
            </w:pPr>
            <w:r>
              <w:t>审定报告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降低安全隐患</w:t>
            </w:r>
          </w:p>
        </w:tc>
        <w:tc>
          <w:tcPr>
            <w:tcW w:w="2835" w:type="dxa"/>
            <w:vAlign w:val="center"/>
          </w:tcPr>
          <w:p>
            <w:pPr>
              <w:pStyle w:val="14"/>
            </w:pPr>
            <w:r>
              <w:t>通过系统平台，对无主案件及时发现、处置，降低城市安全隐患</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应急处置率</w:t>
            </w:r>
          </w:p>
        </w:tc>
        <w:tc>
          <w:tcPr>
            <w:tcW w:w="2835" w:type="dxa"/>
            <w:vAlign w:val="center"/>
          </w:tcPr>
          <w:p>
            <w:pPr>
              <w:pStyle w:val="14"/>
            </w:pPr>
            <w:r>
              <w:t>实际按时处置的案件数量/应处置案件总数×100%</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提升城市容貌作用</w:t>
            </w:r>
          </w:p>
        </w:tc>
        <w:tc>
          <w:tcPr>
            <w:tcW w:w="2835" w:type="dxa"/>
            <w:vAlign w:val="center"/>
          </w:tcPr>
          <w:p>
            <w:pPr>
              <w:pStyle w:val="14"/>
            </w:pPr>
            <w:r>
              <w:t>提升城市容貌，提高城市竞争力</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提高城市品位</w:t>
            </w:r>
          </w:p>
        </w:tc>
        <w:tc>
          <w:tcPr>
            <w:tcW w:w="2835" w:type="dxa"/>
            <w:vAlign w:val="center"/>
          </w:tcPr>
          <w:p>
            <w:pPr>
              <w:pStyle w:val="14"/>
            </w:pPr>
            <w:r>
              <w:t>提高城市品位，加快城市文明建设</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23、邢台市“十四五”基础设施建设规划绩效目标表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1.完成邢台市“十四五”基础设施建设规划任务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编制规划数量</w:t>
            </w:r>
          </w:p>
        </w:tc>
        <w:tc>
          <w:tcPr>
            <w:tcW w:w="2835" w:type="dxa"/>
            <w:vAlign w:val="center"/>
          </w:tcPr>
          <w:p>
            <w:pPr>
              <w:pStyle w:val="14"/>
            </w:pPr>
            <w:r>
              <w:t>编制邢台市“十四五”基础设施建设规划</w:t>
            </w:r>
          </w:p>
        </w:tc>
        <w:tc>
          <w:tcPr>
            <w:tcW w:w="2551" w:type="dxa"/>
            <w:vAlign w:val="center"/>
          </w:tcPr>
          <w:p>
            <w:pPr>
              <w:pStyle w:val="14"/>
            </w:pPr>
            <w:r>
              <w:t>1份</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编制完成率</w:t>
            </w:r>
          </w:p>
        </w:tc>
        <w:tc>
          <w:tcPr>
            <w:tcW w:w="2835" w:type="dxa"/>
            <w:vAlign w:val="center"/>
          </w:tcPr>
          <w:p>
            <w:pPr>
              <w:pStyle w:val="14"/>
            </w:pPr>
            <w:r>
              <w:t>高质量完成邢台市“十四五”基础设施建设规划编制工作</w:t>
            </w:r>
          </w:p>
        </w:tc>
        <w:tc>
          <w:tcPr>
            <w:tcW w:w="2551" w:type="dxa"/>
            <w:vAlign w:val="center"/>
          </w:tcPr>
          <w:p>
            <w:pPr>
              <w:pStyle w:val="14"/>
            </w:pPr>
            <w:r>
              <w:t>100%</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编制规划年限达标率</w:t>
            </w:r>
          </w:p>
        </w:tc>
        <w:tc>
          <w:tcPr>
            <w:tcW w:w="2835" w:type="dxa"/>
            <w:vAlign w:val="center"/>
          </w:tcPr>
          <w:p>
            <w:pPr>
              <w:pStyle w:val="14"/>
            </w:pPr>
            <w:r>
              <w:t>完成《邢台市“十四五”基础设施建设规划》编制工作</w:t>
            </w:r>
          </w:p>
        </w:tc>
        <w:tc>
          <w:tcPr>
            <w:tcW w:w="2551" w:type="dxa"/>
            <w:vAlign w:val="center"/>
          </w:tcPr>
          <w:p>
            <w:pPr>
              <w:pStyle w:val="14"/>
            </w:pPr>
            <w:r>
              <w:t>2022年9月—2022年12月底</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编制完成邢台市“十四五”基础设施建设规划编制费用39.8万元</w:t>
            </w:r>
          </w:p>
        </w:tc>
        <w:tc>
          <w:tcPr>
            <w:tcW w:w="2551" w:type="dxa"/>
            <w:vAlign w:val="center"/>
          </w:tcPr>
          <w:p>
            <w:pPr>
              <w:pStyle w:val="14"/>
            </w:pPr>
            <w:r>
              <w:t>≤39.8万元</w:t>
            </w:r>
          </w:p>
        </w:tc>
        <w:tc>
          <w:tcPr>
            <w:tcW w:w="2268" w:type="dxa"/>
            <w:vAlign w:val="center"/>
          </w:tcPr>
          <w:p>
            <w:pPr>
              <w:pStyle w:val="14"/>
            </w:pPr>
            <w:r>
              <w:t>关于申请编制《邢台市“十四五”基础设施建设规划》专项预算经费的请示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全市公共基础设施建设提供规划指导</w:t>
            </w:r>
          </w:p>
        </w:tc>
        <w:tc>
          <w:tcPr>
            <w:tcW w:w="2835" w:type="dxa"/>
            <w:vAlign w:val="center"/>
          </w:tcPr>
          <w:p>
            <w:pPr>
              <w:pStyle w:val="14"/>
            </w:pPr>
            <w:r>
              <w:t>促进基础设施投资，对经济长远发展具有促进作用</w:t>
            </w:r>
          </w:p>
        </w:tc>
        <w:tc>
          <w:tcPr>
            <w:tcW w:w="2551" w:type="dxa"/>
            <w:vAlign w:val="center"/>
          </w:tcPr>
          <w:p>
            <w:pPr>
              <w:pStyle w:val="14"/>
            </w:pPr>
            <w:r>
              <w:t>100%</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规范建设城市基础设施</w:t>
            </w:r>
          </w:p>
        </w:tc>
        <w:tc>
          <w:tcPr>
            <w:tcW w:w="2835" w:type="dxa"/>
            <w:vAlign w:val="center"/>
          </w:tcPr>
          <w:p>
            <w:pPr>
              <w:pStyle w:val="14"/>
            </w:pPr>
            <w:r>
              <w:t>全市基础设施建设按照十四五基础设施建设专项规划内容建设</w:t>
            </w:r>
          </w:p>
        </w:tc>
        <w:tc>
          <w:tcPr>
            <w:tcW w:w="2551" w:type="dxa"/>
            <w:vAlign w:val="center"/>
          </w:tcPr>
          <w:p>
            <w:pPr>
              <w:pStyle w:val="14"/>
            </w:pPr>
            <w:r>
              <w:t>100%</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对市中心城区基础设施建设提供指导作用</w:t>
            </w:r>
          </w:p>
        </w:tc>
        <w:tc>
          <w:tcPr>
            <w:tcW w:w="2551" w:type="dxa"/>
            <w:vAlign w:val="center"/>
          </w:tcPr>
          <w:p>
            <w:pPr>
              <w:pStyle w:val="14"/>
            </w:pPr>
            <w:r>
              <w:t>100%</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指导全市基础设施建设工作</w:t>
            </w:r>
          </w:p>
        </w:tc>
        <w:tc>
          <w:tcPr>
            <w:tcW w:w="2835" w:type="dxa"/>
            <w:vAlign w:val="center"/>
          </w:tcPr>
          <w:p>
            <w:pPr>
              <w:pStyle w:val="14"/>
            </w:pPr>
            <w:r>
              <w:t>实现对未来五年基础设施建设长期规划，为今后五年基础设施建设工作指明方向</w:t>
            </w:r>
          </w:p>
        </w:tc>
        <w:tc>
          <w:tcPr>
            <w:tcW w:w="2551" w:type="dxa"/>
            <w:vAlign w:val="center"/>
          </w:tcPr>
          <w:p>
            <w:pPr>
              <w:pStyle w:val="14"/>
            </w:pPr>
            <w:r>
              <w:t>100%</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群众对十四五期间城市基础设施建设情况的满意程度</w:t>
            </w:r>
          </w:p>
        </w:tc>
        <w:tc>
          <w:tcPr>
            <w:tcW w:w="2551" w:type="dxa"/>
            <w:vAlign w:val="center"/>
          </w:tcPr>
          <w:p>
            <w:pPr>
              <w:pStyle w:val="14"/>
            </w:pPr>
            <w:r>
              <w:t>≥95%</w:t>
            </w:r>
          </w:p>
        </w:tc>
        <w:tc>
          <w:tcPr>
            <w:tcW w:w="2268" w:type="dxa"/>
            <w:vAlign w:val="center"/>
          </w:tcPr>
          <w:p>
            <w:pPr>
              <w:pStyle w:val="14"/>
            </w:pPr>
            <w:r>
              <w:t>省领导在《住房和城乡建设部 国家发展改革委员会关于印发“十四五”全国基础设施建设规划的</w:t>
            </w:r>
            <w:r>
              <w:rPr>
                <w:rFonts w:hint="eastAsia"/>
                <w:lang w:eastAsia="zh-CN"/>
              </w:rPr>
              <w:t>通知</w:t>
            </w:r>
            <w:r>
              <w:t>》上的批示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24、邢台市城市体检项目绩效目标表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精准查找城市建设和发展中的短板与不足，并根据查找出的城市问题提出对策建议和整改措施，补短板、强弱项，全面推动城市绿色发展和人居环境高质量赶超发展，努力建设没有“城市病”的城市，全力建设宜居、绿色、韧性、智慧、人文城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编制体检报告数量</w:t>
            </w:r>
          </w:p>
        </w:tc>
        <w:tc>
          <w:tcPr>
            <w:tcW w:w="2835" w:type="dxa"/>
            <w:vAlign w:val="center"/>
          </w:tcPr>
          <w:p>
            <w:pPr>
              <w:pStyle w:val="14"/>
            </w:pPr>
            <w:r>
              <w:t>按河北省2023年城市体检方案要求编制一套真实、客观的2023年邢台市城市体检报告</w:t>
            </w:r>
          </w:p>
        </w:tc>
        <w:tc>
          <w:tcPr>
            <w:tcW w:w="2551" w:type="dxa"/>
            <w:vAlign w:val="center"/>
          </w:tcPr>
          <w:p>
            <w:pPr>
              <w:pStyle w:val="14"/>
            </w:pPr>
            <w:r>
              <w:t>≥1套</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报告审核通过率</w:t>
            </w:r>
          </w:p>
        </w:tc>
        <w:tc>
          <w:tcPr>
            <w:tcW w:w="2835" w:type="dxa"/>
            <w:vAlign w:val="center"/>
          </w:tcPr>
          <w:p>
            <w:pPr>
              <w:pStyle w:val="14"/>
            </w:pPr>
            <w:r>
              <w:t>按河北省2023年城市体检方案要求编制2023年邢台市城市体检报告，并经市政府审核通过</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报告编制完成及时率</w:t>
            </w:r>
          </w:p>
        </w:tc>
        <w:tc>
          <w:tcPr>
            <w:tcW w:w="2835" w:type="dxa"/>
            <w:vAlign w:val="center"/>
          </w:tcPr>
          <w:p>
            <w:pPr>
              <w:pStyle w:val="14"/>
            </w:pPr>
            <w:r>
              <w:t>2023年体检报告编制在河北省2023年城市体检方案规定时间内完成</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第三方技术服务费</w:t>
            </w:r>
          </w:p>
        </w:tc>
        <w:tc>
          <w:tcPr>
            <w:tcW w:w="2551" w:type="dxa"/>
            <w:vAlign w:val="center"/>
          </w:tcPr>
          <w:p>
            <w:pPr>
              <w:pStyle w:val="14"/>
            </w:pPr>
            <w:r>
              <w:t>约73.3万元</w:t>
            </w:r>
          </w:p>
        </w:tc>
        <w:tc>
          <w:tcPr>
            <w:tcW w:w="2268" w:type="dxa"/>
            <w:vAlign w:val="center"/>
          </w:tcPr>
          <w:p>
            <w:pPr>
              <w:pStyle w:val="14"/>
            </w:pPr>
            <w:r>
              <w:t>以中标金额为准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为市民提供一个良好的城市环境</w:t>
            </w:r>
          </w:p>
        </w:tc>
        <w:tc>
          <w:tcPr>
            <w:tcW w:w="2835" w:type="dxa"/>
            <w:vAlign w:val="center"/>
          </w:tcPr>
          <w:p>
            <w:pPr>
              <w:pStyle w:val="14"/>
            </w:pPr>
            <w:r>
              <w:t>全力建设宜居、绿色、韧性、智慧、人文城市。</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客观、真实</w:t>
            </w:r>
            <w:r>
              <w:rPr>
                <w:rFonts w:hint="eastAsia"/>
                <w:lang w:eastAsia="zh-CN"/>
              </w:rPr>
              <w:t>地</w:t>
            </w:r>
            <w:r>
              <w:t>编制城市体检报告</w:t>
            </w:r>
          </w:p>
        </w:tc>
        <w:tc>
          <w:tcPr>
            <w:tcW w:w="2835" w:type="dxa"/>
            <w:vAlign w:val="center"/>
          </w:tcPr>
          <w:p>
            <w:pPr>
              <w:pStyle w:val="14"/>
            </w:pPr>
            <w:r>
              <w:t>全面推动城市绿色发展和人居环境高质量赶超发展，努力建设没有“城市病”的城市</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围绕城市健康发展和各类基础设施的体系化、品质化、绿色化、智慧化，把城市体检作为统筹城市规划建设管理，推动中心城市健康成长的重要抓手，全力助推全市高质量赶超发展，通过调查问卷获知调查人群满意度</w:t>
            </w:r>
          </w:p>
        </w:tc>
        <w:tc>
          <w:tcPr>
            <w:tcW w:w="2551" w:type="dxa"/>
            <w:vAlign w:val="center"/>
          </w:tcPr>
          <w:p>
            <w:pPr>
              <w:pStyle w:val="14"/>
            </w:pPr>
            <w:r>
              <w:t>≥85%</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25、邢台市城市综合管理服务平台项目绩效目标表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邢台市城市综合管理服务平台建设和联网工作，构建适应高质量发展要求的城市综合管理服务工作体系，增强城市管理统筹协调能力，提高城市精细化管理服务水平，推动实现城市治理体系和治理能力现代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建设应用体系数量</w:t>
            </w:r>
          </w:p>
        </w:tc>
        <w:tc>
          <w:tcPr>
            <w:tcW w:w="2835" w:type="dxa"/>
            <w:vAlign w:val="center"/>
          </w:tcPr>
          <w:p>
            <w:pPr>
              <w:pStyle w:val="14"/>
            </w:pPr>
            <w:r>
              <w:t>建成业务指导、指挥协调、公众服务、行业应用、数据汇聚、数据交换六大应用系统，搭建形成城市综合管理服务平台</w:t>
            </w:r>
          </w:p>
        </w:tc>
        <w:tc>
          <w:tcPr>
            <w:tcW w:w="2551" w:type="dxa"/>
            <w:vAlign w:val="center"/>
          </w:tcPr>
          <w:p>
            <w:pPr>
              <w:pStyle w:val="14"/>
            </w:pPr>
            <w:r>
              <w:t>6个</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建设数据体系数量</w:t>
            </w:r>
          </w:p>
        </w:tc>
        <w:tc>
          <w:tcPr>
            <w:tcW w:w="2835" w:type="dxa"/>
            <w:vAlign w:val="center"/>
          </w:tcPr>
          <w:p>
            <w:pPr>
              <w:pStyle w:val="14"/>
            </w:pPr>
            <w:r>
              <w:t>建立包括城市管理基础数据、城市管理部件事件数据、城市管理行业应用数据、相关行业数据、公众诉求数据和舆情监测数据的综合性城市管理数据库。</w:t>
            </w:r>
          </w:p>
        </w:tc>
        <w:tc>
          <w:tcPr>
            <w:tcW w:w="2551" w:type="dxa"/>
            <w:vAlign w:val="center"/>
          </w:tcPr>
          <w:p>
            <w:pPr>
              <w:pStyle w:val="14"/>
            </w:pPr>
            <w:r>
              <w:t>6个</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对监督指挥大厅升级改造面积</w:t>
            </w:r>
          </w:p>
        </w:tc>
        <w:tc>
          <w:tcPr>
            <w:tcW w:w="2835" w:type="dxa"/>
            <w:vAlign w:val="center"/>
          </w:tcPr>
          <w:p>
            <w:pPr>
              <w:pStyle w:val="14"/>
            </w:pPr>
            <w:r>
              <w:t>对指挥大厅1500平方米进行环境装修，包含场地装修、线路铺设等</w:t>
            </w:r>
          </w:p>
        </w:tc>
        <w:tc>
          <w:tcPr>
            <w:tcW w:w="2551" w:type="dxa"/>
            <w:vAlign w:val="center"/>
          </w:tcPr>
          <w:p>
            <w:pPr>
              <w:pStyle w:val="14"/>
            </w:pPr>
            <w:r>
              <w:t>1500平方米</w:t>
            </w:r>
          </w:p>
        </w:tc>
        <w:tc>
          <w:tcPr>
            <w:tcW w:w="2268" w:type="dxa"/>
            <w:vAlign w:val="center"/>
          </w:tcPr>
          <w:p>
            <w:pPr>
              <w:pStyle w:val="14"/>
            </w:pPr>
            <w:r>
              <w:t>《邢台市城市综合管理服务平台建设方案》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业务数据安全性</w:t>
            </w:r>
          </w:p>
        </w:tc>
        <w:tc>
          <w:tcPr>
            <w:tcW w:w="2835" w:type="dxa"/>
            <w:vAlign w:val="center"/>
          </w:tcPr>
          <w:p>
            <w:pPr>
              <w:pStyle w:val="14"/>
            </w:pPr>
            <w:r>
              <w:t>业务数据完整性、保密性、备份及恢复情况</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达到城市综合管理服务平台验收标准，通过验收</w:t>
            </w:r>
          </w:p>
        </w:tc>
        <w:tc>
          <w:tcPr>
            <w:tcW w:w="2551" w:type="dxa"/>
            <w:vAlign w:val="center"/>
          </w:tcPr>
          <w:p>
            <w:pPr>
              <w:pStyle w:val="14"/>
            </w:pPr>
            <w:r>
              <w:t>100%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大厅升级改造按期完成率</w:t>
            </w:r>
          </w:p>
        </w:tc>
        <w:tc>
          <w:tcPr>
            <w:tcW w:w="2835" w:type="dxa"/>
            <w:vAlign w:val="center"/>
          </w:tcPr>
          <w:p>
            <w:pPr>
              <w:pStyle w:val="14"/>
            </w:pPr>
            <w:r>
              <w:t>监督指挥大厅升级改造按期完成情况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付款及时率</w:t>
            </w:r>
          </w:p>
        </w:tc>
        <w:tc>
          <w:tcPr>
            <w:tcW w:w="2835" w:type="dxa"/>
            <w:vAlign w:val="center"/>
          </w:tcPr>
          <w:p>
            <w:pPr>
              <w:pStyle w:val="14"/>
            </w:pPr>
            <w:r>
              <w:t>财政资金预算支出完成情况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w:t>
            </w:r>
          </w:p>
        </w:tc>
        <w:tc>
          <w:tcPr>
            <w:tcW w:w="2835" w:type="dxa"/>
            <w:vAlign w:val="center"/>
          </w:tcPr>
          <w:p>
            <w:pPr>
              <w:pStyle w:val="14"/>
            </w:pPr>
            <w:r>
              <w:t>项目总成本控制情况</w:t>
            </w:r>
          </w:p>
        </w:tc>
        <w:tc>
          <w:tcPr>
            <w:tcW w:w="2551" w:type="dxa"/>
            <w:vAlign w:val="center"/>
          </w:tcPr>
          <w:p>
            <w:pPr>
              <w:pStyle w:val="14"/>
            </w:pPr>
            <w:r>
              <w:t>523万元</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部门考核通报率</w:t>
            </w:r>
          </w:p>
        </w:tc>
        <w:tc>
          <w:tcPr>
            <w:tcW w:w="2835" w:type="dxa"/>
            <w:vAlign w:val="center"/>
          </w:tcPr>
          <w:p>
            <w:pPr>
              <w:pStyle w:val="14"/>
            </w:pPr>
            <w:r>
              <w:t>完善城市管理考核体系，按照“干净、整洁、有序、安全、群众满意度”5个方面评价内容对参与城市管理部门进行科学、公正评价</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提高信息利用率</w:t>
            </w:r>
          </w:p>
        </w:tc>
        <w:tc>
          <w:tcPr>
            <w:tcW w:w="2835" w:type="dxa"/>
            <w:vAlign w:val="center"/>
          </w:tcPr>
          <w:p>
            <w:pPr>
              <w:pStyle w:val="14"/>
            </w:pPr>
            <w:r>
              <w:t>平台的建设可以大大减少政府和企业部门信息重复采集、节省人力成本、提高信息利用率和时效性，产生直接经济效益</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推动城市可持续发展</w:t>
            </w:r>
          </w:p>
        </w:tc>
        <w:tc>
          <w:tcPr>
            <w:tcW w:w="2835" w:type="dxa"/>
            <w:vAlign w:val="center"/>
          </w:tcPr>
          <w:p>
            <w:pPr>
              <w:pStyle w:val="14"/>
            </w:pPr>
            <w:r>
              <w:t>推动城市可持续发展，全面构建邢台智慧化品牌形象，提高邢台城市综合管理影响力，具有巨大的社会效益</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改善城市环境</w:t>
            </w:r>
          </w:p>
        </w:tc>
        <w:tc>
          <w:tcPr>
            <w:tcW w:w="2835" w:type="dxa"/>
            <w:vAlign w:val="center"/>
          </w:tcPr>
          <w:p>
            <w:pPr>
              <w:pStyle w:val="14"/>
            </w:pPr>
            <w:r>
              <w:t>通过城市管理问题及时有效</w:t>
            </w:r>
            <w:r>
              <w:rPr>
                <w:rFonts w:hint="eastAsia"/>
                <w:lang w:eastAsia="zh-CN"/>
              </w:rPr>
              <w:t>地</w:t>
            </w:r>
            <w:r>
              <w:t>解决，创建了清洁、优美的城市环境，提升了城市形象和品位</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26、邢台市城镇生活污水处理监管工作技术服务费绩效目标表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1.基于污水处理厂调查报表的优化建立，明确污水处理、设施和污泥处理与处置情况，全面分析邢台市污水处理的技术工艺特征，为针对性</w:t>
            </w:r>
            <w:r>
              <w:rPr>
                <w:rFonts w:hint="eastAsia"/>
                <w:lang w:eastAsia="zh-CN"/>
              </w:rPr>
              <w:t>地</w:t>
            </w:r>
            <w:r>
              <w:t>选取经济适用的污水处理技术、污泥处理处置、优化运营、改善水环境质量提供支撑。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评估污水处理厂个数</w:t>
            </w:r>
          </w:p>
        </w:tc>
        <w:tc>
          <w:tcPr>
            <w:tcW w:w="2835" w:type="dxa"/>
            <w:vAlign w:val="center"/>
          </w:tcPr>
          <w:p>
            <w:pPr>
              <w:pStyle w:val="14"/>
            </w:pPr>
            <w:r>
              <w:t>对全市19个污水处理厂进行评估</w:t>
            </w:r>
          </w:p>
        </w:tc>
        <w:tc>
          <w:tcPr>
            <w:tcW w:w="2551" w:type="dxa"/>
            <w:vAlign w:val="center"/>
          </w:tcPr>
          <w:p>
            <w:pPr>
              <w:pStyle w:val="14"/>
            </w:pPr>
            <w:r>
              <w:t>≥19个</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报告中对19座污水</w:t>
            </w:r>
            <w:r>
              <w:rPr>
                <w:rFonts w:hint="eastAsia"/>
                <w:lang w:eastAsia="zh-CN"/>
              </w:rPr>
              <w:t>处理厂</w:t>
            </w:r>
            <w:r>
              <w:t>考核率</w:t>
            </w:r>
          </w:p>
        </w:tc>
        <w:tc>
          <w:tcPr>
            <w:tcW w:w="2835" w:type="dxa"/>
            <w:vAlign w:val="center"/>
          </w:tcPr>
          <w:p>
            <w:pPr>
              <w:pStyle w:val="14"/>
            </w:pPr>
            <w:r>
              <w:t>报告中对全市19个污水处理均有考核情况描述</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每季度对污水处理厂进行1次考核的完成率</w:t>
            </w:r>
          </w:p>
        </w:tc>
        <w:tc>
          <w:tcPr>
            <w:tcW w:w="2835" w:type="dxa"/>
            <w:vAlign w:val="center"/>
          </w:tcPr>
          <w:p>
            <w:pPr>
              <w:pStyle w:val="14"/>
            </w:pPr>
            <w:r>
              <w:t>每季度对全市19座污水处理厂进行1次考核。</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第三方服务成本费用控制在27.5万以下</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全市</w:t>
            </w:r>
            <w:r>
              <w:rPr>
                <w:rFonts w:hint="eastAsia"/>
                <w:lang w:eastAsia="zh-CN"/>
              </w:rPr>
              <w:t>受益</w:t>
            </w:r>
            <w:r>
              <w:t>县市覆盖率</w:t>
            </w:r>
          </w:p>
        </w:tc>
        <w:tc>
          <w:tcPr>
            <w:tcW w:w="2835" w:type="dxa"/>
            <w:vAlign w:val="center"/>
          </w:tcPr>
          <w:p>
            <w:pPr>
              <w:pStyle w:val="14"/>
            </w:pPr>
            <w:r>
              <w:t>收益县市量</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污水处理率</w:t>
            </w:r>
          </w:p>
        </w:tc>
        <w:tc>
          <w:tcPr>
            <w:tcW w:w="2835" w:type="dxa"/>
            <w:vAlign w:val="center"/>
          </w:tcPr>
          <w:p>
            <w:pPr>
              <w:pStyle w:val="14"/>
            </w:pPr>
            <w:r>
              <w:t>协助完成城镇污水处理考核工作，各县市区污水处理率达到省定要求</w:t>
            </w:r>
          </w:p>
        </w:tc>
        <w:tc>
          <w:tcPr>
            <w:tcW w:w="2551" w:type="dxa"/>
            <w:vAlign w:val="center"/>
          </w:tcPr>
          <w:p>
            <w:pPr>
              <w:pStyle w:val="14"/>
            </w:pPr>
            <w:r>
              <w:t>≥96%</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建议采纳率</w:t>
            </w:r>
          </w:p>
        </w:tc>
        <w:tc>
          <w:tcPr>
            <w:tcW w:w="2835" w:type="dxa"/>
            <w:vAlign w:val="center"/>
          </w:tcPr>
          <w:p>
            <w:pPr>
              <w:pStyle w:val="14"/>
            </w:pPr>
            <w:r>
              <w:t>城镇生活污水处理工作科学管理</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完成全年工作内容率</w:t>
            </w:r>
          </w:p>
        </w:tc>
        <w:tc>
          <w:tcPr>
            <w:tcW w:w="2835" w:type="dxa"/>
            <w:vAlign w:val="center"/>
          </w:tcPr>
          <w:p>
            <w:pPr>
              <w:pStyle w:val="14"/>
            </w:pPr>
            <w:r>
              <w:t>第三方服务达到合同要求</w:t>
            </w:r>
          </w:p>
        </w:tc>
        <w:tc>
          <w:tcPr>
            <w:tcW w:w="2551" w:type="dxa"/>
            <w:vAlign w:val="center"/>
          </w:tcPr>
          <w:p>
            <w:pPr>
              <w:pStyle w:val="14"/>
            </w:pPr>
            <w:r>
              <w:t>≥85%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27、邢台市南水北调配套工程</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经济开发区地表水厂及配套输水干管一期工程绩效目标表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1.按施工图设计批复要求，认真做好施工管理工作，严格按设计文件和施工技术规范要求组织施工，确保工程质量和安全生产，按期完成建设任务。工程量完成率、成本节约率达到100%。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建筑物建设</w:t>
            </w:r>
          </w:p>
        </w:tc>
        <w:tc>
          <w:tcPr>
            <w:tcW w:w="2835" w:type="dxa"/>
            <w:vAlign w:val="center"/>
          </w:tcPr>
          <w:p>
            <w:pPr>
              <w:pStyle w:val="14"/>
            </w:pPr>
            <w:r>
              <w:t>新建13座建筑物，满足功能性要求</w:t>
            </w:r>
          </w:p>
        </w:tc>
        <w:tc>
          <w:tcPr>
            <w:tcW w:w="2551" w:type="dxa"/>
            <w:vAlign w:val="center"/>
          </w:tcPr>
          <w:p>
            <w:pPr>
              <w:pStyle w:val="14"/>
            </w:pPr>
            <w:r>
              <w:t>13座</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各工程达到施工图设计要求目标，工程验收合格率=验收合格工程量/验收工程总量×100％</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2835" w:type="dxa"/>
            <w:vAlign w:val="center"/>
          </w:tcPr>
          <w:p>
            <w:pPr>
              <w:pStyle w:val="14"/>
            </w:pPr>
            <w:r>
              <w:t>反映工程及时完成情况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工程建设总成本</w:t>
            </w:r>
          </w:p>
        </w:tc>
        <w:tc>
          <w:tcPr>
            <w:tcW w:w="2551" w:type="dxa"/>
            <w:vAlign w:val="center"/>
          </w:tcPr>
          <w:p>
            <w:pPr>
              <w:pStyle w:val="14"/>
            </w:pPr>
            <w:r>
              <w:t>≤4.9亿元</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满足地表水厂出水水量、水质、水压满足国家有关规定的要求</w:t>
            </w:r>
          </w:p>
        </w:tc>
        <w:tc>
          <w:tcPr>
            <w:tcW w:w="2551" w:type="dxa"/>
            <w:vAlign w:val="center"/>
          </w:tcPr>
          <w:p>
            <w:pPr>
              <w:pStyle w:val="14"/>
            </w:pPr>
            <w:r>
              <w:t>长期使用</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成本节约率</w:t>
            </w:r>
          </w:p>
        </w:tc>
        <w:tc>
          <w:tcPr>
            <w:tcW w:w="2835" w:type="dxa"/>
            <w:vAlign w:val="center"/>
          </w:tcPr>
          <w:p>
            <w:pPr>
              <w:pStyle w:val="14"/>
            </w:pPr>
            <w:r>
              <w:t>做到项目专项资金的作用最大化，通过政府采购，工程管理等措施，进一步压减成本，节约财政资金，进一步提高资金使用效益。</w:t>
            </w:r>
          </w:p>
        </w:tc>
        <w:tc>
          <w:tcPr>
            <w:tcW w:w="2551" w:type="dxa"/>
            <w:vAlign w:val="center"/>
          </w:tcPr>
          <w:p>
            <w:pPr>
              <w:pStyle w:val="14"/>
            </w:pPr>
            <w:r>
              <w:t>&gt;2%</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设施完好率</w:t>
            </w:r>
          </w:p>
        </w:tc>
        <w:tc>
          <w:tcPr>
            <w:tcW w:w="2835" w:type="dxa"/>
            <w:vAlign w:val="center"/>
          </w:tcPr>
          <w:p>
            <w:pPr>
              <w:pStyle w:val="14"/>
            </w:pPr>
            <w:r>
              <w:t>完善城市基础设施，为社会提供公共服务</w:t>
            </w:r>
            <w:r>
              <w:rPr>
                <w:rFonts w:hint="eastAsia"/>
                <w:lang w:eastAsia="zh-CN"/>
              </w:rPr>
              <w:t>地</w:t>
            </w:r>
            <w:r>
              <w:t>能力。</w:t>
            </w:r>
          </w:p>
        </w:tc>
        <w:tc>
          <w:tcPr>
            <w:tcW w:w="2551" w:type="dxa"/>
            <w:vAlign w:val="center"/>
          </w:tcPr>
          <w:p>
            <w:pPr>
              <w:pStyle w:val="14"/>
            </w:pPr>
            <w:r>
              <w:t>&gt;95%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作用性情况</w:t>
            </w:r>
          </w:p>
        </w:tc>
        <w:tc>
          <w:tcPr>
            <w:tcW w:w="2835" w:type="dxa"/>
            <w:vAlign w:val="center"/>
          </w:tcPr>
          <w:p>
            <w:pPr>
              <w:pStyle w:val="14"/>
            </w:pPr>
            <w:r>
              <w:t>通过问卷调查，考察社会公众对公共基础设施对环境提升的</w:t>
            </w:r>
            <w:r>
              <w:rPr>
                <w:rFonts w:hint="eastAsia"/>
                <w:lang w:eastAsia="zh-CN"/>
              </w:rPr>
              <w:t>作用</w:t>
            </w:r>
            <w:r>
              <w:t>情况。</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提高地表水厂出水水量、水质、水压，</w:t>
            </w:r>
            <w:r>
              <w:rPr>
                <w:rFonts w:hint="eastAsia"/>
                <w:lang w:eastAsia="zh-CN"/>
              </w:rPr>
              <w:t>缓解</w:t>
            </w:r>
            <w:r>
              <w:t>居民用水压力，通过调查访问群众较为满意。调查人群满意及较满意度%参加调查问卷人数*100%</w:t>
            </w:r>
          </w:p>
        </w:tc>
        <w:tc>
          <w:tcPr>
            <w:tcW w:w="2551" w:type="dxa"/>
            <w:vAlign w:val="center"/>
          </w:tcPr>
          <w:p>
            <w:pPr>
              <w:pStyle w:val="14"/>
            </w:pPr>
            <w:r>
              <w:t>&gt;95%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28、邢台市南水北调配套工程召马地表水厂扩容运营补贴项目绩效目标表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1.经绩效考核后支付运营补贴，满足市区供水需要。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平均每日供水量</w:t>
            </w:r>
          </w:p>
        </w:tc>
        <w:tc>
          <w:tcPr>
            <w:tcW w:w="2835" w:type="dxa"/>
            <w:vAlign w:val="center"/>
          </w:tcPr>
          <w:p>
            <w:pPr>
              <w:pStyle w:val="14"/>
            </w:pPr>
            <w:r>
              <w:t>平均每日供水量</w:t>
            </w:r>
          </w:p>
        </w:tc>
        <w:tc>
          <w:tcPr>
            <w:tcW w:w="2551" w:type="dxa"/>
            <w:vAlign w:val="center"/>
          </w:tcPr>
          <w:p>
            <w:pPr>
              <w:pStyle w:val="14"/>
            </w:pPr>
            <w:r>
              <w:t>≥2万平方米</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绩效考核次数</w:t>
            </w:r>
          </w:p>
        </w:tc>
        <w:tc>
          <w:tcPr>
            <w:tcW w:w="2835" w:type="dxa"/>
            <w:vAlign w:val="center"/>
          </w:tcPr>
          <w:p>
            <w:pPr>
              <w:pStyle w:val="14"/>
            </w:pPr>
            <w:r>
              <w:t>第三方开展绩效考核的次数</w:t>
            </w:r>
          </w:p>
        </w:tc>
        <w:tc>
          <w:tcPr>
            <w:tcW w:w="2551" w:type="dxa"/>
            <w:vAlign w:val="center"/>
          </w:tcPr>
          <w:p>
            <w:pPr>
              <w:pStyle w:val="14"/>
            </w:pPr>
            <w:r>
              <w:t>4次</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实施方案次数</w:t>
            </w:r>
          </w:p>
        </w:tc>
        <w:tc>
          <w:tcPr>
            <w:tcW w:w="2835" w:type="dxa"/>
            <w:vAlign w:val="center"/>
          </w:tcPr>
          <w:p>
            <w:pPr>
              <w:pStyle w:val="14"/>
            </w:pPr>
            <w:r>
              <w:t>第三方编制实施方案的次数</w:t>
            </w:r>
          </w:p>
        </w:tc>
        <w:tc>
          <w:tcPr>
            <w:tcW w:w="2551" w:type="dxa"/>
            <w:vAlign w:val="center"/>
          </w:tcPr>
          <w:p>
            <w:pPr>
              <w:pStyle w:val="14"/>
            </w:pPr>
            <w:r>
              <w:t>1次</w:t>
            </w:r>
          </w:p>
        </w:tc>
        <w:tc>
          <w:tcPr>
            <w:tcW w:w="2268" w:type="dxa"/>
            <w:vAlign w:val="center"/>
          </w:tcPr>
          <w:p>
            <w:pPr>
              <w:pStyle w:val="14"/>
            </w:pPr>
            <w:r>
              <w:t>实施方案协议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出厂水压合格率</w:t>
            </w:r>
          </w:p>
        </w:tc>
        <w:tc>
          <w:tcPr>
            <w:tcW w:w="2835" w:type="dxa"/>
            <w:vAlign w:val="center"/>
          </w:tcPr>
          <w:p>
            <w:pPr>
              <w:pStyle w:val="14"/>
            </w:pPr>
            <w:r>
              <w:t>出厂水压符合邢台冀泉供水公司要求的比率</w:t>
            </w:r>
          </w:p>
        </w:tc>
        <w:tc>
          <w:tcPr>
            <w:tcW w:w="2551" w:type="dxa"/>
            <w:vAlign w:val="center"/>
          </w:tcPr>
          <w:p>
            <w:pPr>
              <w:pStyle w:val="14"/>
            </w:pPr>
            <w:r>
              <w:t>≥90%</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出厂水水质合格率</w:t>
            </w:r>
          </w:p>
        </w:tc>
        <w:tc>
          <w:tcPr>
            <w:tcW w:w="2835" w:type="dxa"/>
            <w:vAlign w:val="center"/>
          </w:tcPr>
          <w:p>
            <w:pPr>
              <w:pStyle w:val="14"/>
            </w:pPr>
            <w:r>
              <w:t>出厂水水质符合国家水质规定要求的比率</w:t>
            </w:r>
          </w:p>
        </w:tc>
        <w:tc>
          <w:tcPr>
            <w:tcW w:w="2551" w:type="dxa"/>
            <w:vAlign w:val="center"/>
          </w:tcPr>
          <w:p>
            <w:pPr>
              <w:pStyle w:val="14"/>
            </w:pPr>
            <w:r>
              <w:t>≥99%</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绩效考核采用率</w:t>
            </w:r>
          </w:p>
        </w:tc>
        <w:tc>
          <w:tcPr>
            <w:tcW w:w="2835" w:type="dxa"/>
            <w:vAlign w:val="center"/>
          </w:tcPr>
          <w:p>
            <w:pPr>
              <w:pStyle w:val="14"/>
            </w:pPr>
            <w:r>
              <w:t>绩效考核结果被采用的比率</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实施方案采用率</w:t>
            </w:r>
          </w:p>
        </w:tc>
        <w:tc>
          <w:tcPr>
            <w:tcW w:w="2835" w:type="dxa"/>
            <w:vAlign w:val="center"/>
          </w:tcPr>
          <w:p>
            <w:pPr>
              <w:pStyle w:val="14"/>
            </w:pPr>
            <w:r>
              <w:t>实施方案被采用率</w:t>
            </w:r>
          </w:p>
        </w:tc>
        <w:tc>
          <w:tcPr>
            <w:tcW w:w="2551" w:type="dxa"/>
            <w:vAlign w:val="center"/>
          </w:tcPr>
          <w:p>
            <w:pPr>
              <w:pStyle w:val="14"/>
            </w:pPr>
            <w:r>
              <w:t>≥90%</w:t>
            </w:r>
          </w:p>
        </w:tc>
        <w:tc>
          <w:tcPr>
            <w:tcW w:w="2268" w:type="dxa"/>
            <w:vAlign w:val="center"/>
          </w:tcPr>
          <w:p>
            <w:pPr>
              <w:pStyle w:val="14"/>
            </w:pPr>
            <w:r>
              <w:t>实施方案协议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供水天数</w:t>
            </w:r>
          </w:p>
        </w:tc>
        <w:tc>
          <w:tcPr>
            <w:tcW w:w="2835" w:type="dxa"/>
            <w:vAlign w:val="center"/>
          </w:tcPr>
          <w:p>
            <w:pPr>
              <w:pStyle w:val="14"/>
            </w:pPr>
            <w:r>
              <w:t>除南水北调停止向召马水厂供水或其他不可抗力因素外，召马水厂向邢台冀泉供水公司供水的天数</w:t>
            </w:r>
          </w:p>
        </w:tc>
        <w:tc>
          <w:tcPr>
            <w:tcW w:w="2551" w:type="dxa"/>
            <w:vAlign w:val="center"/>
          </w:tcPr>
          <w:p>
            <w:pPr>
              <w:pStyle w:val="14"/>
            </w:pPr>
            <w:r>
              <w:t>≥358天</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绩效考核按时完成率</w:t>
            </w:r>
          </w:p>
        </w:tc>
        <w:tc>
          <w:tcPr>
            <w:tcW w:w="2835" w:type="dxa"/>
            <w:vAlign w:val="center"/>
          </w:tcPr>
          <w:p>
            <w:pPr>
              <w:pStyle w:val="14"/>
            </w:pPr>
            <w:r>
              <w:t>完成绩效考核所需时长除以约定所需时长</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补贴成本</w:t>
            </w:r>
          </w:p>
        </w:tc>
        <w:tc>
          <w:tcPr>
            <w:tcW w:w="2835" w:type="dxa"/>
            <w:vAlign w:val="center"/>
          </w:tcPr>
          <w:p>
            <w:pPr>
              <w:pStyle w:val="14"/>
            </w:pPr>
            <w:r>
              <w:t>每吨水补贴</w:t>
            </w:r>
          </w:p>
        </w:tc>
        <w:tc>
          <w:tcPr>
            <w:tcW w:w="2551" w:type="dxa"/>
            <w:vAlign w:val="center"/>
          </w:tcPr>
          <w:p>
            <w:pPr>
              <w:pStyle w:val="14"/>
            </w:pPr>
            <w:r>
              <w:t>≤0.27元</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绩效考核费用</w:t>
            </w:r>
          </w:p>
        </w:tc>
        <w:tc>
          <w:tcPr>
            <w:tcW w:w="2835" w:type="dxa"/>
            <w:vAlign w:val="center"/>
          </w:tcPr>
          <w:p>
            <w:pPr>
              <w:pStyle w:val="14"/>
            </w:pPr>
            <w:r>
              <w:t>第三方绩效考核的费用</w:t>
            </w:r>
          </w:p>
        </w:tc>
        <w:tc>
          <w:tcPr>
            <w:tcW w:w="2551" w:type="dxa"/>
            <w:vAlign w:val="center"/>
          </w:tcPr>
          <w:p>
            <w:pPr>
              <w:pStyle w:val="14"/>
            </w:pPr>
            <w:r>
              <w:t>&lt;5万元</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实施方案费用</w:t>
            </w:r>
          </w:p>
        </w:tc>
        <w:tc>
          <w:tcPr>
            <w:tcW w:w="2835" w:type="dxa"/>
            <w:vAlign w:val="center"/>
          </w:tcPr>
          <w:p>
            <w:pPr>
              <w:pStyle w:val="14"/>
            </w:pPr>
            <w:r>
              <w:t>第三方编制实施方案的费用</w:t>
            </w:r>
          </w:p>
        </w:tc>
        <w:tc>
          <w:tcPr>
            <w:tcW w:w="2551" w:type="dxa"/>
            <w:vAlign w:val="center"/>
          </w:tcPr>
          <w:p>
            <w:pPr>
              <w:pStyle w:val="14"/>
            </w:pPr>
            <w:r>
              <w:t>&lt;10万元</w:t>
            </w:r>
          </w:p>
        </w:tc>
        <w:tc>
          <w:tcPr>
            <w:tcW w:w="2268" w:type="dxa"/>
            <w:vAlign w:val="center"/>
          </w:tcPr>
          <w:p>
            <w:pPr>
              <w:pStyle w:val="14"/>
            </w:pPr>
            <w:r>
              <w:t>实施方案协议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供水完成率</w:t>
            </w:r>
          </w:p>
        </w:tc>
        <w:tc>
          <w:tcPr>
            <w:tcW w:w="2835" w:type="dxa"/>
            <w:vAlign w:val="center"/>
          </w:tcPr>
          <w:p>
            <w:pPr>
              <w:pStyle w:val="14"/>
            </w:pPr>
            <w:r>
              <w:t>如无设备检修、停水通知或不可抗力等因素的影响，水厂应保障每日24小时的连续供水服务</w:t>
            </w:r>
          </w:p>
        </w:tc>
        <w:tc>
          <w:tcPr>
            <w:tcW w:w="2551" w:type="dxa"/>
            <w:vAlign w:val="center"/>
          </w:tcPr>
          <w:p>
            <w:pPr>
              <w:pStyle w:val="14"/>
            </w:pPr>
            <w:r>
              <w:t>≥90%</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邢台冀泉供水满意度</w:t>
            </w:r>
          </w:p>
        </w:tc>
        <w:tc>
          <w:tcPr>
            <w:tcW w:w="2551" w:type="dxa"/>
            <w:vAlign w:val="center"/>
          </w:tcPr>
          <w:p>
            <w:pPr>
              <w:pStyle w:val="14"/>
            </w:pPr>
            <w:r>
              <w:t>≥99%</w:t>
            </w:r>
          </w:p>
        </w:tc>
        <w:tc>
          <w:tcPr>
            <w:tcW w:w="2268" w:type="dxa"/>
            <w:vAlign w:val="center"/>
          </w:tcPr>
          <w:p>
            <w:pPr>
              <w:pStyle w:val="14"/>
            </w:pPr>
            <w:r>
              <w:t>邢台市南水北调配套工程召马地表水厂扩容项目特许经营协议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29、邢台市南水北调水源供水召马地表水厂运营补贴项目绩效目标表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1.经绩效考核后支付运营补贴，满足市区供水需要。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平均每日供水量</w:t>
            </w:r>
          </w:p>
        </w:tc>
        <w:tc>
          <w:tcPr>
            <w:tcW w:w="2835" w:type="dxa"/>
            <w:vAlign w:val="center"/>
          </w:tcPr>
          <w:p>
            <w:pPr>
              <w:pStyle w:val="14"/>
            </w:pPr>
            <w:r>
              <w:t>平均每日供水量</w:t>
            </w:r>
          </w:p>
        </w:tc>
        <w:tc>
          <w:tcPr>
            <w:tcW w:w="2551" w:type="dxa"/>
            <w:vAlign w:val="center"/>
          </w:tcPr>
          <w:p>
            <w:pPr>
              <w:pStyle w:val="14"/>
            </w:pPr>
            <w:r>
              <w:t>≥10万m3</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绩效考核次数</w:t>
            </w:r>
          </w:p>
        </w:tc>
        <w:tc>
          <w:tcPr>
            <w:tcW w:w="2835" w:type="dxa"/>
            <w:vAlign w:val="center"/>
          </w:tcPr>
          <w:p>
            <w:pPr>
              <w:pStyle w:val="14"/>
            </w:pPr>
            <w:r>
              <w:t>第三方开展绩效考核的次数</w:t>
            </w:r>
          </w:p>
        </w:tc>
        <w:tc>
          <w:tcPr>
            <w:tcW w:w="2551" w:type="dxa"/>
            <w:vAlign w:val="center"/>
          </w:tcPr>
          <w:p>
            <w:pPr>
              <w:pStyle w:val="14"/>
            </w:pPr>
            <w:r>
              <w:t>4次</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中期评估次数</w:t>
            </w:r>
          </w:p>
        </w:tc>
        <w:tc>
          <w:tcPr>
            <w:tcW w:w="2835" w:type="dxa"/>
            <w:vAlign w:val="center"/>
          </w:tcPr>
          <w:p>
            <w:pPr>
              <w:pStyle w:val="14"/>
            </w:pPr>
            <w:r>
              <w:t>第三方开展中期评估次数</w:t>
            </w:r>
          </w:p>
        </w:tc>
        <w:tc>
          <w:tcPr>
            <w:tcW w:w="2551" w:type="dxa"/>
            <w:vAlign w:val="center"/>
          </w:tcPr>
          <w:p>
            <w:pPr>
              <w:pStyle w:val="14"/>
            </w:pPr>
            <w:r>
              <w:t>1次</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补充协议次数</w:t>
            </w:r>
          </w:p>
        </w:tc>
        <w:tc>
          <w:tcPr>
            <w:tcW w:w="2835" w:type="dxa"/>
            <w:vAlign w:val="center"/>
          </w:tcPr>
          <w:p>
            <w:pPr>
              <w:pStyle w:val="14"/>
            </w:pPr>
            <w:r>
              <w:t>签订补充协议的次数</w:t>
            </w:r>
          </w:p>
        </w:tc>
        <w:tc>
          <w:tcPr>
            <w:tcW w:w="2551" w:type="dxa"/>
            <w:vAlign w:val="center"/>
          </w:tcPr>
          <w:p>
            <w:pPr>
              <w:pStyle w:val="14"/>
            </w:pPr>
            <w:r>
              <w:t>1次</w:t>
            </w:r>
          </w:p>
        </w:tc>
        <w:tc>
          <w:tcPr>
            <w:tcW w:w="2268" w:type="dxa"/>
            <w:vAlign w:val="center"/>
          </w:tcPr>
          <w:p>
            <w:pPr>
              <w:pStyle w:val="14"/>
            </w:pPr>
            <w:r>
              <w:t>协助签订补充协议服务合同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出厂水压合格率</w:t>
            </w:r>
          </w:p>
        </w:tc>
        <w:tc>
          <w:tcPr>
            <w:tcW w:w="2835" w:type="dxa"/>
            <w:vAlign w:val="center"/>
          </w:tcPr>
          <w:p>
            <w:pPr>
              <w:pStyle w:val="14"/>
            </w:pPr>
            <w:r>
              <w:t>出厂水压符合邢台冀泉供水公司要求的比率</w:t>
            </w:r>
          </w:p>
        </w:tc>
        <w:tc>
          <w:tcPr>
            <w:tcW w:w="2551" w:type="dxa"/>
            <w:vAlign w:val="center"/>
          </w:tcPr>
          <w:p>
            <w:pPr>
              <w:pStyle w:val="14"/>
            </w:pPr>
            <w:r>
              <w:t>≥90%</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出厂水水质合格率</w:t>
            </w:r>
          </w:p>
        </w:tc>
        <w:tc>
          <w:tcPr>
            <w:tcW w:w="2835" w:type="dxa"/>
            <w:vAlign w:val="center"/>
          </w:tcPr>
          <w:p>
            <w:pPr>
              <w:pStyle w:val="14"/>
            </w:pPr>
            <w:r>
              <w:t>出厂水水质符合国家水质规定要求的比率</w:t>
            </w:r>
          </w:p>
        </w:tc>
        <w:tc>
          <w:tcPr>
            <w:tcW w:w="2551" w:type="dxa"/>
            <w:vAlign w:val="center"/>
          </w:tcPr>
          <w:p>
            <w:pPr>
              <w:pStyle w:val="14"/>
            </w:pPr>
            <w:r>
              <w:t>≥99%</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绩效考核采用率</w:t>
            </w:r>
          </w:p>
        </w:tc>
        <w:tc>
          <w:tcPr>
            <w:tcW w:w="2835" w:type="dxa"/>
            <w:vAlign w:val="center"/>
          </w:tcPr>
          <w:p>
            <w:pPr>
              <w:pStyle w:val="14"/>
            </w:pPr>
            <w:r>
              <w:t>绩效考核结果被采用的比率</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中期评估采用率</w:t>
            </w:r>
          </w:p>
        </w:tc>
        <w:tc>
          <w:tcPr>
            <w:tcW w:w="2835" w:type="dxa"/>
            <w:vAlign w:val="center"/>
          </w:tcPr>
          <w:p>
            <w:pPr>
              <w:pStyle w:val="14"/>
            </w:pPr>
            <w:r>
              <w:t>中期评估</w:t>
            </w:r>
            <w:r>
              <w:rPr>
                <w:rFonts w:hint="eastAsia"/>
                <w:lang w:eastAsia="zh-CN"/>
              </w:rPr>
              <w:t>建议</w:t>
            </w:r>
            <w:r>
              <w:t>被采用的比率</w:t>
            </w:r>
          </w:p>
        </w:tc>
        <w:tc>
          <w:tcPr>
            <w:tcW w:w="2551" w:type="dxa"/>
            <w:vAlign w:val="center"/>
          </w:tcPr>
          <w:p>
            <w:pPr>
              <w:pStyle w:val="14"/>
            </w:pPr>
            <w:r>
              <w:t>≥90%</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供水天数</w:t>
            </w:r>
          </w:p>
        </w:tc>
        <w:tc>
          <w:tcPr>
            <w:tcW w:w="2835" w:type="dxa"/>
            <w:vAlign w:val="center"/>
          </w:tcPr>
          <w:p>
            <w:pPr>
              <w:pStyle w:val="14"/>
            </w:pPr>
            <w:r>
              <w:t>除南水北调停止向召马水厂供水或其他不可抗力因素外，召马水厂向邢台冀泉供水公司供水的天数</w:t>
            </w:r>
          </w:p>
        </w:tc>
        <w:tc>
          <w:tcPr>
            <w:tcW w:w="2551" w:type="dxa"/>
            <w:vAlign w:val="center"/>
          </w:tcPr>
          <w:p>
            <w:pPr>
              <w:pStyle w:val="14"/>
            </w:pPr>
            <w:r>
              <w:t>≥358天</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绩效考核按时完成率</w:t>
            </w:r>
          </w:p>
        </w:tc>
        <w:tc>
          <w:tcPr>
            <w:tcW w:w="2835" w:type="dxa"/>
            <w:vAlign w:val="center"/>
          </w:tcPr>
          <w:p>
            <w:pPr>
              <w:pStyle w:val="14"/>
            </w:pPr>
            <w:r>
              <w:t>完成绩效考核所需时长除以约定所需时长</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中期评估按时完成率</w:t>
            </w:r>
          </w:p>
        </w:tc>
        <w:tc>
          <w:tcPr>
            <w:tcW w:w="2835" w:type="dxa"/>
            <w:vAlign w:val="center"/>
          </w:tcPr>
          <w:p>
            <w:pPr>
              <w:pStyle w:val="14"/>
            </w:pPr>
            <w:r>
              <w:t>完成中期评估所需时长除以约定所需时长</w:t>
            </w:r>
          </w:p>
        </w:tc>
        <w:tc>
          <w:tcPr>
            <w:tcW w:w="2551" w:type="dxa"/>
            <w:vAlign w:val="center"/>
          </w:tcPr>
          <w:p>
            <w:pPr>
              <w:pStyle w:val="14"/>
            </w:pPr>
            <w:r>
              <w:t>≥90%</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补贴成本</w:t>
            </w:r>
          </w:p>
        </w:tc>
        <w:tc>
          <w:tcPr>
            <w:tcW w:w="2835" w:type="dxa"/>
            <w:vAlign w:val="center"/>
          </w:tcPr>
          <w:p>
            <w:pPr>
              <w:pStyle w:val="14"/>
            </w:pPr>
            <w:r>
              <w:t>每吨水补贴</w:t>
            </w:r>
          </w:p>
        </w:tc>
        <w:tc>
          <w:tcPr>
            <w:tcW w:w="2551" w:type="dxa"/>
            <w:vAlign w:val="center"/>
          </w:tcPr>
          <w:p>
            <w:pPr>
              <w:pStyle w:val="14"/>
            </w:pPr>
            <w:r>
              <w:t>≤0.99元</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绩效考核费用</w:t>
            </w:r>
          </w:p>
        </w:tc>
        <w:tc>
          <w:tcPr>
            <w:tcW w:w="2835" w:type="dxa"/>
            <w:vAlign w:val="center"/>
          </w:tcPr>
          <w:p>
            <w:pPr>
              <w:pStyle w:val="14"/>
            </w:pPr>
            <w:r>
              <w:t>第三方绩效考核的费用</w:t>
            </w:r>
          </w:p>
        </w:tc>
        <w:tc>
          <w:tcPr>
            <w:tcW w:w="2551" w:type="dxa"/>
            <w:vAlign w:val="center"/>
          </w:tcPr>
          <w:p>
            <w:pPr>
              <w:pStyle w:val="14"/>
            </w:pPr>
            <w:r>
              <w:t>&lt;20万元</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中期评估费用</w:t>
            </w:r>
          </w:p>
        </w:tc>
        <w:tc>
          <w:tcPr>
            <w:tcW w:w="2835" w:type="dxa"/>
            <w:vAlign w:val="center"/>
          </w:tcPr>
          <w:p>
            <w:pPr>
              <w:pStyle w:val="14"/>
            </w:pPr>
            <w:r>
              <w:t>第三方开展中期评估的费用</w:t>
            </w:r>
          </w:p>
        </w:tc>
        <w:tc>
          <w:tcPr>
            <w:tcW w:w="2551" w:type="dxa"/>
            <w:vAlign w:val="center"/>
          </w:tcPr>
          <w:p>
            <w:pPr>
              <w:pStyle w:val="14"/>
            </w:pPr>
            <w:r>
              <w:t>&lt;13万元</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补充协议费用</w:t>
            </w:r>
          </w:p>
        </w:tc>
        <w:tc>
          <w:tcPr>
            <w:tcW w:w="2835" w:type="dxa"/>
            <w:vAlign w:val="center"/>
          </w:tcPr>
          <w:p>
            <w:pPr>
              <w:pStyle w:val="14"/>
            </w:pPr>
            <w:r>
              <w:t>第三方协助签订补充协议的费用</w:t>
            </w:r>
          </w:p>
        </w:tc>
        <w:tc>
          <w:tcPr>
            <w:tcW w:w="2551" w:type="dxa"/>
            <w:vAlign w:val="center"/>
          </w:tcPr>
          <w:p>
            <w:pPr>
              <w:pStyle w:val="14"/>
            </w:pPr>
            <w:r>
              <w:t>&lt;5万元</w:t>
            </w:r>
          </w:p>
        </w:tc>
        <w:tc>
          <w:tcPr>
            <w:tcW w:w="2268" w:type="dxa"/>
            <w:vAlign w:val="center"/>
          </w:tcPr>
          <w:p>
            <w:pPr>
              <w:pStyle w:val="14"/>
            </w:pPr>
            <w:r>
              <w:t>协助签订补充协议服务合同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供水完成率</w:t>
            </w:r>
          </w:p>
        </w:tc>
        <w:tc>
          <w:tcPr>
            <w:tcW w:w="2835" w:type="dxa"/>
            <w:vAlign w:val="center"/>
          </w:tcPr>
          <w:p>
            <w:pPr>
              <w:pStyle w:val="14"/>
            </w:pPr>
            <w:r>
              <w:t>如无设备检修、停水通知或不可抗力等因素的影响，水厂应保障每日24小时的连续供水服务</w:t>
            </w:r>
          </w:p>
        </w:tc>
        <w:tc>
          <w:tcPr>
            <w:tcW w:w="2551" w:type="dxa"/>
            <w:vAlign w:val="center"/>
          </w:tcPr>
          <w:p>
            <w:pPr>
              <w:pStyle w:val="14"/>
            </w:pPr>
            <w:r>
              <w:t>≥90%</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邢台冀泉供水满意度</w:t>
            </w:r>
          </w:p>
        </w:tc>
        <w:tc>
          <w:tcPr>
            <w:tcW w:w="2551" w:type="dxa"/>
            <w:vAlign w:val="center"/>
          </w:tcPr>
          <w:p>
            <w:pPr>
              <w:pStyle w:val="14"/>
            </w:pPr>
            <w:r>
              <w:t>≥99%</w:t>
            </w:r>
          </w:p>
        </w:tc>
        <w:tc>
          <w:tcPr>
            <w:tcW w:w="2268" w:type="dxa"/>
            <w:vAlign w:val="center"/>
          </w:tcPr>
          <w:p>
            <w:pPr>
              <w:pStyle w:val="14"/>
            </w:pPr>
            <w:r>
              <w:t>邢台市南水北调水源供水召马地表水厂PPP项目特许经营协议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30、邢台市区11个出市口道路及龙岗大街环卫清扫服务项目绩效目标表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1.383.71万平方米道路保洁，机扫率达到100%。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11个出市口道路及龙岗大街清扫保洁面积</w:t>
            </w:r>
          </w:p>
        </w:tc>
        <w:tc>
          <w:tcPr>
            <w:tcW w:w="2551" w:type="dxa"/>
            <w:vAlign w:val="center"/>
          </w:tcPr>
          <w:p>
            <w:pPr>
              <w:pStyle w:val="14"/>
            </w:pPr>
            <w:r>
              <w:t>≥383.71万平方米</w:t>
            </w:r>
          </w:p>
        </w:tc>
        <w:tc>
          <w:tcPr>
            <w:tcW w:w="2268" w:type="dxa"/>
            <w:vAlign w:val="center"/>
          </w:tcPr>
          <w:p>
            <w:pPr>
              <w:pStyle w:val="14"/>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河北省定标准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实际项目合同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保洁单位成本</w:t>
            </w:r>
          </w:p>
        </w:tc>
        <w:tc>
          <w:tcPr>
            <w:tcW w:w="2835" w:type="dxa"/>
            <w:vAlign w:val="center"/>
          </w:tcPr>
          <w:p>
            <w:pPr>
              <w:pStyle w:val="14"/>
            </w:pPr>
            <w:r>
              <w:t>保洁单价</w:t>
            </w:r>
          </w:p>
        </w:tc>
        <w:tc>
          <w:tcPr>
            <w:tcW w:w="2551" w:type="dxa"/>
            <w:vAlign w:val="center"/>
          </w:tcPr>
          <w:p>
            <w:pPr>
              <w:pStyle w:val="14"/>
            </w:pPr>
            <w:r>
              <w:t>≤6.36元/平方米</w:t>
            </w:r>
          </w:p>
        </w:tc>
        <w:tc>
          <w:tcPr>
            <w:tcW w:w="2268" w:type="dxa"/>
            <w:vAlign w:val="center"/>
          </w:tcPr>
          <w:p>
            <w:pPr>
              <w:pStyle w:val="14"/>
            </w:pPr>
            <w:r>
              <w:t>参照2021年大外环项目保洁单价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达到洁净城市标准</w:t>
            </w:r>
          </w:p>
        </w:tc>
        <w:tc>
          <w:tcPr>
            <w:tcW w:w="2835" w:type="dxa"/>
            <w:vAlign w:val="center"/>
          </w:tcPr>
          <w:p>
            <w:pPr>
              <w:pStyle w:val="14"/>
            </w:pPr>
            <w:r>
              <w:t>主干道、次干道垃圾落地时间分别不超过5、10分钟，每平方米浮尘数量分别不高于5、10克。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31、邢台市生活垃圾综合处理厂看护经费绩效目标表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1.对生活垃圾综合处理厂进行看护，保障垃圾厂财产安全。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看护人员数量</w:t>
            </w:r>
          </w:p>
        </w:tc>
        <w:tc>
          <w:tcPr>
            <w:tcW w:w="2835" w:type="dxa"/>
            <w:vAlign w:val="center"/>
          </w:tcPr>
          <w:p>
            <w:pPr>
              <w:pStyle w:val="14"/>
            </w:pPr>
            <w:r>
              <w:t>对垃圾厂厂区内财产的安全进行看护</w:t>
            </w:r>
          </w:p>
        </w:tc>
        <w:tc>
          <w:tcPr>
            <w:tcW w:w="2551" w:type="dxa"/>
            <w:vAlign w:val="center"/>
          </w:tcPr>
          <w:p>
            <w:pPr>
              <w:pStyle w:val="14"/>
            </w:pPr>
            <w:r>
              <w:t>4人</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看护面积</w:t>
            </w:r>
          </w:p>
        </w:tc>
        <w:tc>
          <w:tcPr>
            <w:tcW w:w="2835" w:type="dxa"/>
            <w:vAlign w:val="center"/>
          </w:tcPr>
          <w:p>
            <w:pPr>
              <w:pStyle w:val="14"/>
            </w:pPr>
            <w:r>
              <w:t>看护人员所看护整个厂区的占地面积</w:t>
            </w:r>
          </w:p>
        </w:tc>
        <w:tc>
          <w:tcPr>
            <w:tcW w:w="2551" w:type="dxa"/>
            <w:vAlign w:val="center"/>
          </w:tcPr>
          <w:p>
            <w:pPr>
              <w:pStyle w:val="14"/>
            </w:pPr>
            <w:r>
              <w:t>90亩</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同时在岗人员</w:t>
            </w:r>
          </w:p>
        </w:tc>
        <w:tc>
          <w:tcPr>
            <w:tcW w:w="2835" w:type="dxa"/>
            <w:vAlign w:val="center"/>
          </w:tcPr>
          <w:p>
            <w:pPr>
              <w:pStyle w:val="14"/>
            </w:pPr>
            <w:r>
              <w:t>保证同时在岗的看护人员</w:t>
            </w:r>
          </w:p>
        </w:tc>
        <w:tc>
          <w:tcPr>
            <w:tcW w:w="2551" w:type="dxa"/>
            <w:vAlign w:val="center"/>
          </w:tcPr>
          <w:p>
            <w:pPr>
              <w:pStyle w:val="14"/>
            </w:pPr>
            <w:r>
              <w:t>≥2人</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看护人员在岗率</w:t>
            </w:r>
          </w:p>
        </w:tc>
        <w:tc>
          <w:tcPr>
            <w:tcW w:w="2835" w:type="dxa"/>
            <w:vAlign w:val="center"/>
          </w:tcPr>
          <w:p>
            <w:pPr>
              <w:pStyle w:val="14"/>
            </w:pPr>
            <w:r>
              <w:t>保证2人一班轮流值守，交接班时间无缝衔接</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工资支付的及时性</w:t>
            </w:r>
          </w:p>
        </w:tc>
        <w:tc>
          <w:tcPr>
            <w:tcW w:w="2835" w:type="dxa"/>
            <w:vAlign w:val="center"/>
          </w:tcPr>
          <w:p>
            <w:pPr>
              <w:pStyle w:val="14"/>
            </w:pPr>
            <w:r>
              <w:t>厂区看护人员工资每四个月发放一次（1-4月份，5-8月份，9-12月份）</w:t>
            </w:r>
          </w:p>
        </w:tc>
        <w:tc>
          <w:tcPr>
            <w:tcW w:w="2551" w:type="dxa"/>
            <w:vAlign w:val="center"/>
          </w:tcPr>
          <w:p>
            <w:pPr>
              <w:pStyle w:val="14"/>
            </w:pPr>
            <w:r>
              <w:t>每四个月及时支付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工作时间</w:t>
            </w:r>
          </w:p>
        </w:tc>
        <w:tc>
          <w:tcPr>
            <w:tcW w:w="2835" w:type="dxa"/>
            <w:vAlign w:val="center"/>
          </w:tcPr>
          <w:p>
            <w:pPr>
              <w:pStyle w:val="14"/>
            </w:pPr>
            <w:r>
              <w:t>看护人员全年节假日无休，每天24小时值班</w:t>
            </w:r>
          </w:p>
        </w:tc>
        <w:tc>
          <w:tcPr>
            <w:tcW w:w="2551" w:type="dxa"/>
            <w:vAlign w:val="center"/>
          </w:tcPr>
          <w:p>
            <w:pPr>
              <w:pStyle w:val="14"/>
            </w:pPr>
            <w:r>
              <w:t>24小时双人双岗</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看护成本</w:t>
            </w:r>
          </w:p>
        </w:tc>
        <w:tc>
          <w:tcPr>
            <w:tcW w:w="2835" w:type="dxa"/>
            <w:vAlign w:val="center"/>
          </w:tcPr>
          <w:p>
            <w:pPr>
              <w:pStyle w:val="14"/>
            </w:pPr>
            <w:r>
              <w:t>厂区看护人员的工资</w:t>
            </w:r>
          </w:p>
        </w:tc>
        <w:tc>
          <w:tcPr>
            <w:tcW w:w="2551" w:type="dxa"/>
            <w:vAlign w:val="center"/>
          </w:tcPr>
          <w:p>
            <w:pPr>
              <w:pStyle w:val="14"/>
            </w:pPr>
            <w:r>
              <w:t>≤6.8万元</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财产安全率</w:t>
            </w:r>
          </w:p>
        </w:tc>
        <w:tc>
          <w:tcPr>
            <w:tcW w:w="2835" w:type="dxa"/>
            <w:vAlign w:val="center"/>
          </w:tcPr>
          <w:p>
            <w:pPr>
              <w:pStyle w:val="14"/>
            </w:pPr>
            <w:r>
              <w:t>保障厂区内厂房、设备等安全无损失</w:t>
            </w:r>
          </w:p>
        </w:tc>
        <w:tc>
          <w:tcPr>
            <w:tcW w:w="2551" w:type="dxa"/>
            <w:vAlign w:val="center"/>
          </w:tcPr>
          <w:p>
            <w:pPr>
              <w:pStyle w:val="14"/>
            </w:pPr>
            <w:r>
              <w:t>100%</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调查人群满意及较满意/参加调查人数*100％</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32、邢台市邢东新区污水处理厂二期工程项目绩效目标表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1.认真做好施工管理工作，严格按设计文件和施工技术规范要求组织施工，确保工程质量和安全生产，按期完成建设任务。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新增日污水处理能力（立方米）</w:t>
            </w:r>
          </w:p>
        </w:tc>
        <w:tc>
          <w:tcPr>
            <w:tcW w:w="2551" w:type="dxa"/>
            <w:vAlign w:val="center"/>
          </w:tcPr>
          <w:p>
            <w:pPr>
              <w:pStyle w:val="14"/>
            </w:pPr>
            <w:r>
              <w:t>2.5万立方米每日</w:t>
            </w:r>
          </w:p>
        </w:tc>
        <w:tc>
          <w:tcPr>
            <w:tcW w:w="2268" w:type="dxa"/>
            <w:vAlign w:val="center"/>
          </w:tcPr>
          <w:p>
            <w:pPr>
              <w:pStyle w:val="14"/>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各工程达到施工图设计要求目标，工程验收合格率=验收合格工程量/验收工程总量×100％</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反映工程完成及时情况</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项目资金总额</w:t>
            </w:r>
          </w:p>
        </w:tc>
        <w:tc>
          <w:tcPr>
            <w:tcW w:w="2835" w:type="dxa"/>
            <w:vAlign w:val="center"/>
          </w:tcPr>
          <w:p>
            <w:pPr>
              <w:pStyle w:val="14"/>
            </w:pPr>
            <w:r>
              <w:t>通过成本控制，确保项目实际支付资金总额不超过立项批复的总投资金额。</w:t>
            </w:r>
          </w:p>
        </w:tc>
        <w:tc>
          <w:tcPr>
            <w:tcW w:w="2551" w:type="dxa"/>
            <w:vAlign w:val="center"/>
          </w:tcPr>
          <w:p>
            <w:pPr>
              <w:pStyle w:val="14"/>
            </w:pPr>
            <w:r>
              <w:t>≤15263万元</w:t>
            </w:r>
          </w:p>
        </w:tc>
        <w:tc>
          <w:tcPr>
            <w:tcW w:w="2268" w:type="dxa"/>
            <w:vAlign w:val="center"/>
          </w:tcPr>
          <w:p>
            <w:pPr>
              <w:pStyle w:val="14"/>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改善水环境</w:t>
            </w:r>
          </w:p>
        </w:tc>
        <w:tc>
          <w:tcPr>
            <w:tcW w:w="2835" w:type="dxa"/>
            <w:vAlign w:val="center"/>
          </w:tcPr>
          <w:p>
            <w:pPr>
              <w:pStyle w:val="14"/>
            </w:pPr>
            <w:r>
              <w:t>出水水质主要指标达到《地表水环境质量》（GB3838-2020）中“</w:t>
            </w:r>
            <w:r>
              <w:rPr>
                <w:rFonts w:hint="eastAsia"/>
                <w:lang w:eastAsia="zh-CN"/>
              </w:rPr>
              <w:t>Ⅳ类</w:t>
            </w:r>
            <w:r>
              <w:t>水体标准”（总氮小于等于15mg/l）</w:t>
            </w:r>
          </w:p>
        </w:tc>
        <w:tc>
          <w:tcPr>
            <w:tcW w:w="2551" w:type="dxa"/>
            <w:vAlign w:val="center"/>
          </w:tcPr>
          <w:p>
            <w:pPr>
              <w:pStyle w:val="14"/>
            </w:pPr>
            <w:r>
              <w:t>100%</w:t>
            </w:r>
          </w:p>
        </w:tc>
        <w:tc>
          <w:tcPr>
            <w:tcW w:w="2268" w:type="dxa"/>
            <w:vAlign w:val="center"/>
          </w:tcPr>
          <w:p>
            <w:pPr>
              <w:pStyle w:val="14"/>
            </w:pPr>
            <w:r>
              <w:t>水质监测报告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基础设施完好率</w:t>
            </w:r>
          </w:p>
        </w:tc>
        <w:tc>
          <w:tcPr>
            <w:tcW w:w="2835" w:type="dxa"/>
            <w:vAlign w:val="center"/>
          </w:tcPr>
          <w:p>
            <w:pPr>
              <w:pStyle w:val="14"/>
            </w:pPr>
            <w:r>
              <w:t>完善城市基础设施，为社会提供公共服务</w:t>
            </w:r>
            <w:r>
              <w:rPr>
                <w:rFonts w:hint="eastAsia"/>
                <w:lang w:eastAsia="zh-CN"/>
              </w:rPr>
              <w:t>地</w:t>
            </w:r>
            <w:r>
              <w:t>能力。</w:t>
            </w:r>
          </w:p>
        </w:tc>
        <w:tc>
          <w:tcPr>
            <w:tcW w:w="2551" w:type="dxa"/>
            <w:vAlign w:val="center"/>
          </w:tcPr>
          <w:p>
            <w:pPr>
              <w:pStyle w:val="14"/>
            </w:pPr>
            <w:r>
              <w:t>≥95%</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新增年节水能力（万立方米）</w:t>
            </w:r>
          </w:p>
        </w:tc>
        <w:tc>
          <w:tcPr>
            <w:tcW w:w="2835" w:type="dxa"/>
            <w:vAlign w:val="center"/>
          </w:tcPr>
          <w:p>
            <w:pPr>
              <w:pStyle w:val="14"/>
            </w:pPr>
            <w:r>
              <w:t>每年可新增中水回用量（万立方米）</w:t>
            </w:r>
          </w:p>
        </w:tc>
        <w:tc>
          <w:tcPr>
            <w:tcW w:w="2551" w:type="dxa"/>
            <w:vAlign w:val="center"/>
          </w:tcPr>
          <w:p>
            <w:pPr>
              <w:pStyle w:val="14"/>
            </w:pPr>
            <w:r>
              <w:t>≥730万吨每年</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工程建成后</w:t>
            </w:r>
            <w:r>
              <w:rPr>
                <w:rFonts w:hint="eastAsia"/>
                <w:lang w:eastAsia="zh-CN"/>
              </w:rPr>
              <w:t>地</w:t>
            </w:r>
            <w:r>
              <w:t>使用年限</w:t>
            </w:r>
          </w:p>
        </w:tc>
        <w:tc>
          <w:tcPr>
            <w:tcW w:w="2551" w:type="dxa"/>
            <w:vAlign w:val="center"/>
          </w:tcPr>
          <w:p>
            <w:pPr>
              <w:pStyle w:val="14"/>
            </w:pPr>
            <w:r>
              <w:t>50年</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通过问卷调查，访问周边群众对项目建设给予了肯定意见。调查人群满意及较满意度%参加调查问卷人数*100%</w:t>
            </w:r>
          </w:p>
        </w:tc>
        <w:tc>
          <w:tcPr>
            <w:tcW w:w="2551" w:type="dxa"/>
            <w:vAlign w:val="center"/>
          </w:tcPr>
          <w:p>
            <w:pPr>
              <w:pStyle w:val="14"/>
            </w:pPr>
            <w:r>
              <w:t>100%</w:t>
            </w:r>
          </w:p>
        </w:tc>
        <w:tc>
          <w:tcPr>
            <w:tcW w:w="2268" w:type="dxa"/>
            <w:vAlign w:val="center"/>
          </w:tcPr>
          <w:p>
            <w:pPr>
              <w:pStyle w:val="14"/>
            </w:pPr>
            <w:r>
              <w:t>社会稳定风险分析报告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33、原邢台市生活垃圾综合处理厂职工经济补偿金及生活补助费绩效目标表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1.各项费用发放到位，彻底解决职工遗留问题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需发放各项费用的职工人数</w:t>
            </w:r>
          </w:p>
        </w:tc>
        <w:tc>
          <w:tcPr>
            <w:tcW w:w="2835" w:type="dxa"/>
            <w:vAlign w:val="center"/>
          </w:tcPr>
          <w:p>
            <w:pPr>
              <w:pStyle w:val="14"/>
            </w:pPr>
            <w:r>
              <w:t>需发生活补助费人员80人（其中需发经济补偿金人员44人）。</w:t>
            </w:r>
          </w:p>
        </w:tc>
        <w:tc>
          <w:tcPr>
            <w:tcW w:w="2551" w:type="dxa"/>
            <w:vAlign w:val="center"/>
          </w:tcPr>
          <w:p>
            <w:pPr>
              <w:pStyle w:val="14"/>
            </w:pPr>
            <w:r>
              <w:t>80人</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费用发放到位</w:t>
            </w:r>
          </w:p>
        </w:tc>
        <w:tc>
          <w:tcPr>
            <w:tcW w:w="2835" w:type="dxa"/>
            <w:vAlign w:val="center"/>
          </w:tcPr>
          <w:p>
            <w:pPr>
              <w:pStyle w:val="14"/>
            </w:pPr>
            <w:r>
              <w:t>彻底解决职工遗留问题</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费用及时发放</w:t>
            </w:r>
          </w:p>
        </w:tc>
        <w:tc>
          <w:tcPr>
            <w:tcW w:w="2835" w:type="dxa"/>
            <w:vAlign w:val="center"/>
          </w:tcPr>
          <w:p>
            <w:pPr>
              <w:pStyle w:val="14"/>
            </w:pPr>
            <w:r>
              <w:t>及时将各项费用发放到职工手中</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发放各项费用总额</w:t>
            </w:r>
          </w:p>
        </w:tc>
        <w:tc>
          <w:tcPr>
            <w:tcW w:w="2835" w:type="dxa"/>
            <w:vAlign w:val="center"/>
          </w:tcPr>
          <w:p>
            <w:pPr>
              <w:pStyle w:val="14"/>
            </w:pPr>
            <w:r>
              <w:t>全部完成发放</w:t>
            </w:r>
          </w:p>
        </w:tc>
        <w:tc>
          <w:tcPr>
            <w:tcW w:w="2551" w:type="dxa"/>
            <w:vAlign w:val="center"/>
          </w:tcPr>
          <w:p>
            <w:pPr>
              <w:pStyle w:val="14"/>
            </w:pPr>
            <w:r>
              <w:t>628.5万元</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解决职工遗留问题</w:t>
            </w:r>
          </w:p>
        </w:tc>
        <w:tc>
          <w:tcPr>
            <w:tcW w:w="2835" w:type="dxa"/>
            <w:vAlign w:val="center"/>
          </w:tcPr>
          <w:p>
            <w:pPr>
              <w:pStyle w:val="14"/>
            </w:pPr>
            <w:r>
              <w:t>彻底解决职工遗留问题</w:t>
            </w:r>
          </w:p>
        </w:tc>
        <w:tc>
          <w:tcPr>
            <w:tcW w:w="2551" w:type="dxa"/>
            <w:vAlign w:val="center"/>
          </w:tcPr>
          <w:p>
            <w:pPr>
              <w:pStyle w:val="14"/>
            </w:pPr>
            <w:r>
              <w:t>100%</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调查人群满意及较满意/参加调查人数*100％</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34、代管两区绿化管护经费绩效目标表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1.保证验收合格率达到100%</w:t>
            </w:r>
            <w:r>
              <w:rPr>
                <w:rFonts w:hint="eastAsia"/>
                <w:lang w:eastAsia="zh-CN"/>
              </w:rPr>
              <w:t>，</w:t>
            </w:r>
            <w:r>
              <w:t>按时开工，按时竣工，保证绿化的精细化管理水平。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养护街道数量</w:t>
            </w:r>
          </w:p>
        </w:tc>
        <w:tc>
          <w:tcPr>
            <w:tcW w:w="2835" w:type="dxa"/>
            <w:vAlign w:val="center"/>
          </w:tcPr>
          <w:p>
            <w:pPr>
              <w:pStyle w:val="14"/>
            </w:pPr>
            <w:r>
              <w:t>襄都区、信都区区管140条街道日常养护</w:t>
            </w:r>
          </w:p>
        </w:tc>
        <w:tc>
          <w:tcPr>
            <w:tcW w:w="2551" w:type="dxa"/>
            <w:vAlign w:val="center"/>
          </w:tcPr>
          <w:p>
            <w:pPr>
              <w:pStyle w:val="14"/>
            </w:pPr>
            <w:r>
              <w:t>140条</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每月职工出勤人数÷每月应出勤人数</w:t>
            </w:r>
          </w:p>
        </w:tc>
        <w:tc>
          <w:tcPr>
            <w:tcW w:w="2551" w:type="dxa"/>
            <w:vAlign w:val="center"/>
          </w:tcPr>
          <w:p>
            <w:pPr>
              <w:pStyle w:val="14"/>
            </w:pPr>
            <w:r>
              <w:t>100%</w:t>
            </w:r>
          </w:p>
        </w:tc>
        <w:tc>
          <w:tcPr>
            <w:tcW w:w="2268"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开工及时性</w:t>
            </w:r>
          </w:p>
        </w:tc>
        <w:tc>
          <w:tcPr>
            <w:tcW w:w="2835" w:type="dxa"/>
            <w:vAlign w:val="center"/>
          </w:tcPr>
          <w:p>
            <w:pPr>
              <w:pStyle w:val="14"/>
            </w:pPr>
            <w:r>
              <w:t>计划开工日期</w:t>
            </w:r>
          </w:p>
        </w:tc>
        <w:tc>
          <w:tcPr>
            <w:tcW w:w="2551" w:type="dxa"/>
            <w:vAlign w:val="center"/>
          </w:tcPr>
          <w:p>
            <w:pPr>
              <w:pStyle w:val="14"/>
            </w:pPr>
            <w:r>
              <w:t>计划2023年1月开工</w:t>
            </w:r>
          </w:p>
        </w:tc>
        <w:tc>
          <w:tcPr>
            <w:tcW w:w="2268" w:type="dxa"/>
            <w:vAlign w:val="center"/>
          </w:tcPr>
          <w:p>
            <w:pPr>
              <w:pStyle w:val="14"/>
            </w:pPr>
            <w:r>
              <w:t>2023年计划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完工及时性</w:t>
            </w:r>
          </w:p>
        </w:tc>
        <w:tc>
          <w:tcPr>
            <w:tcW w:w="2835" w:type="dxa"/>
            <w:vAlign w:val="center"/>
          </w:tcPr>
          <w:p>
            <w:pPr>
              <w:pStyle w:val="14"/>
            </w:pPr>
            <w:r>
              <w:t>计划完工日期</w:t>
            </w:r>
          </w:p>
        </w:tc>
        <w:tc>
          <w:tcPr>
            <w:tcW w:w="2551" w:type="dxa"/>
            <w:vAlign w:val="center"/>
          </w:tcPr>
          <w:p>
            <w:pPr>
              <w:pStyle w:val="14"/>
            </w:pPr>
            <w:r>
              <w:t>计划2023年12月完工</w:t>
            </w:r>
          </w:p>
        </w:tc>
        <w:tc>
          <w:tcPr>
            <w:tcW w:w="2268" w:type="dxa"/>
            <w:vAlign w:val="center"/>
          </w:tcPr>
          <w:p>
            <w:pPr>
              <w:pStyle w:val="14"/>
            </w:pPr>
            <w:r>
              <w:t>2023年计划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299万元</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绿植成活提高率</w:t>
            </w:r>
          </w:p>
        </w:tc>
        <w:tc>
          <w:tcPr>
            <w:tcW w:w="2835" w:type="dxa"/>
            <w:vAlign w:val="center"/>
          </w:tcPr>
          <w:p>
            <w:pPr>
              <w:pStyle w:val="14"/>
            </w:pPr>
            <w:r>
              <w:t>（本年成活率</w:t>
            </w:r>
            <w:r>
              <w:rPr>
                <w:rFonts w:hint="eastAsia"/>
                <w:lang w:eastAsia="zh-CN"/>
              </w:rPr>
              <w:t>－</w:t>
            </w:r>
            <w:r>
              <w:t>去年成活率）÷去年成活率</w:t>
            </w:r>
          </w:p>
        </w:tc>
        <w:tc>
          <w:tcPr>
            <w:tcW w:w="2551" w:type="dxa"/>
            <w:vAlign w:val="center"/>
          </w:tcPr>
          <w:p>
            <w:pPr>
              <w:pStyle w:val="14"/>
            </w:pPr>
            <w:r>
              <w:t>0.5%</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美化城市环境，通过种植各种绿化植物，改善城市生态环境、创造城市景观和为居民提供良好的休憩场所，通过调查访问群众获知调查人群较为满意。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35、省园博会邢台园建设绩效目标表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1.省园博会邢台园进行建设，2023年6月计划完成招标，6月计划开工，9月计划竣工，并有效提升邢台人文文化的知晓率。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绿化面积</w:t>
            </w:r>
          </w:p>
        </w:tc>
        <w:tc>
          <w:tcPr>
            <w:tcW w:w="2835" w:type="dxa"/>
            <w:vAlign w:val="center"/>
          </w:tcPr>
          <w:p>
            <w:pPr>
              <w:pStyle w:val="14"/>
            </w:pPr>
            <w:r>
              <w:t>约7500平方米</w:t>
            </w:r>
          </w:p>
        </w:tc>
        <w:tc>
          <w:tcPr>
            <w:tcW w:w="2551" w:type="dxa"/>
            <w:vAlign w:val="center"/>
          </w:tcPr>
          <w:p>
            <w:pPr>
              <w:pStyle w:val="14"/>
            </w:pPr>
            <w:r>
              <w:t>约7500平方米</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设计成果提交数量</w:t>
            </w:r>
          </w:p>
        </w:tc>
        <w:tc>
          <w:tcPr>
            <w:tcW w:w="2835" w:type="dxa"/>
            <w:vAlign w:val="center"/>
          </w:tcPr>
          <w:p>
            <w:pPr>
              <w:pStyle w:val="14"/>
            </w:pPr>
            <w:r>
              <w:t>设计成果提交数量2次</w:t>
            </w:r>
          </w:p>
        </w:tc>
        <w:tc>
          <w:tcPr>
            <w:tcW w:w="2551" w:type="dxa"/>
            <w:vAlign w:val="center"/>
          </w:tcPr>
          <w:p>
            <w:pPr>
              <w:pStyle w:val="14"/>
            </w:pPr>
            <w:r>
              <w:t>2次</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专家讨论次数</w:t>
            </w:r>
          </w:p>
        </w:tc>
        <w:tc>
          <w:tcPr>
            <w:tcW w:w="2835" w:type="dxa"/>
            <w:vAlign w:val="center"/>
          </w:tcPr>
          <w:p>
            <w:pPr>
              <w:pStyle w:val="14"/>
            </w:pPr>
            <w:r>
              <w:t>专家讨论次数2次</w:t>
            </w:r>
          </w:p>
        </w:tc>
        <w:tc>
          <w:tcPr>
            <w:tcW w:w="2551" w:type="dxa"/>
            <w:vAlign w:val="center"/>
          </w:tcPr>
          <w:p>
            <w:pPr>
              <w:pStyle w:val="14"/>
            </w:pPr>
            <w:r>
              <w:t>2次</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政府采购率</w:t>
            </w:r>
          </w:p>
        </w:tc>
        <w:tc>
          <w:tcPr>
            <w:tcW w:w="2835" w:type="dxa"/>
            <w:vAlign w:val="center"/>
          </w:tcPr>
          <w:p>
            <w:pPr>
              <w:pStyle w:val="14"/>
            </w:pPr>
            <w:r>
              <w:t>政府采购工程量÷总工程量</w:t>
            </w:r>
          </w:p>
        </w:tc>
        <w:tc>
          <w:tcPr>
            <w:tcW w:w="2551" w:type="dxa"/>
            <w:vAlign w:val="center"/>
          </w:tcPr>
          <w:p>
            <w:pPr>
              <w:pStyle w:val="14"/>
            </w:pPr>
            <w:r>
              <w:t>100%</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工程项目验收合格率</w:t>
            </w:r>
          </w:p>
        </w:tc>
        <w:tc>
          <w:tcPr>
            <w:tcW w:w="2835" w:type="dxa"/>
            <w:vAlign w:val="center"/>
          </w:tcPr>
          <w:p>
            <w:pPr>
              <w:pStyle w:val="14"/>
            </w:pPr>
            <w:r>
              <w:t>验收合格工程量÷总工程量</w:t>
            </w:r>
          </w:p>
        </w:tc>
        <w:tc>
          <w:tcPr>
            <w:tcW w:w="2551" w:type="dxa"/>
            <w:vAlign w:val="center"/>
          </w:tcPr>
          <w:p>
            <w:pPr>
              <w:pStyle w:val="14"/>
            </w:pPr>
            <w:r>
              <w:t>100%</w:t>
            </w:r>
          </w:p>
        </w:tc>
        <w:tc>
          <w:tcPr>
            <w:tcW w:w="2268" w:type="dxa"/>
            <w:vAlign w:val="center"/>
          </w:tcPr>
          <w:p>
            <w:pPr>
              <w:pStyle w:val="14"/>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开工时间</w:t>
            </w:r>
          </w:p>
        </w:tc>
        <w:tc>
          <w:tcPr>
            <w:tcW w:w="2835" w:type="dxa"/>
            <w:vAlign w:val="center"/>
          </w:tcPr>
          <w:p>
            <w:pPr>
              <w:pStyle w:val="14"/>
            </w:pPr>
            <w:r>
              <w:t>计划2023年6月</w:t>
            </w:r>
          </w:p>
        </w:tc>
        <w:tc>
          <w:tcPr>
            <w:tcW w:w="2551" w:type="dxa"/>
            <w:vAlign w:val="center"/>
          </w:tcPr>
          <w:p>
            <w:pPr>
              <w:pStyle w:val="14"/>
            </w:pPr>
            <w:r>
              <w:t>计划2023年6月</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竣工时间</w:t>
            </w:r>
          </w:p>
        </w:tc>
        <w:tc>
          <w:tcPr>
            <w:tcW w:w="2835" w:type="dxa"/>
            <w:vAlign w:val="center"/>
          </w:tcPr>
          <w:p>
            <w:pPr>
              <w:pStyle w:val="14"/>
            </w:pPr>
            <w:r>
              <w:t>计划2023年9月</w:t>
            </w:r>
          </w:p>
        </w:tc>
        <w:tc>
          <w:tcPr>
            <w:tcW w:w="2551" w:type="dxa"/>
            <w:vAlign w:val="center"/>
          </w:tcPr>
          <w:p>
            <w:pPr>
              <w:pStyle w:val="14"/>
            </w:pPr>
            <w:r>
              <w:t>计划2023年9月</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设计成果提交及时率</w:t>
            </w:r>
          </w:p>
        </w:tc>
        <w:tc>
          <w:tcPr>
            <w:tcW w:w="2835" w:type="dxa"/>
            <w:vAlign w:val="center"/>
          </w:tcPr>
          <w:p>
            <w:pPr>
              <w:pStyle w:val="14"/>
            </w:pPr>
            <w:r>
              <w:t>设计成果提交及时率 100%</w:t>
            </w:r>
          </w:p>
        </w:tc>
        <w:tc>
          <w:tcPr>
            <w:tcW w:w="2551" w:type="dxa"/>
            <w:vAlign w:val="center"/>
          </w:tcPr>
          <w:p>
            <w:pPr>
              <w:pStyle w:val="14"/>
            </w:pPr>
            <w:r>
              <w:t>100%</w:t>
            </w:r>
          </w:p>
        </w:tc>
        <w:tc>
          <w:tcPr>
            <w:tcW w:w="2268" w:type="dxa"/>
            <w:vAlign w:val="center"/>
          </w:tcPr>
          <w:p>
            <w:pPr>
              <w:pStyle w:val="14"/>
            </w:pPr>
            <w:r>
              <w:t>按照设计合同要求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工程项目总成本</w:t>
            </w:r>
          </w:p>
        </w:tc>
        <w:tc>
          <w:tcPr>
            <w:tcW w:w="2835" w:type="dxa"/>
            <w:vAlign w:val="center"/>
          </w:tcPr>
          <w:p>
            <w:pPr>
              <w:pStyle w:val="14"/>
            </w:pPr>
            <w:r>
              <w:t>工程项目总成本600万</w:t>
            </w:r>
          </w:p>
        </w:tc>
        <w:tc>
          <w:tcPr>
            <w:tcW w:w="2551" w:type="dxa"/>
            <w:vAlign w:val="center"/>
          </w:tcPr>
          <w:p>
            <w:pPr>
              <w:pStyle w:val="14"/>
            </w:pPr>
            <w:r>
              <w:t>约600万元</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邢台人文文化的知晓率</w:t>
            </w:r>
          </w:p>
        </w:tc>
        <w:tc>
          <w:tcPr>
            <w:tcW w:w="2835" w:type="dxa"/>
            <w:vAlign w:val="center"/>
          </w:tcPr>
          <w:p>
            <w:pPr>
              <w:pStyle w:val="14"/>
            </w:pPr>
            <w:r>
              <w:t>通过调查访问群众获知调查人群知晓邢台文化</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省园博会邢台园进行建设，建设邢台特色文化建筑风格，通过调查访问群众获知调查人群较为满意。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36、市管街道公园绿化苗木采购绩效目标表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1.对市区街道、公园、游园新增地块、黄土裸露及缺株断档部位进行补植增植，增加市区绿地面积。</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种植乔木数量</w:t>
            </w:r>
          </w:p>
        </w:tc>
        <w:tc>
          <w:tcPr>
            <w:tcW w:w="2835" w:type="dxa"/>
            <w:vAlign w:val="center"/>
          </w:tcPr>
          <w:p>
            <w:pPr>
              <w:pStyle w:val="14"/>
            </w:pPr>
            <w:r>
              <w:t>种植乔木2000株</w:t>
            </w:r>
          </w:p>
        </w:tc>
        <w:tc>
          <w:tcPr>
            <w:tcW w:w="2551" w:type="dxa"/>
            <w:vAlign w:val="center"/>
          </w:tcPr>
          <w:p>
            <w:pPr>
              <w:pStyle w:val="14"/>
            </w:pPr>
            <w:r>
              <w:t>2000株</w:t>
            </w:r>
          </w:p>
        </w:tc>
        <w:tc>
          <w:tcPr>
            <w:tcW w:w="2268" w:type="dxa"/>
            <w:vAlign w:val="center"/>
          </w:tcPr>
          <w:p>
            <w:pPr>
              <w:pStyle w:val="14"/>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苗木验收合格率</w:t>
            </w:r>
          </w:p>
        </w:tc>
        <w:tc>
          <w:tcPr>
            <w:tcW w:w="2835" w:type="dxa"/>
            <w:vAlign w:val="center"/>
          </w:tcPr>
          <w:p>
            <w:pPr>
              <w:pStyle w:val="14"/>
            </w:pPr>
            <w:r>
              <w:t>验收合格苗木数量÷总购置苗木数量</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开工及时性</w:t>
            </w:r>
          </w:p>
        </w:tc>
        <w:tc>
          <w:tcPr>
            <w:tcW w:w="2835" w:type="dxa"/>
            <w:vAlign w:val="center"/>
          </w:tcPr>
          <w:p>
            <w:pPr>
              <w:pStyle w:val="14"/>
            </w:pPr>
            <w:r>
              <w:t>计划2023年3月开工</w:t>
            </w:r>
          </w:p>
        </w:tc>
        <w:tc>
          <w:tcPr>
            <w:tcW w:w="2551" w:type="dxa"/>
            <w:vAlign w:val="center"/>
          </w:tcPr>
          <w:p>
            <w:pPr>
              <w:pStyle w:val="14"/>
            </w:pPr>
            <w:r>
              <w:t>计划2023年3月开工</w:t>
            </w:r>
          </w:p>
        </w:tc>
        <w:tc>
          <w:tcPr>
            <w:tcW w:w="2268" w:type="dxa"/>
            <w:vAlign w:val="center"/>
          </w:tcPr>
          <w:p>
            <w:pPr>
              <w:pStyle w:val="14"/>
            </w:pPr>
            <w:r>
              <w:t>政府采购计划审批备案表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成本700万元</w:t>
            </w:r>
          </w:p>
        </w:tc>
        <w:tc>
          <w:tcPr>
            <w:tcW w:w="2551" w:type="dxa"/>
            <w:vAlign w:val="center"/>
          </w:tcPr>
          <w:p>
            <w:pPr>
              <w:pStyle w:val="14"/>
            </w:pPr>
            <w:r>
              <w:t>700万元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绿化覆盖率</w:t>
            </w:r>
          </w:p>
        </w:tc>
        <w:tc>
          <w:tcPr>
            <w:tcW w:w="2835" w:type="dxa"/>
            <w:vAlign w:val="center"/>
          </w:tcPr>
          <w:p>
            <w:pPr>
              <w:pStyle w:val="14"/>
            </w:pPr>
            <w:r>
              <w:t>种植点位绿化覆盖率</w:t>
            </w:r>
          </w:p>
        </w:tc>
        <w:tc>
          <w:tcPr>
            <w:tcW w:w="2551" w:type="dxa"/>
            <w:vAlign w:val="center"/>
          </w:tcPr>
          <w:p>
            <w:pPr>
              <w:pStyle w:val="14"/>
            </w:pPr>
            <w:r>
              <w:t>100%</w:t>
            </w:r>
          </w:p>
        </w:tc>
        <w:tc>
          <w:tcPr>
            <w:tcW w:w="2268" w:type="dxa"/>
            <w:vAlign w:val="center"/>
          </w:tcPr>
          <w:p>
            <w:pPr>
              <w:pStyle w:val="14"/>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改善周围生态环境</w:t>
            </w:r>
          </w:p>
        </w:tc>
        <w:tc>
          <w:tcPr>
            <w:tcW w:w="2835" w:type="dxa"/>
            <w:vAlign w:val="center"/>
          </w:tcPr>
          <w:p>
            <w:pPr>
              <w:pStyle w:val="14"/>
            </w:pPr>
            <w:r>
              <w:t>是否改善周围生态环境</w:t>
            </w:r>
          </w:p>
        </w:tc>
        <w:tc>
          <w:tcPr>
            <w:tcW w:w="2551" w:type="dxa"/>
            <w:vAlign w:val="center"/>
          </w:tcPr>
          <w:p>
            <w:pPr>
              <w:pStyle w:val="14"/>
            </w:pPr>
            <w:r>
              <w:t>显著改善</w:t>
            </w:r>
          </w:p>
        </w:tc>
        <w:tc>
          <w:tcPr>
            <w:tcW w:w="2268" w:type="dxa"/>
            <w:vAlign w:val="center"/>
          </w:tcPr>
          <w:p>
            <w:pPr>
              <w:pStyle w:val="14"/>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市区街道、公园、游园、空白地进行绿化种植，增加市区绿地面积，美化城市环境，通过调查访问群众获知调查人群较为满意。</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37、邢台市创建国家生态园林城市技术咨询服务项目绩效目标表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根据《国家园林城市系列申报评审管理办法》和《国家生态园林城市标准》，开展技术汇报片摄制、申报材料编制、培训咨询、现场验收等工作。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制作技术汇报片数量</w:t>
            </w:r>
          </w:p>
        </w:tc>
        <w:tc>
          <w:tcPr>
            <w:tcW w:w="2835" w:type="dxa"/>
            <w:vAlign w:val="center"/>
          </w:tcPr>
          <w:p>
            <w:pPr>
              <w:pStyle w:val="14"/>
            </w:pPr>
            <w:r>
              <w:t>符合住建部要求</w:t>
            </w:r>
          </w:p>
        </w:tc>
        <w:tc>
          <w:tcPr>
            <w:tcW w:w="2551" w:type="dxa"/>
            <w:vAlign w:val="center"/>
          </w:tcPr>
          <w:p>
            <w:pPr>
              <w:pStyle w:val="14"/>
            </w:pPr>
            <w:r>
              <w:t>1部</w:t>
            </w:r>
          </w:p>
        </w:tc>
        <w:tc>
          <w:tcPr>
            <w:tcW w:w="2268" w:type="dxa"/>
            <w:vAlign w:val="center"/>
          </w:tcPr>
          <w:p>
            <w:pPr>
              <w:pStyle w:val="14"/>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编制申报材料数量</w:t>
            </w:r>
          </w:p>
        </w:tc>
        <w:tc>
          <w:tcPr>
            <w:tcW w:w="2835" w:type="dxa"/>
            <w:vAlign w:val="center"/>
          </w:tcPr>
          <w:p>
            <w:pPr>
              <w:pStyle w:val="14"/>
            </w:pPr>
            <w:r>
              <w:t>符合住建部要求</w:t>
            </w:r>
          </w:p>
        </w:tc>
        <w:tc>
          <w:tcPr>
            <w:tcW w:w="2551" w:type="dxa"/>
            <w:vAlign w:val="center"/>
          </w:tcPr>
          <w:p>
            <w:pPr>
              <w:pStyle w:val="14"/>
            </w:pPr>
            <w:r>
              <w:t>1套</w:t>
            </w:r>
          </w:p>
        </w:tc>
        <w:tc>
          <w:tcPr>
            <w:tcW w:w="2268" w:type="dxa"/>
            <w:vAlign w:val="center"/>
          </w:tcPr>
          <w:p>
            <w:pPr>
              <w:pStyle w:val="14"/>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验收合格数量÷总工作量</w:t>
            </w:r>
          </w:p>
        </w:tc>
        <w:tc>
          <w:tcPr>
            <w:tcW w:w="2551" w:type="dxa"/>
            <w:vAlign w:val="center"/>
          </w:tcPr>
          <w:p>
            <w:pPr>
              <w:pStyle w:val="14"/>
            </w:pPr>
            <w:r>
              <w:t>100%</w:t>
            </w:r>
          </w:p>
        </w:tc>
        <w:tc>
          <w:tcPr>
            <w:tcW w:w="2268" w:type="dxa"/>
            <w:vAlign w:val="center"/>
          </w:tcPr>
          <w:p>
            <w:pPr>
              <w:pStyle w:val="14"/>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服务开始时间</w:t>
            </w:r>
          </w:p>
        </w:tc>
        <w:tc>
          <w:tcPr>
            <w:tcW w:w="2835" w:type="dxa"/>
            <w:vAlign w:val="center"/>
          </w:tcPr>
          <w:p>
            <w:pPr>
              <w:pStyle w:val="14"/>
            </w:pPr>
            <w:r>
              <w:t>计划2023年1月开始</w:t>
            </w:r>
          </w:p>
        </w:tc>
        <w:tc>
          <w:tcPr>
            <w:tcW w:w="2551" w:type="dxa"/>
            <w:vAlign w:val="center"/>
          </w:tcPr>
          <w:p>
            <w:pPr>
              <w:pStyle w:val="14"/>
            </w:pPr>
            <w:r>
              <w:t>计划2023年1月开始</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服务结束时间</w:t>
            </w:r>
          </w:p>
        </w:tc>
        <w:tc>
          <w:tcPr>
            <w:tcW w:w="2835" w:type="dxa"/>
            <w:vAlign w:val="center"/>
          </w:tcPr>
          <w:p>
            <w:pPr>
              <w:pStyle w:val="14"/>
            </w:pPr>
            <w:r>
              <w:t>计划2023年12月结束</w:t>
            </w:r>
          </w:p>
        </w:tc>
        <w:tc>
          <w:tcPr>
            <w:tcW w:w="2551" w:type="dxa"/>
            <w:vAlign w:val="center"/>
          </w:tcPr>
          <w:p>
            <w:pPr>
              <w:pStyle w:val="14"/>
            </w:pPr>
            <w:r>
              <w:t>计划2023年12月结束</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项目成本108.36万元</w:t>
            </w:r>
          </w:p>
        </w:tc>
        <w:tc>
          <w:tcPr>
            <w:tcW w:w="2551" w:type="dxa"/>
            <w:vAlign w:val="center"/>
          </w:tcPr>
          <w:p>
            <w:pPr>
              <w:pStyle w:val="14"/>
            </w:pPr>
            <w:r>
              <w:t>108.36万元</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美化城市环境，改善城市生态环境，通过调查访问群众获知调查人群较为满意。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38、园林绿化管护经费绩效目标表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1.完成2023年我中心负责的3个大园、46条主要大街</w:t>
            </w:r>
            <w:r>
              <w:rPr>
                <w:rFonts w:hint="eastAsia"/>
                <w:lang w:eastAsia="zh-CN"/>
              </w:rPr>
              <w:t>，</w:t>
            </w:r>
            <w:r>
              <w:t xml:space="preserve">原区管街道130条，140个游园的管护工作，养护工作包括浇水修剪、园林设施维护维修等事项，绿化养护面积共计1685.65万平方米，保证绿化的精细化管理，需要进行养护绿化。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养护面积</w:t>
            </w:r>
          </w:p>
        </w:tc>
        <w:tc>
          <w:tcPr>
            <w:tcW w:w="2835" w:type="dxa"/>
            <w:vAlign w:val="center"/>
          </w:tcPr>
          <w:p>
            <w:pPr>
              <w:pStyle w:val="14"/>
            </w:pPr>
            <w:r>
              <w:t>养护面积1685.65万平方米</w:t>
            </w:r>
          </w:p>
        </w:tc>
        <w:tc>
          <w:tcPr>
            <w:tcW w:w="2551" w:type="dxa"/>
            <w:vAlign w:val="center"/>
          </w:tcPr>
          <w:p>
            <w:pPr>
              <w:pStyle w:val="14"/>
            </w:pPr>
            <w:r>
              <w:t>1685.65万平方米</w:t>
            </w:r>
          </w:p>
        </w:tc>
        <w:tc>
          <w:tcPr>
            <w:tcW w:w="2268" w:type="dxa"/>
            <w:vAlign w:val="center"/>
          </w:tcPr>
          <w:p>
            <w:pPr>
              <w:pStyle w:val="14"/>
            </w:pPr>
            <w:r>
              <w:t>园林中心绿化科绿地统计汇总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聘用临时工人数</w:t>
            </w:r>
          </w:p>
        </w:tc>
        <w:tc>
          <w:tcPr>
            <w:tcW w:w="2835" w:type="dxa"/>
            <w:vAlign w:val="center"/>
          </w:tcPr>
          <w:p>
            <w:pPr>
              <w:pStyle w:val="14"/>
            </w:pPr>
            <w:r>
              <w:t>聘用临时工约2300余人</w:t>
            </w:r>
          </w:p>
        </w:tc>
        <w:tc>
          <w:tcPr>
            <w:tcW w:w="2551" w:type="dxa"/>
            <w:vAlign w:val="center"/>
          </w:tcPr>
          <w:p>
            <w:pPr>
              <w:pStyle w:val="14"/>
            </w:pPr>
            <w:r>
              <w:t>约为2300人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占地工人数</w:t>
            </w:r>
          </w:p>
        </w:tc>
        <w:tc>
          <w:tcPr>
            <w:tcW w:w="2835" w:type="dxa"/>
            <w:vAlign w:val="center"/>
          </w:tcPr>
          <w:p>
            <w:pPr>
              <w:pStyle w:val="14"/>
            </w:pPr>
            <w:r>
              <w:t>在职人员74人，退休人员36人</w:t>
            </w:r>
          </w:p>
        </w:tc>
        <w:tc>
          <w:tcPr>
            <w:tcW w:w="2551" w:type="dxa"/>
            <w:vAlign w:val="center"/>
          </w:tcPr>
          <w:p>
            <w:pPr>
              <w:pStyle w:val="14"/>
            </w:pPr>
            <w:r>
              <w:t>110人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养护浇水用量</w:t>
            </w:r>
          </w:p>
        </w:tc>
        <w:tc>
          <w:tcPr>
            <w:tcW w:w="2835" w:type="dxa"/>
            <w:vAlign w:val="center"/>
          </w:tcPr>
          <w:p>
            <w:pPr>
              <w:pStyle w:val="14"/>
            </w:pPr>
            <w:r>
              <w:t>养护浇水用量</w:t>
            </w:r>
          </w:p>
        </w:tc>
        <w:tc>
          <w:tcPr>
            <w:tcW w:w="2551" w:type="dxa"/>
            <w:vAlign w:val="center"/>
          </w:tcPr>
          <w:p>
            <w:pPr>
              <w:pStyle w:val="14"/>
            </w:pPr>
            <w:r>
              <w:t>约43万吨</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电费用量</w:t>
            </w:r>
          </w:p>
        </w:tc>
        <w:tc>
          <w:tcPr>
            <w:tcW w:w="2835" w:type="dxa"/>
            <w:vAlign w:val="center"/>
          </w:tcPr>
          <w:p>
            <w:pPr>
              <w:pStyle w:val="14"/>
            </w:pPr>
            <w:r>
              <w:t>电费用量</w:t>
            </w:r>
          </w:p>
        </w:tc>
        <w:tc>
          <w:tcPr>
            <w:tcW w:w="2551" w:type="dxa"/>
            <w:vAlign w:val="center"/>
          </w:tcPr>
          <w:p>
            <w:pPr>
              <w:pStyle w:val="14"/>
            </w:pPr>
            <w:r>
              <w:t>约205万千瓦时</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维修（维护）公园、游园数量</w:t>
            </w:r>
          </w:p>
        </w:tc>
        <w:tc>
          <w:tcPr>
            <w:tcW w:w="2835" w:type="dxa"/>
            <w:vAlign w:val="center"/>
          </w:tcPr>
          <w:p>
            <w:pPr>
              <w:pStyle w:val="14"/>
            </w:pPr>
            <w:r>
              <w:t>140个公园游园</w:t>
            </w:r>
            <w:r>
              <w:rPr>
                <w:rFonts w:hint="eastAsia"/>
                <w:lang w:eastAsia="zh-CN"/>
              </w:rPr>
              <w:t>，</w:t>
            </w:r>
            <w:r>
              <w:t>3个大公园的零星维修</w:t>
            </w:r>
          </w:p>
        </w:tc>
        <w:tc>
          <w:tcPr>
            <w:tcW w:w="2551" w:type="dxa"/>
            <w:vAlign w:val="center"/>
          </w:tcPr>
          <w:p>
            <w:pPr>
              <w:pStyle w:val="14"/>
            </w:pPr>
            <w:r>
              <w:t>143个游园公园</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管护街道数量</w:t>
            </w:r>
          </w:p>
        </w:tc>
        <w:tc>
          <w:tcPr>
            <w:tcW w:w="2835" w:type="dxa"/>
            <w:vAlign w:val="center"/>
          </w:tcPr>
          <w:p>
            <w:pPr>
              <w:pStyle w:val="14"/>
            </w:pPr>
            <w:r>
              <w:t>市区市管46条主要街道、原区管街道130条</w:t>
            </w:r>
          </w:p>
        </w:tc>
        <w:tc>
          <w:tcPr>
            <w:tcW w:w="2551" w:type="dxa"/>
            <w:vAlign w:val="center"/>
          </w:tcPr>
          <w:p>
            <w:pPr>
              <w:pStyle w:val="14"/>
            </w:pPr>
            <w:r>
              <w:t>176条街道</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费用核算准确率</w:t>
            </w:r>
          </w:p>
        </w:tc>
        <w:tc>
          <w:tcPr>
            <w:tcW w:w="2835" w:type="dxa"/>
            <w:vAlign w:val="center"/>
          </w:tcPr>
          <w:p>
            <w:pPr>
              <w:pStyle w:val="14"/>
            </w:pPr>
            <w:r>
              <w:t>正确核算的费用÷应核算费用</w:t>
            </w:r>
          </w:p>
        </w:tc>
        <w:tc>
          <w:tcPr>
            <w:tcW w:w="2551" w:type="dxa"/>
            <w:vAlign w:val="center"/>
          </w:tcPr>
          <w:p>
            <w:pPr>
              <w:pStyle w:val="14"/>
            </w:pPr>
            <w:r>
              <w:t>100%</w:t>
            </w:r>
          </w:p>
        </w:tc>
        <w:tc>
          <w:tcPr>
            <w:tcW w:w="2268" w:type="dxa"/>
            <w:vAlign w:val="center"/>
          </w:tcPr>
          <w:p>
            <w:pPr>
              <w:pStyle w:val="14"/>
            </w:pPr>
            <w:r>
              <w:t>园林中心财务部内部控制操作流程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每月职工出勤人数÷每月应出勤人数</w:t>
            </w:r>
          </w:p>
        </w:tc>
        <w:tc>
          <w:tcPr>
            <w:tcW w:w="2551" w:type="dxa"/>
            <w:vAlign w:val="center"/>
          </w:tcPr>
          <w:p>
            <w:pPr>
              <w:pStyle w:val="14"/>
            </w:pPr>
            <w:r>
              <w:t>100%</w:t>
            </w:r>
          </w:p>
        </w:tc>
        <w:tc>
          <w:tcPr>
            <w:tcW w:w="2268" w:type="dxa"/>
            <w:vAlign w:val="center"/>
          </w:tcPr>
          <w:p>
            <w:pPr>
              <w:pStyle w:val="14"/>
            </w:pPr>
            <w:r>
              <w:t>园林中心人事科考勤表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管护区域绿植成活率</w:t>
            </w:r>
          </w:p>
        </w:tc>
        <w:tc>
          <w:tcPr>
            <w:tcW w:w="2835" w:type="dxa"/>
            <w:vAlign w:val="center"/>
          </w:tcPr>
          <w:p>
            <w:pPr>
              <w:pStyle w:val="14"/>
            </w:pPr>
            <w:r>
              <w:t>成活绿植÷种植植物</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工资津贴发放及时率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园林中心工资发放表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维护养护及时率</w:t>
            </w:r>
          </w:p>
        </w:tc>
        <w:tc>
          <w:tcPr>
            <w:tcW w:w="2835" w:type="dxa"/>
            <w:vAlign w:val="center"/>
          </w:tcPr>
          <w:p>
            <w:pPr>
              <w:pStyle w:val="14"/>
            </w:pPr>
            <w:r>
              <w:t>及时维护养护工作量÷应维护养护工作量</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临时工人员工资水平</w:t>
            </w:r>
          </w:p>
        </w:tc>
        <w:tc>
          <w:tcPr>
            <w:tcW w:w="2835" w:type="dxa"/>
            <w:vAlign w:val="center"/>
          </w:tcPr>
          <w:p>
            <w:pPr>
              <w:pStyle w:val="14"/>
            </w:pPr>
            <w:r>
              <w:t>70元/日</w:t>
            </w:r>
          </w:p>
        </w:tc>
        <w:tc>
          <w:tcPr>
            <w:tcW w:w="2551" w:type="dxa"/>
            <w:vAlign w:val="center"/>
          </w:tcPr>
          <w:p>
            <w:pPr>
              <w:pStyle w:val="14"/>
            </w:pPr>
            <w:r>
              <w:t>70元/日</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电费单价</w:t>
            </w:r>
          </w:p>
        </w:tc>
        <w:tc>
          <w:tcPr>
            <w:tcW w:w="2835" w:type="dxa"/>
            <w:vAlign w:val="center"/>
          </w:tcPr>
          <w:p>
            <w:pPr>
              <w:pStyle w:val="14"/>
            </w:pPr>
            <w:r>
              <w:t>平均电价0.53元/千瓦时</w:t>
            </w:r>
          </w:p>
        </w:tc>
        <w:tc>
          <w:tcPr>
            <w:tcW w:w="2551" w:type="dxa"/>
            <w:vAlign w:val="center"/>
          </w:tcPr>
          <w:p>
            <w:pPr>
              <w:pStyle w:val="14"/>
            </w:pPr>
            <w:r>
              <w:t>0.53元/千瓦时</w:t>
            </w:r>
          </w:p>
        </w:tc>
        <w:tc>
          <w:tcPr>
            <w:tcW w:w="2268" w:type="dxa"/>
            <w:vAlign w:val="center"/>
          </w:tcPr>
          <w:p>
            <w:pPr>
              <w:pStyle w:val="14"/>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水费单价</w:t>
            </w:r>
          </w:p>
        </w:tc>
        <w:tc>
          <w:tcPr>
            <w:tcW w:w="2835" w:type="dxa"/>
            <w:vAlign w:val="center"/>
          </w:tcPr>
          <w:p>
            <w:pPr>
              <w:pStyle w:val="14"/>
            </w:pPr>
            <w:r>
              <w:t>平均水价8.88元/吨</w:t>
            </w:r>
          </w:p>
        </w:tc>
        <w:tc>
          <w:tcPr>
            <w:tcW w:w="2551" w:type="dxa"/>
            <w:vAlign w:val="center"/>
          </w:tcPr>
          <w:p>
            <w:pPr>
              <w:pStyle w:val="14"/>
            </w:pPr>
            <w:r>
              <w:t>8.88元/吨</w:t>
            </w:r>
          </w:p>
        </w:tc>
        <w:tc>
          <w:tcPr>
            <w:tcW w:w="2268" w:type="dxa"/>
            <w:vAlign w:val="center"/>
          </w:tcPr>
          <w:p>
            <w:pPr>
              <w:pStyle w:val="14"/>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绿植成活提高率</w:t>
            </w:r>
          </w:p>
        </w:tc>
        <w:tc>
          <w:tcPr>
            <w:tcW w:w="2835" w:type="dxa"/>
            <w:vAlign w:val="center"/>
          </w:tcPr>
          <w:p>
            <w:pPr>
              <w:pStyle w:val="14"/>
            </w:pPr>
            <w:r>
              <w:t>（本年成活率</w:t>
            </w:r>
            <w:r>
              <w:rPr>
                <w:rFonts w:hint="eastAsia"/>
                <w:lang w:eastAsia="zh-CN"/>
              </w:rPr>
              <w:t>－</w:t>
            </w:r>
            <w:r>
              <w:t>去年成活率）÷去年成活率</w:t>
            </w:r>
          </w:p>
        </w:tc>
        <w:tc>
          <w:tcPr>
            <w:tcW w:w="2551" w:type="dxa"/>
            <w:vAlign w:val="center"/>
          </w:tcPr>
          <w:p>
            <w:pPr>
              <w:pStyle w:val="14"/>
            </w:pPr>
            <w:r>
              <w:t>≥0.5%</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美化城市环境，通过种植各种绿化植物，改善城市生态环境、创造城市景观和为居民提供良好的休憩场所，通过调查访问群众获知调查人群较为满意。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39、园林绿化管护经费绩效目标表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1.完成2023年我中心负责的3个大园、46条主要大街</w:t>
            </w:r>
            <w:r>
              <w:rPr>
                <w:rFonts w:hint="eastAsia"/>
                <w:lang w:eastAsia="zh-CN"/>
              </w:rPr>
              <w:t>，</w:t>
            </w:r>
            <w:r>
              <w:t xml:space="preserve">原区管街道130条，140个游园的管护工作，养护工作包括浇水修剪、园林设施维护维修等事项，绿化养护面积共计1685.65万平方米，保证绿化的精细化管理，需要进行养护绿化。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养护面积</w:t>
            </w:r>
          </w:p>
        </w:tc>
        <w:tc>
          <w:tcPr>
            <w:tcW w:w="2835" w:type="dxa"/>
            <w:vAlign w:val="center"/>
          </w:tcPr>
          <w:p>
            <w:pPr>
              <w:pStyle w:val="14"/>
            </w:pPr>
            <w:r>
              <w:t>养护面积1685.65万平方米</w:t>
            </w:r>
          </w:p>
          <w:p>
            <w:pPr>
              <w:pStyle w:val="14"/>
            </w:pPr>
          </w:p>
        </w:tc>
        <w:tc>
          <w:tcPr>
            <w:tcW w:w="2551" w:type="dxa"/>
            <w:vAlign w:val="center"/>
          </w:tcPr>
          <w:p>
            <w:pPr>
              <w:pStyle w:val="14"/>
            </w:pPr>
            <w:r>
              <w:t>1685.65万平方米</w:t>
            </w:r>
          </w:p>
        </w:tc>
        <w:tc>
          <w:tcPr>
            <w:tcW w:w="2268" w:type="dxa"/>
            <w:vAlign w:val="center"/>
          </w:tcPr>
          <w:p>
            <w:pPr>
              <w:pStyle w:val="14"/>
            </w:pPr>
            <w:r>
              <w:t>园林中心绿化科绿地统计汇总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聘用临时工人数</w:t>
            </w:r>
          </w:p>
        </w:tc>
        <w:tc>
          <w:tcPr>
            <w:tcW w:w="2835" w:type="dxa"/>
            <w:vAlign w:val="center"/>
          </w:tcPr>
          <w:p>
            <w:pPr>
              <w:pStyle w:val="14"/>
            </w:pPr>
            <w:r>
              <w:t>聘用临时工约2300余人</w:t>
            </w:r>
          </w:p>
        </w:tc>
        <w:tc>
          <w:tcPr>
            <w:tcW w:w="2551" w:type="dxa"/>
            <w:vAlign w:val="center"/>
          </w:tcPr>
          <w:p>
            <w:pPr>
              <w:pStyle w:val="14"/>
            </w:pPr>
            <w:r>
              <w:t>约为2300人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占地工人数</w:t>
            </w:r>
          </w:p>
        </w:tc>
        <w:tc>
          <w:tcPr>
            <w:tcW w:w="2835" w:type="dxa"/>
            <w:vAlign w:val="center"/>
          </w:tcPr>
          <w:p>
            <w:pPr>
              <w:pStyle w:val="14"/>
            </w:pPr>
            <w:r>
              <w:t>在职人员74人，退休人员36人</w:t>
            </w:r>
          </w:p>
        </w:tc>
        <w:tc>
          <w:tcPr>
            <w:tcW w:w="2551" w:type="dxa"/>
            <w:vAlign w:val="center"/>
          </w:tcPr>
          <w:p>
            <w:pPr>
              <w:pStyle w:val="14"/>
            </w:pPr>
            <w:r>
              <w:t>110人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养护浇水用量</w:t>
            </w:r>
          </w:p>
        </w:tc>
        <w:tc>
          <w:tcPr>
            <w:tcW w:w="2835" w:type="dxa"/>
            <w:vAlign w:val="center"/>
          </w:tcPr>
          <w:p>
            <w:pPr>
              <w:pStyle w:val="14"/>
            </w:pPr>
            <w:r>
              <w:t>养护浇水用量</w:t>
            </w:r>
          </w:p>
        </w:tc>
        <w:tc>
          <w:tcPr>
            <w:tcW w:w="2551" w:type="dxa"/>
            <w:vAlign w:val="center"/>
          </w:tcPr>
          <w:p>
            <w:pPr>
              <w:pStyle w:val="14"/>
            </w:pPr>
            <w:r>
              <w:t>约43万吨</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电费用量</w:t>
            </w:r>
          </w:p>
        </w:tc>
        <w:tc>
          <w:tcPr>
            <w:tcW w:w="2835" w:type="dxa"/>
            <w:vAlign w:val="center"/>
          </w:tcPr>
          <w:p>
            <w:pPr>
              <w:pStyle w:val="14"/>
            </w:pPr>
            <w:r>
              <w:t>电费用量</w:t>
            </w:r>
          </w:p>
        </w:tc>
        <w:tc>
          <w:tcPr>
            <w:tcW w:w="2551" w:type="dxa"/>
            <w:vAlign w:val="center"/>
          </w:tcPr>
          <w:p>
            <w:pPr>
              <w:pStyle w:val="14"/>
            </w:pPr>
            <w:r>
              <w:t>约205万千瓦时</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维修（维护）公园、游园数量</w:t>
            </w:r>
          </w:p>
        </w:tc>
        <w:tc>
          <w:tcPr>
            <w:tcW w:w="2835" w:type="dxa"/>
            <w:vAlign w:val="center"/>
          </w:tcPr>
          <w:p>
            <w:pPr>
              <w:pStyle w:val="14"/>
            </w:pPr>
            <w:r>
              <w:t>140个公园游园</w:t>
            </w:r>
            <w:r>
              <w:rPr>
                <w:rFonts w:hint="eastAsia"/>
                <w:lang w:eastAsia="zh-CN"/>
              </w:rPr>
              <w:t>，</w:t>
            </w:r>
            <w:r>
              <w:t>3个大公园的零星维修</w:t>
            </w:r>
          </w:p>
        </w:tc>
        <w:tc>
          <w:tcPr>
            <w:tcW w:w="2551" w:type="dxa"/>
            <w:vAlign w:val="center"/>
          </w:tcPr>
          <w:p>
            <w:pPr>
              <w:pStyle w:val="14"/>
            </w:pPr>
            <w:r>
              <w:t>143个游园公园</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管护街道数量</w:t>
            </w:r>
          </w:p>
        </w:tc>
        <w:tc>
          <w:tcPr>
            <w:tcW w:w="2835" w:type="dxa"/>
            <w:vAlign w:val="center"/>
          </w:tcPr>
          <w:p>
            <w:pPr>
              <w:pStyle w:val="14"/>
            </w:pPr>
            <w:r>
              <w:t>市区市管46条主要街道、原区管街道130条</w:t>
            </w:r>
          </w:p>
        </w:tc>
        <w:tc>
          <w:tcPr>
            <w:tcW w:w="2551" w:type="dxa"/>
            <w:vAlign w:val="center"/>
          </w:tcPr>
          <w:p>
            <w:pPr>
              <w:pStyle w:val="14"/>
            </w:pPr>
            <w:r>
              <w:t>176条街道</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费用核算准确率</w:t>
            </w:r>
          </w:p>
        </w:tc>
        <w:tc>
          <w:tcPr>
            <w:tcW w:w="2835" w:type="dxa"/>
            <w:vAlign w:val="center"/>
          </w:tcPr>
          <w:p>
            <w:pPr>
              <w:pStyle w:val="14"/>
            </w:pPr>
            <w:r>
              <w:t>正确核算的费用÷应核算费用</w:t>
            </w:r>
          </w:p>
        </w:tc>
        <w:tc>
          <w:tcPr>
            <w:tcW w:w="2551" w:type="dxa"/>
            <w:vAlign w:val="center"/>
          </w:tcPr>
          <w:p>
            <w:pPr>
              <w:pStyle w:val="14"/>
            </w:pPr>
            <w:r>
              <w:t>100%</w:t>
            </w:r>
          </w:p>
        </w:tc>
        <w:tc>
          <w:tcPr>
            <w:tcW w:w="2268" w:type="dxa"/>
            <w:vAlign w:val="center"/>
          </w:tcPr>
          <w:p>
            <w:pPr>
              <w:pStyle w:val="14"/>
            </w:pPr>
            <w:r>
              <w:t>园林中心财务部内部控制操作流程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每月职工出勤人数÷每月应出勤人数</w:t>
            </w:r>
          </w:p>
        </w:tc>
        <w:tc>
          <w:tcPr>
            <w:tcW w:w="2551" w:type="dxa"/>
            <w:vAlign w:val="center"/>
          </w:tcPr>
          <w:p>
            <w:pPr>
              <w:pStyle w:val="14"/>
            </w:pPr>
            <w:r>
              <w:t>100%</w:t>
            </w:r>
          </w:p>
        </w:tc>
        <w:tc>
          <w:tcPr>
            <w:tcW w:w="2268" w:type="dxa"/>
            <w:vAlign w:val="center"/>
          </w:tcPr>
          <w:p>
            <w:pPr>
              <w:pStyle w:val="14"/>
            </w:pPr>
            <w:r>
              <w:t>园林中心人事科考勤表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管护区域绿植成活率</w:t>
            </w:r>
          </w:p>
        </w:tc>
        <w:tc>
          <w:tcPr>
            <w:tcW w:w="2835" w:type="dxa"/>
            <w:vAlign w:val="center"/>
          </w:tcPr>
          <w:p>
            <w:pPr>
              <w:pStyle w:val="14"/>
            </w:pPr>
            <w:r>
              <w:t>成活绿植÷种植植物</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工资津贴发放及时率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园林中心工资发放表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维护养护及时率</w:t>
            </w:r>
          </w:p>
        </w:tc>
        <w:tc>
          <w:tcPr>
            <w:tcW w:w="2835" w:type="dxa"/>
            <w:vAlign w:val="center"/>
          </w:tcPr>
          <w:p>
            <w:pPr>
              <w:pStyle w:val="14"/>
            </w:pPr>
            <w:r>
              <w:t>及时维护养护工作量÷应维护养护工作量</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临时工人员工资水平</w:t>
            </w:r>
          </w:p>
        </w:tc>
        <w:tc>
          <w:tcPr>
            <w:tcW w:w="2835" w:type="dxa"/>
            <w:vAlign w:val="center"/>
          </w:tcPr>
          <w:p>
            <w:pPr>
              <w:pStyle w:val="14"/>
            </w:pPr>
            <w:r>
              <w:t>70元/日</w:t>
            </w:r>
          </w:p>
        </w:tc>
        <w:tc>
          <w:tcPr>
            <w:tcW w:w="2551" w:type="dxa"/>
            <w:vAlign w:val="center"/>
          </w:tcPr>
          <w:p>
            <w:pPr>
              <w:pStyle w:val="14"/>
            </w:pPr>
            <w:r>
              <w:t>70元/日</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电费单价</w:t>
            </w:r>
          </w:p>
        </w:tc>
        <w:tc>
          <w:tcPr>
            <w:tcW w:w="2835" w:type="dxa"/>
            <w:vAlign w:val="center"/>
          </w:tcPr>
          <w:p>
            <w:pPr>
              <w:pStyle w:val="14"/>
            </w:pPr>
            <w:r>
              <w:t>平均电价0.53元/千瓦时</w:t>
            </w:r>
          </w:p>
        </w:tc>
        <w:tc>
          <w:tcPr>
            <w:tcW w:w="2551" w:type="dxa"/>
            <w:vAlign w:val="center"/>
          </w:tcPr>
          <w:p>
            <w:pPr>
              <w:pStyle w:val="14"/>
            </w:pPr>
            <w:r>
              <w:t>0.53元/千瓦时</w:t>
            </w:r>
          </w:p>
        </w:tc>
        <w:tc>
          <w:tcPr>
            <w:tcW w:w="2268" w:type="dxa"/>
            <w:vAlign w:val="center"/>
          </w:tcPr>
          <w:p>
            <w:pPr>
              <w:pStyle w:val="14"/>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水费单价</w:t>
            </w:r>
          </w:p>
        </w:tc>
        <w:tc>
          <w:tcPr>
            <w:tcW w:w="2835" w:type="dxa"/>
            <w:vAlign w:val="center"/>
          </w:tcPr>
          <w:p>
            <w:pPr>
              <w:pStyle w:val="14"/>
            </w:pPr>
            <w:r>
              <w:t>平均水价8.88元/吨</w:t>
            </w:r>
          </w:p>
        </w:tc>
        <w:tc>
          <w:tcPr>
            <w:tcW w:w="2551" w:type="dxa"/>
            <w:vAlign w:val="center"/>
          </w:tcPr>
          <w:p>
            <w:pPr>
              <w:pStyle w:val="14"/>
            </w:pPr>
            <w:r>
              <w:t>8.88元/吨</w:t>
            </w:r>
          </w:p>
        </w:tc>
        <w:tc>
          <w:tcPr>
            <w:tcW w:w="2268" w:type="dxa"/>
            <w:vAlign w:val="center"/>
          </w:tcPr>
          <w:p>
            <w:pPr>
              <w:pStyle w:val="14"/>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绿植成活提高率</w:t>
            </w:r>
          </w:p>
        </w:tc>
        <w:tc>
          <w:tcPr>
            <w:tcW w:w="2835" w:type="dxa"/>
            <w:vAlign w:val="center"/>
          </w:tcPr>
          <w:p>
            <w:pPr>
              <w:pStyle w:val="14"/>
            </w:pPr>
            <w:r>
              <w:t>（本年成活率</w:t>
            </w:r>
            <w:r>
              <w:rPr>
                <w:rFonts w:hint="eastAsia"/>
                <w:lang w:eastAsia="zh-CN"/>
              </w:rPr>
              <w:t>－</w:t>
            </w:r>
            <w:r>
              <w:t>去年成活率）÷去年成活率</w:t>
            </w:r>
          </w:p>
        </w:tc>
        <w:tc>
          <w:tcPr>
            <w:tcW w:w="2551" w:type="dxa"/>
            <w:vAlign w:val="center"/>
          </w:tcPr>
          <w:p>
            <w:pPr>
              <w:pStyle w:val="14"/>
            </w:pPr>
            <w:r>
              <w:t>≥0.5%</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美化城市环境，通过种植各种绿化植物，改善城市生态环境、创造城市景观和为居民提供良好的休憩场所，通过调查访问群众获知调查人群较为满意。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6.保障支队基本办公条件，保证正常执法运转。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租赁面积</w:t>
            </w:r>
          </w:p>
        </w:tc>
        <w:tc>
          <w:tcPr>
            <w:tcW w:w="2551" w:type="dxa"/>
            <w:vAlign w:val="center"/>
          </w:tcPr>
          <w:p>
            <w:pPr>
              <w:pStyle w:val="14"/>
            </w:pPr>
            <w:r>
              <w:t>3105平方米</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租赁房间达标率</w:t>
            </w:r>
          </w:p>
        </w:tc>
        <w:tc>
          <w:tcPr>
            <w:tcW w:w="2835" w:type="dxa"/>
            <w:vAlign w:val="center"/>
          </w:tcPr>
          <w:p>
            <w:pPr>
              <w:pStyle w:val="14"/>
            </w:pPr>
            <w:r>
              <w:t>租赁房间使用达标率</w:t>
            </w:r>
          </w:p>
        </w:tc>
        <w:tc>
          <w:tcPr>
            <w:tcW w:w="2551" w:type="dxa"/>
            <w:vAlign w:val="center"/>
          </w:tcPr>
          <w:p>
            <w:pPr>
              <w:pStyle w:val="14"/>
            </w:pPr>
            <w:r>
              <w:t>≥98%</w:t>
            </w:r>
          </w:p>
        </w:tc>
        <w:tc>
          <w:tcPr>
            <w:tcW w:w="2268" w:type="dxa"/>
            <w:vAlign w:val="center"/>
          </w:tcPr>
          <w:p>
            <w:pPr>
              <w:pStyle w:val="14"/>
            </w:pPr>
            <w:r>
              <w:t>使用部门反馈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租金支付及时性</w:t>
            </w:r>
          </w:p>
        </w:tc>
        <w:tc>
          <w:tcPr>
            <w:tcW w:w="2835" w:type="dxa"/>
            <w:vAlign w:val="center"/>
          </w:tcPr>
          <w:p>
            <w:pPr>
              <w:pStyle w:val="14"/>
            </w:pPr>
            <w:r>
              <w:t>租赁费用及时支付程度</w:t>
            </w:r>
          </w:p>
        </w:tc>
        <w:tc>
          <w:tcPr>
            <w:tcW w:w="2551" w:type="dxa"/>
            <w:vAlign w:val="center"/>
          </w:tcPr>
          <w:p>
            <w:pPr>
              <w:pStyle w:val="14"/>
            </w:pPr>
            <w:r>
              <w:t>每年分2次支付</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2835" w:type="dxa"/>
            <w:vAlign w:val="center"/>
          </w:tcPr>
          <w:p>
            <w:pPr>
              <w:pStyle w:val="14"/>
            </w:pPr>
            <w:r>
              <w:t>支付租金费用</w:t>
            </w:r>
          </w:p>
        </w:tc>
        <w:tc>
          <w:tcPr>
            <w:tcW w:w="2551" w:type="dxa"/>
            <w:vAlign w:val="center"/>
          </w:tcPr>
          <w:p>
            <w:pPr>
              <w:pStyle w:val="14"/>
            </w:pPr>
            <w:r>
              <w:t>160万元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办公资源循环利用率</w:t>
            </w:r>
          </w:p>
        </w:tc>
        <w:tc>
          <w:tcPr>
            <w:tcW w:w="2835" w:type="dxa"/>
            <w:vAlign w:val="center"/>
          </w:tcPr>
          <w:p>
            <w:pPr>
              <w:pStyle w:val="14"/>
            </w:pPr>
            <w:r>
              <w:rPr>
                <w:rFonts w:hint="eastAsia"/>
                <w:lang w:eastAsia="zh-CN"/>
              </w:rPr>
              <w:t>反映</w:t>
            </w:r>
            <w:r>
              <w:t>本年度办公资源循环利用程度</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租赁办公用房对业务保障能力的提升情况</w:t>
            </w:r>
          </w:p>
        </w:tc>
        <w:tc>
          <w:tcPr>
            <w:tcW w:w="2551" w:type="dxa"/>
            <w:vAlign w:val="center"/>
          </w:tcPr>
          <w:p>
            <w:pPr>
              <w:pStyle w:val="14"/>
            </w:pPr>
            <w:r>
              <w:t>≥5%</w:t>
            </w:r>
          </w:p>
        </w:tc>
        <w:tc>
          <w:tcPr>
            <w:tcW w:w="2268" w:type="dxa"/>
            <w:vAlign w:val="center"/>
          </w:tcPr>
          <w:p>
            <w:pPr>
              <w:pStyle w:val="14"/>
            </w:pPr>
            <w:r>
              <w:t>单位办公考核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办公用房使用率</w:t>
            </w:r>
          </w:p>
        </w:tc>
        <w:tc>
          <w:tcPr>
            <w:tcW w:w="2835" w:type="dxa"/>
            <w:vAlign w:val="center"/>
          </w:tcPr>
          <w:p>
            <w:pPr>
              <w:pStyle w:val="14"/>
            </w:pPr>
            <w:r>
              <w:t>实际使用房间/租用房间数量*100%</w:t>
            </w:r>
          </w:p>
        </w:tc>
        <w:tc>
          <w:tcPr>
            <w:tcW w:w="2551" w:type="dxa"/>
            <w:vAlign w:val="center"/>
          </w:tcPr>
          <w:p>
            <w:pPr>
              <w:pStyle w:val="14"/>
            </w:pPr>
            <w:r>
              <w:t>≥98%</w:t>
            </w:r>
          </w:p>
        </w:tc>
        <w:tc>
          <w:tcPr>
            <w:tcW w:w="2268" w:type="dxa"/>
            <w:vAlign w:val="center"/>
          </w:tcPr>
          <w:p>
            <w:pPr>
              <w:pStyle w:val="14"/>
            </w:pPr>
            <w:r>
              <w:t>办公室考核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使用大队科室满意度</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41、城管执法经费绩效目标表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1.保障聘用人员工资及各项社保及时缴交，提高聘用人员工作积极性。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聘用人员数量</w:t>
            </w:r>
          </w:p>
        </w:tc>
        <w:tc>
          <w:tcPr>
            <w:tcW w:w="2835" w:type="dxa"/>
            <w:vAlign w:val="center"/>
          </w:tcPr>
          <w:p>
            <w:pPr>
              <w:pStyle w:val="14"/>
            </w:pPr>
            <w:r>
              <w:t>聘用人员数量</w:t>
            </w:r>
          </w:p>
        </w:tc>
        <w:tc>
          <w:tcPr>
            <w:tcW w:w="2551" w:type="dxa"/>
            <w:vAlign w:val="center"/>
          </w:tcPr>
          <w:p>
            <w:pPr>
              <w:pStyle w:val="14"/>
            </w:pPr>
            <w:r>
              <w:t>95人</w:t>
            </w:r>
          </w:p>
        </w:tc>
        <w:tc>
          <w:tcPr>
            <w:tcW w:w="2268" w:type="dxa"/>
            <w:vAlign w:val="center"/>
          </w:tcPr>
          <w:p>
            <w:pPr>
              <w:pStyle w:val="14"/>
            </w:pPr>
            <w:r>
              <w:t>人事聘用及考勤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聘用人员在岗控制率</w:t>
            </w:r>
          </w:p>
        </w:tc>
        <w:tc>
          <w:tcPr>
            <w:tcW w:w="2835" w:type="dxa"/>
            <w:vAlign w:val="center"/>
          </w:tcPr>
          <w:p>
            <w:pPr>
              <w:pStyle w:val="14"/>
            </w:pPr>
            <w:r>
              <w:t>在岗人员/全部聘用人员*100%</w:t>
            </w:r>
          </w:p>
        </w:tc>
        <w:tc>
          <w:tcPr>
            <w:tcW w:w="2551" w:type="dxa"/>
            <w:vAlign w:val="center"/>
          </w:tcPr>
          <w:p>
            <w:pPr>
              <w:pStyle w:val="14"/>
            </w:pPr>
            <w:r>
              <w:t>≥98%</w:t>
            </w:r>
          </w:p>
        </w:tc>
        <w:tc>
          <w:tcPr>
            <w:tcW w:w="2268" w:type="dxa"/>
            <w:vAlign w:val="center"/>
          </w:tcPr>
          <w:p>
            <w:pPr>
              <w:pStyle w:val="14"/>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社保缴交及时率</w:t>
            </w:r>
          </w:p>
        </w:tc>
        <w:tc>
          <w:tcPr>
            <w:tcW w:w="2835" w:type="dxa"/>
            <w:vAlign w:val="center"/>
          </w:tcPr>
          <w:p>
            <w:pPr>
              <w:pStyle w:val="14"/>
            </w:pPr>
            <w:r>
              <w:t>按时缴交次数/12*100%</w:t>
            </w:r>
          </w:p>
        </w:tc>
        <w:tc>
          <w:tcPr>
            <w:tcW w:w="2551" w:type="dxa"/>
            <w:vAlign w:val="center"/>
          </w:tcPr>
          <w:p>
            <w:pPr>
              <w:pStyle w:val="14"/>
            </w:pPr>
            <w:r>
              <w:t>100%</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城管执法管理成本</w:t>
            </w:r>
          </w:p>
        </w:tc>
        <w:tc>
          <w:tcPr>
            <w:tcW w:w="2835" w:type="dxa"/>
            <w:vAlign w:val="center"/>
          </w:tcPr>
          <w:p>
            <w:pPr>
              <w:pStyle w:val="14"/>
            </w:pPr>
            <w:r>
              <w:t>城管执法成本，包含聘用人员各项社保</w:t>
            </w:r>
          </w:p>
        </w:tc>
        <w:tc>
          <w:tcPr>
            <w:tcW w:w="2551" w:type="dxa"/>
            <w:vAlign w:val="center"/>
          </w:tcPr>
          <w:p>
            <w:pPr>
              <w:pStyle w:val="14"/>
            </w:pPr>
            <w:r>
              <w:t>120万元</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执法成本降低率</w:t>
            </w:r>
          </w:p>
        </w:tc>
        <w:tc>
          <w:tcPr>
            <w:tcW w:w="2835" w:type="dxa"/>
            <w:vAlign w:val="center"/>
          </w:tcPr>
          <w:p>
            <w:pPr>
              <w:pStyle w:val="14"/>
            </w:pPr>
            <w:r>
              <w:t>通过培训提升执法能力。文明执法减少执法冲突，降低执法成本</w:t>
            </w:r>
          </w:p>
        </w:tc>
        <w:tc>
          <w:tcPr>
            <w:tcW w:w="2551" w:type="dxa"/>
            <w:vAlign w:val="center"/>
          </w:tcPr>
          <w:p>
            <w:pPr>
              <w:pStyle w:val="14"/>
            </w:pPr>
            <w:r>
              <w:t>≥2%</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店外经营降低率</w:t>
            </w:r>
          </w:p>
        </w:tc>
        <w:tc>
          <w:tcPr>
            <w:tcW w:w="2835" w:type="dxa"/>
            <w:vAlign w:val="center"/>
          </w:tcPr>
          <w:p>
            <w:pPr>
              <w:pStyle w:val="14"/>
            </w:pPr>
            <w:r>
              <w:t>（上年度店外经营次数-本年店外经营次数）/本年店外经营次数</w:t>
            </w:r>
          </w:p>
        </w:tc>
        <w:tc>
          <w:tcPr>
            <w:tcW w:w="2551" w:type="dxa"/>
            <w:vAlign w:val="center"/>
          </w:tcPr>
          <w:p>
            <w:pPr>
              <w:pStyle w:val="14"/>
            </w:pPr>
            <w:r>
              <w:t>≥10%</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聘用人员满意度</w:t>
            </w:r>
          </w:p>
        </w:tc>
        <w:tc>
          <w:tcPr>
            <w:tcW w:w="2835" w:type="dxa"/>
            <w:vAlign w:val="center"/>
          </w:tcPr>
          <w:p>
            <w:pPr>
              <w:pStyle w:val="14"/>
            </w:pPr>
            <w:r>
              <w:t>聘用人员满意度调查</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42、城管执法经费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6.保障单位协勤人员工资及各项执法装备耗材支出，提高协管人员工作积极性及执法设备的正常运转。</w:t>
            </w:r>
          </w:p>
          <w:p>
            <w:pPr>
              <w:pStyle w:val="14"/>
            </w:pPr>
            <w:r>
              <w:t>7.保障执法快速反应平台正常运转，加强执法全过程档案保管。</w:t>
            </w:r>
          </w:p>
          <w:p>
            <w:pPr>
              <w:pStyle w:val="14"/>
            </w:pPr>
            <w:r>
              <w:t>8.加强机动车及非机动车贴单管理力度，使市容秩序更加规范。</w:t>
            </w:r>
          </w:p>
          <w:p>
            <w:pPr>
              <w:pStyle w:val="14"/>
            </w:pPr>
            <w:r>
              <w:t>9.加强执法培训，提高一线执法人员专业素质及管理能力。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管理街道数量</w:t>
            </w:r>
          </w:p>
        </w:tc>
        <w:tc>
          <w:tcPr>
            <w:tcW w:w="2835" w:type="dxa"/>
            <w:vAlign w:val="center"/>
          </w:tcPr>
          <w:p>
            <w:pPr>
              <w:pStyle w:val="14"/>
            </w:pPr>
            <w:r>
              <w:t>实施市容市貌、市政设施等监管处罚的街道</w:t>
            </w:r>
          </w:p>
        </w:tc>
        <w:tc>
          <w:tcPr>
            <w:tcW w:w="2551" w:type="dxa"/>
            <w:vAlign w:val="center"/>
          </w:tcPr>
          <w:p>
            <w:pPr>
              <w:pStyle w:val="14"/>
            </w:pPr>
            <w:r>
              <w:t>36条</w:t>
            </w:r>
          </w:p>
        </w:tc>
        <w:tc>
          <w:tcPr>
            <w:tcW w:w="2268" w:type="dxa"/>
            <w:vAlign w:val="center"/>
          </w:tcPr>
          <w:p>
            <w:pPr>
              <w:pStyle w:val="14"/>
            </w:pPr>
            <w:r>
              <w:t>政字</w:t>
            </w:r>
            <w:r>
              <w:rPr>
                <w:rFonts w:hint="eastAsia"/>
                <w:lang w:eastAsia="zh-CN"/>
              </w:rPr>
              <w:t>〔</w:t>
            </w:r>
            <w:r>
              <w:t>2010</w:t>
            </w:r>
            <w:r>
              <w:rPr>
                <w:rFonts w:hint="eastAsia"/>
                <w:lang w:eastAsia="zh-CN"/>
              </w:rPr>
              <w:t>〕</w:t>
            </w:r>
            <w:r>
              <w:t>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协管人员数量</w:t>
            </w:r>
          </w:p>
        </w:tc>
        <w:tc>
          <w:tcPr>
            <w:tcW w:w="2835" w:type="dxa"/>
            <w:vAlign w:val="center"/>
          </w:tcPr>
          <w:p>
            <w:pPr>
              <w:pStyle w:val="14"/>
            </w:pPr>
            <w:r>
              <w:t>从事城管执法工作的协管人员数量</w:t>
            </w:r>
          </w:p>
        </w:tc>
        <w:tc>
          <w:tcPr>
            <w:tcW w:w="2551" w:type="dxa"/>
            <w:vAlign w:val="center"/>
          </w:tcPr>
          <w:p>
            <w:pPr>
              <w:pStyle w:val="14"/>
            </w:pPr>
            <w:r>
              <w:t>119人</w:t>
            </w:r>
          </w:p>
        </w:tc>
        <w:tc>
          <w:tcPr>
            <w:tcW w:w="2268" w:type="dxa"/>
            <w:vAlign w:val="center"/>
          </w:tcPr>
          <w:p>
            <w:pPr>
              <w:pStyle w:val="14"/>
            </w:pPr>
            <w:r>
              <w:t>人事部门招录批示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贴单数量</w:t>
            </w:r>
          </w:p>
        </w:tc>
        <w:tc>
          <w:tcPr>
            <w:tcW w:w="2835" w:type="dxa"/>
            <w:vAlign w:val="center"/>
          </w:tcPr>
          <w:p>
            <w:pPr>
              <w:pStyle w:val="14"/>
            </w:pPr>
            <w:r>
              <w:t>年管理机动车乱停乱放贴单数量</w:t>
            </w:r>
          </w:p>
        </w:tc>
        <w:tc>
          <w:tcPr>
            <w:tcW w:w="2551" w:type="dxa"/>
            <w:vAlign w:val="center"/>
          </w:tcPr>
          <w:p>
            <w:pPr>
              <w:pStyle w:val="14"/>
            </w:pPr>
            <w:r>
              <w:t>≥10万张</w:t>
            </w:r>
          </w:p>
        </w:tc>
        <w:tc>
          <w:tcPr>
            <w:tcW w:w="2268" w:type="dxa"/>
            <w:vAlign w:val="center"/>
          </w:tcPr>
          <w:p>
            <w:pPr>
              <w:pStyle w:val="14"/>
            </w:pPr>
            <w:r>
              <w:t>违法信息综合管理系统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执法人员在岗控制率</w:t>
            </w:r>
          </w:p>
        </w:tc>
        <w:tc>
          <w:tcPr>
            <w:tcW w:w="2835" w:type="dxa"/>
            <w:vAlign w:val="center"/>
          </w:tcPr>
          <w:p>
            <w:pPr>
              <w:pStyle w:val="14"/>
            </w:pPr>
            <w:r>
              <w:t>在岗人员/协勤人员总数x100%</w:t>
            </w:r>
          </w:p>
        </w:tc>
        <w:tc>
          <w:tcPr>
            <w:tcW w:w="2551" w:type="dxa"/>
            <w:vAlign w:val="center"/>
          </w:tcPr>
          <w:p>
            <w:pPr>
              <w:pStyle w:val="14"/>
            </w:pPr>
            <w:r>
              <w:t>≥98%</w:t>
            </w:r>
          </w:p>
        </w:tc>
        <w:tc>
          <w:tcPr>
            <w:tcW w:w="2268" w:type="dxa"/>
            <w:vAlign w:val="center"/>
          </w:tcPr>
          <w:p>
            <w:pPr>
              <w:pStyle w:val="14"/>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违停车辆贴单率</w:t>
            </w:r>
          </w:p>
        </w:tc>
        <w:tc>
          <w:tcPr>
            <w:tcW w:w="2835" w:type="dxa"/>
            <w:vAlign w:val="center"/>
          </w:tcPr>
          <w:p>
            <w:pPr>
              <w:pStyle w:val="14"/>
            </w:pPr>
            <w:r>
              <w:t>违章处罚告知单数量/（处罚告知单+温馨提示单数量）x100%</w:t>
            </w:r>
          </w:p>
        </w:tc>
        <w:tc>
          <w:tcPr>
            <w:tcW w:w="2551" w:type="dxa"/>
            <w:vAlign w:val="center"/>
          </w:tcPr>
          <w:p>
            <w:pPr>
              <w:pStyle w:val="14"/>
            </w:pPr>
            <w:r>
              <w:t>≥85%</w:t>
            </w:r>
          </w:p>
        </w:tc>
        <w:tc>
          <w:tcPr>
            <w:tcW w:w="2268" w:type="dxa"/>
            <w:vAlign w:val="center"/>
          </w:tcPr>
          <w:p>
            <w:pPr>
              <w:pStyle w:val="14"/>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管理街道达标率</w:t>
            </w:r>
          </w:p>
        </w:tc>
        <w:tc>
          <w:tcPr>
            <w:tcW w:w="2835" w:type="dxa"/>
            <w:vAlign w:val="center"/>
          </w:tcPr>
          <w:p>
            <w:pPr>
              <w:pStyle w:val="14"/>
            </w:pPr>
            <w:r>
              <w:t>达标街道/36*100%</w:t>
            </w:r>
          </w:p>
        </w:tc>
        <w:tc>
          <w:tcPr>
            <w:tcW w:w="2551" w:type="dxa"/>
            <w:vAlign w:val="center"/>
          </w:tcPr>
          <w:p>
            <w:pPr>
              <w:pStyle w:val="14"/>
            </w:pPr>
            <w:r>
              <w:t>≥95%</w:t>
            </w:r>
          </w:p>
        </w:tc>
        <w:tc>
          <w:tcPr>
            <w:tcW w:w="2268" w:type="dxa"/>
            <w:vAlign w:val="center"/>
          </w:tcPr>
          <w:p>
            <w:pPr>
              <w:pStyle w:val="14"/>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工资福利及时发放率</w:t>
            </w:r>
          </w:p>
        </w:tc>
        <w:tc>
          <w:tcPr>
            <w:tcW w:w="2835" w:type="dxa"/>
            <w:vAlign w:val="center"/>
          </w:tcPr>
          <w:p>
            <w:pPr>
              <w:pStyle w:val="14"/>
            </w:pPr>
            <w:r>
              <w:t>按时发放次数/12*100%</w:t>
            </w:r>
          </w:p>
        </w:tc>
        <w:tc>
          <w:tcPr>
            <w:tcW w:w="2551" w:type="dxa"/>
            <w:vAlign w:val="center"/>
          </w:tcPr>
          <w:p>
            <w:pPr>
              <w:pStyle w:val="14"/>
            </w:pPr>
            <w:r>
              <w:t>100%</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违停车辆管理成本</w:t>
            </w:r>
          </w:p>
        </w:tc>
        <w:tc>
          <w:tcPr>
            <w:tcW w:w="2835" w:type="dxa"/>
            <w:vAlign w:val="center"/>
          </w:tcPr>
          <w:p>
            <w:pPr>
              <w:pStyle w:val="14"/>
            </w:pPr>
            <w:r>
              <w:t>管理过程中的贴单印刷费、手持终端流量费等</w:t>
            </w:r>
          </w:p>
        </w:tc>
        <w:tc>
          <w:tcPr>
            <w:tcW w:w="2551" w:type="dxa"/>
            <w:vAlign w:val="center"/>
          </w:tcPr>
          <w:p>
            <w:pPr>
              <w:pStyle w:val="14"/>
            </w:pPr>
            <w:r>
              <w:t>≤20万元</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城管执法管理成本</w:t>
            </w:r>
          </w:p>
        </w:tc>
        <w:tc>
          <w:tcPr>
            <w:tcW w:w="2835" w:type="dxa"/>
            <w:vAlign w:val="center"/>
          </w:tcPr>
          <w:p>
            <w:pPr>
              <w:pStyle w:val="14"/>
            </w:pPr>
            <w:r>
              <w:t>城管执法成本，包含协勤</w:t>
            </w:r>
            <w:r>
              <w:rPr>
                <w:rFonts w:hint="eastAsia"/>
                <w:lang w:eastAsia="zh-CN"/>
              </w:rPr>
              <w:t>工资</w:t>
            </w:r>
            <w:r>
              <w:t>、津补贴、奖金</w:t>
            </w:r>
          </w:p>
        </w:tc>
        <w:tc>
          <w:tcPr>
            <w:tcW w:w="2551" w:type="dxa"/>
            <w:vAlign w:val="center"/>
          </w:tcPr>
          <w:p>
            <w:pPr>
              <w:pStyle w:val="14"/>
            </w:pPr>
            <w:r>
              <w:t>≤1421万元</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执法成本降低率</w:t>
            </w:r>
          </w:p>
        </w:tc>
        <w:tc>
          <w:tcPr>
            <w:tcW w:w="2835" w:type="dxa"/>
            <w:vAlign w:val="center"/>
          </w:tcPr>
          <w:p>
            <w:pPr>
              <w:pStyle w:val="14"/>
            </w:pPr>
            <w:r>
              <w:t>通过对执法人员培训，可提升执法能力。文明执法可减少执法冲突，降低执法成本</w:t>
            </w:r>
          </w:p>
        </w:tc>
        <w:tc>
          <w:tcPr>
            <w:tcW w:w="2551" w:type="dxa"/>
            <w:vAlign w:val="center"/>
          </w:tcPr>
          <w:p>
            <w:pPr>
              <w:pStyle w:val="14"/>
            </w:pPr>
            <w:r>
              <w:t>≥2%</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店外经营降低率</w:t>
            </w:r>
          </w:p>
        </w:tc>
        <w:tc>
          <w:tcPr>
            <w:tcW w:w="2835" w:type="dxa"/>
            <w:vAlign w:val="center"/>
          </w:tcPr>
          <w:p>
            <w:pPr>
              <w:pStyle w:val="14"/>
            </w:pPr>
            <w:r>
              <w:t>（上年度店外经营次数-本年店外经营次数）/本年店外经营次数</w:t>
            </w:r>
          </w:p>
        </w:tc>
        <w:tc>
          <w:tcPr>
            <w:tcW w:w="2551" w:type="dxa"/>
            <w:vAlign w:val="center"/>
          </w:tcPr>
          <w:p>
            <w:pPr>
              <w:pStyle w:val="14"/>
            </w:pPr>
            <w:r>
              <w:t>≥10%</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市民满意率</w:t>
            </w:r>
          </w:p>
        </w:tc>
        <w:tc>
          <w:tcPr>
            <w:tcW w:w="2835" w:type="dxa"/>
            <w:vAlign w:val="center"/>
          </w:tcPr>
          <w:p>
            <w:pPr>
              <w:pStyle w:val="14"/>
            </w:pPr>
            <w:r>
              <w:t>市民满意度调查问卷</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43、创城综合提升整治费绩效目标表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6.通过对检查路线市容秩序、机动车泊车入位、非机动车有序摆放的治理，市容达到主次、干道市容市貌整洁有序车辆管理规范统一。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保障创城检查街道、点位数量</w:t>
            </w:r>
          </w:p>
        </w:tc>
        <w:tc>
          <w:tcPr>
            <w:tcW w:w="2835" w:type="dxa"/>
            <w:vAlign w:val="center"/>
          </w:tcPr>
          <w:p>
            <w:pPr>
              <w:pStyle w:val="14"/>
            </w:pPr>
            <w:r>
              <w:t>创城期间检查组途经街道</w:t>
            </w:r>
          </w:p>
        </w:tc>
        <w:tc>
          <w:tcPr>
            <w:tcW w:w="2551" w:type="dxa"/>
            <w:vAlign w:val="center"/>
          </w:tcPr>
          <w:p>
            <w:pPr>
              <w:pStyle w:val="14"/>
            </w:pPr>
            <w:r>
              <w:t>36条</w:t>
            </w:r>
          </w:p>
        </w:tc>
        <w:tc>
          <w:tcPr>
            <w:tcW w:w="2268" w:type="dxa"/>
            <w:vAlign w:val="center"/>
          </w:tcPr>
          <w:p>
            <w:pPr>
              <w:pStyle w:val="14"/>
            </w:pPr>
            <w:r>
              <w:t>政字</w:t>
            </w:r>
            <w:r>
              <w:rPr>
                <w:rFonts w:hint="eastAsia"/>
                <w:lang w:eastAsia="zh-CN"/>
              </w:rPr>
              <w:t>〔</w:t>
            </w:r>
            <w:r>
              <w:t>2010</w:t>
            </w:r>
            <w:r>
              <w:rPr>
                <w:rFonts w:hint="eastAsia"/>
                <w:lang w:eastAsia="zh-CN"/>
              </w:rPr>
              <w:t>〕</w:t>
            </w:r>
            <w:r>
              <w:t>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机动车停放温馨提示单贴单数量</w:t>
            </w:r>
          </w:p>
        </w:tc>
        <w:tc>
          <w:tcPr>
            <w:tcW w:w="2835" w:type="dxa"/>
            <w:vAlign w:val="center"/>
          </w:tcPr>
          <w:p>
            <w:pPr>
              <w:pStyle w:val="14"/>
            </w:pPr>
            <w:r>
              <w:t>检查期间对沿街所有车辆张贴温馨告知单</w:t>
            </w:r>
          </w:p>
        </w:tc>
        <w:tc>
          <w:tcPr>
            <w:tcW w:w="2551" w:type="dxa"/>
            <w:vAlign w:val="center"/>
          </w:tcPr>
          <w:p>
            <w:pPr>
              <w:pStyle w:val="14"/>
            </w:pPr>
            <w:r>
              <w:t>≥50张/天</w:t>
            </w:r>
          </w:p>
        </w:tc>
        <w:tc>
          <w:tcPr>
            <w:tcW w:w="2268" w:type="dxa"/>
            <w:vAlign w:val="center"/>
          </w:tcPr>
          <w:p>
            <w:pPr>
              <w:pStyle w:val="14"/>
            </w:pPr>
            <w:r>
              <w:t>温馨提示的领取统计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检查街道、点位达标率</w:t>
            </w:r>
          </w:p>
        </w:tc>
        <w:tc>
          <w:tcPr>
            <w:tcW w:w="2835" w:type="dxa"/>
            <w:vAlign w:val="center"/>
          </w:tcPr>
          <w:p>
            <w:pPr>
              <w:pStyle w:val="14"/>
            </w:pPr>
            <w:r>
              <w:t>达标街道点位/总检查街道点位数量 x100%</w:t>
            </w:r>
          </w:p>
        </w:tc>
        <w:tc>
          <w:tcPr>
            <w:tcW w:w="2551" w:type="dxa"/>
            <w:vAlign w:val="center"/>
          </w:tcPr>
          <w:p>
            <w:pPr>
              <w:pStyle w:val="14"/>
            </w:pPr>
            <w:r>
              <w:t>≥90%</w:t>
            </w:r>
          </w:p>
        </w:tc>
        <w:tc>
          <w:tcPr>
            <w:tcW w:w="2268" w:type="dxa"/>
            <w:vAlign w:val="center"/>
          </w:tcPr>
          <w:p>
            <w:pPr>
              <w:pStyle w:val="14"/>
            </w:pPr>
            <w:r>
              <w:t>检查组评分反馈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人员调动及时到位率</w:t>
            </w:r>
          </w:p>
        </w:tc>
        <w:tc>
          <w:tcPr>
            <w:tcW w:w="2835" w:type="dxa"/>
            <w:vAlign w:val="center"/>
          </w:tcPr>
          <w:p>
            <w:pPr>
              <w:pStyle w:val="14"/>
            </w:pPr>
            <w:r>
              <w:t>及时到位人数/总调动人数 x100%</w:t>
            </w:r>
          </w:p>
        </w:tc>
        <w:tc>
          <w:tcPr>
            <w:tcW w:w="2551" w:type="dxa"/>
            <w:vAlign w:val="center"/>
          </w:tcPr>
          <w:p>
            <w:pPr>
              <w:pStyle w:val="14"/>
            </w:pPr>
            <w:r>
              <w:t>≥95%</w:t>
            </w:r>
          </w:p>
        </w:tc>
        <w:tc>
          <w:tcPr>
            <w:tcW w:w="2268"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雇佣人员单位成本</w:t>
            </w:r>
          </w:p>
        </w:tc>
        <w:tc>
          <w:tcPr>
            <w:tcW w:w="2835" w:type="dxa"/>
            <w:vAlign w:val="center"/>
          </w:tcPr>
          <w:p>
            <w:pPr>
              <w:pStyle w:val="14"/>
            </w:pPr>
            <w:r>
              <w:t>依据最低工资标准，雇佣人员1小时成本</w:t>
            </w:r>
          </w:p>
        </w:tc>
        <w:tc>
          <w:tcPr>
            <w:tcW w:w="2551" w:type="dxa"/>
            <w:vAlign w:val="center"/>
          </w:tcPr>
          <w:p>
            <w:pPr>
              <w:pStyle w:val="14"/>
            </w:pPr>
            <w:r>
              <w:t>≤16元/人/小时</w:t>
            </w:r>
          </w:p>
        </w:tc>
        <w:tc>
          <w:tcPr>
            <w:tcW w:w="2268" w:type="dxa"/>
            <w:vAlign w:val="center"/>
          </w:tcPr>
          <w:p>
            <w:pPr>
              <w:pStyle w:val="14"/>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招商引资率</w:t>
            </w:r>
          </w:p>
        </w:tc>
        <w:tc>
          <w:tcPr>
            <w:tcW w:w="2835" w:type="dxa"/>
            <w:vAlign w:val="center"/>
          </w:tcPr>
          <w:p>
            <w:pPr>
              <w:pStyle w:val="14"/>
            </w:pPr>
            <w:r>
              <w:t>通过文明城市的创建，可综合提升城市环境和人文景观，吸引外部投资数量</w:t>
            </w:r>
          </w:p>
        </w:tc>
        <w:tc>
          <w:tcPr>
            <w:tcW w:w="2551" w:type="dxa"/>
            <w:vAlign w:val="center"/>
          </w:tcPr>
          <w:p>
            <w:pPr>
              <w:pStyle w:val="14"/>
            </w:pPr>
            <w:r>
              <w:t>≥0.01%</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清除私圈车位率</w:t>
            </w:r>
          </w:p>
        </w:tc>
        <w:tc>
          <w:tcPr>
            <w:tcW w:w="2835" w:type="dxa"/>
            <w:vAlign w:val="center"/>
          </w:tcPr>
          <w:p>
            <w:pPr>
              <w:pStyle w:val="14"/>
            </w:pPr>
            <w:r>
              <w:t>创城期间清除私圈车位数/总数</w:t>
            </w:r>
          </w:p>
        </w:tc>
        <w:tc>
          <w:tcPr>
            <w:tcW w:w="2551" w:type="dxa"/>
            <w:vAlign w:val="center"/>
          </w:tcPr>
          <w:p>
            <w:pPr>
              <w:pStyle w:val="14"/>
            </w:pPr>
            <w:r>
              <w:t>100%</w:t>
            </w:r>
          </w:p>
        </w:tc>
        <w:tc>
          <w:tcPr>
            <w:tcW w:w="2268" w:type="dxa"/>
            <w:vAlign w:val="center"/>
          </w:tcPr>
          <w:p>
            <w:pPr>
              <w:pStyle w:val="14"/>
            </w:pPr>
            <w:r>
              <w:t>检查组实地测评评分表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市民满意率</w:t>
            </w:r>
          </w:p>
        </w:tc>
        <w:tc>
          <w:tcPr>
            <w:tcW w:w="2835" w:type="dxa"/>
            <w:vAlign w:val="center"/>
          </w:tcPr>
          <w:p>
            <w:pPr>
              <w:pStyle w:val="14"/>
            </w:pPr>
            <w:r>
              <w:t>市民满意度调查问卷</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44、平改坡拆后恢复及精细化管理绩效目标表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6.对泉北大街天厦嘉园等拆除平改坡的29栋楼体进行拆后美化。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平改坡拆后恢复数量</w:t>
            </w:r>
          </w:p>
        </w:tc>
        <w:tc>
          <w:tcPr>
            <w:tcW w:w="2835" w:type="dxa"/>
            <w:vAlign w:val="center"/>
          </w:tcPr>
          <w:p>
            <w:pPr>
              <w:pStyle w:val="14"/>
            </w:pPr>
            <w:r>
              <w:t>全市“三年大变样”期间29栋平改坡工程进行拆后恢复</w:t>
            </w:r>
          </w:p>
        </w:tc>
        <w:tc>
          <w:tcPr>
            <w:tcW w:w="2551" w:type="dxa"/>
            <w:vAlign w:val="center"/>
          </w:tcPr>
          <w:p>
            <w:pPr>
              <w:pStyle w:val="14"/>
            </w:pPr>
            <w:r>
              <w:t>29栋</w:t>
            </w:r>
          </w:p>
        </w:tc>
        <w:tc>
          <w:tcPr>
            <w:tcW w:w="2268" w:type="dxa"/>
            <w:vAlign w:val="center"/>
          </w:tcPr>
          <w:p>
            <w:pPr>
              <w:pStyle w:val="14"/>
            </w:pPr>
            <w:r>
              <w:t>城建资金计划及坡屋顶拆除请示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政府采购覆盖率</w:t>
            </w:r>
          </w:p>
        </w:tc>
        <w:tc>
          <w:tcPr>
            <w:tcW w:w="2835" w:type="dxa"/>
            <w:vAlign w:val="center"/>
          </w:tcPr>
          <w:p>
            <w:pPr>
              <w:pStyle w:val="14"/>
            </w:pPr>
            <w:r>
              <w:t>实际政府采购数量/应政府采购数量</w:t>
            </w:r>
          </w:p>
        </w:tc>
        <w:tc>
          <w:tcPr>
            <w:tcW w:w="2551" w:type="dxa"/>
            <w:vAlign w:val="center"/>
          </w:tcPr>
          <w:p>
            <w:pPr>
              <w:pStyle w:val="14"/>
            </w:pPr>
            <w:r>
              <w:t>100%</w:t>
            </w:r>
          </w:p>
        </w:tc>
        <w:tc>
          <w:tcPr>
            <w:tcW w:w="2268" w:type="dxa"/>
            <w:vAlign w:val="center"/>
          </w:tcPr>
          <w:p>
            <w:pPr>
              <w:pStyle w:val="14"/>
            </w:pPr>
            <w:r>
              <w:t>招标备案表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十月底支付中标价格的50%，12月底支付到70%</w:t>
            </w:r>
          </w:p>
        </w:tc>
        <w:tc>
          <w:tcPr>
            <w:tcW w:w="2551" w:type="dxa"/>
            <w:vAlign w:val="center"/>
          </w:tcPr>
          <w:p>
            <w:pPr>
              <w:pStyle w:val="14"/>
            </w:pPr>
            <w:r>
              <w:t>100%</w:t>
            </w:r>
          </w:p>
        </w:tc>
        <w:tc>
          <w:tcPr>
            <w:tcW w:w="2268" w:type="dxa"/>
            <w:vAlign w:val="center"/>
          </w:tcPr>
          <w:p>
            <w:pPr>
              <w:pStyle w:val="14"/>
            </w:pPr>
            <w:r>
              <w:t>支付账册凭证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平改坡拆除成本</w:t>
            </w:r>
          </w:p>
        </w:tc>
        <w:tc>
          <w:tcPr>
            <w:tcW w:w="2835" w:type="dxa"/>
            <w:vAlign w:val="center"/>
          </w:tcPr>
          <w:p>
            <w:pPr>
              <w:pStyle w:val="14"/>
            </w:pPr>
            <w:r>
              <w:t>坡屋顶拆除年投资额</w:t>
            </w:r>
          </w:p>
          <w:p>
            <w:pPr>
              <w:pStyle w:val="14"/>
            </w:pPr>
          </w:p>
        </w:tc>
        <w:tc>
          <w:tcPr>
            <w:tcW w:w="2551" w:type="dxa"/>
            <w:vAlign w:val="center"/>
          </w:tcPr>
          <w:p>
            <w:pPr>
              <w:pStyle w:val="14"/>
            </w:pPr>
            <w:r>
              <w:t>≤100万元</w:t>
            </w:r>
          </w:p>
        </w:tc>
        <w:tc>
          <w:tcPr>
            <w:tcW w:w="2268" w:type="dxa"/>
            <w:vAlign w:val="center"/>
          </w:tcPr>
          <w:p>
            <w:pPr>
              <w:pStyle w:val="14"/>
            </w:pPr>
            <w:r>
              <w:t>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坡屋顶及广告围挡破损砸伤人员、车辆等相关案件涉及金额</w:t>
            </w:r>
          </w:p>
        </w:tc>
        <w:tc>
          <w:tcPr>
            <w:tcW w:w="2551" w:type="dxa"/>
            <w:vAlign w:val="center"/>
          </w:tcPr>
          <w:p>
            <w:pPr>
              <w:pStyle w:val="14"/>
            </w:pPr>
            <w:r>
              <w:t>0万元</w:t>
            </w:r>
          </w:p>
        </w:tc>
        <w:tc>
          <w:tcPr>
            <w:tcW w:w="2268" w:type="dxa"/>
            <w:vAlign w:val="center"/>
          </w:tcPr>
          <w:p>
            <w:pPr>
              <w:pStyle w:val="14"/>
            </w:pPr>
            <w:r>
              <w:t>账册及凭证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群众坡屋顶安全投诉下降率（%）</w:t>
            </w:r>
          </w:p>
        </w:tc>
        <w:tc>
          <w:tcPr>
            <w:tcW w:w="2551" w:type="dxa"/>
            <w:vAlign w:val="center"/>
          </w:tcPr>
          <w:p>
            <w:pPr>
              <w:pStyle w:val="14"/>
            </w:pPr>
            <w:r>
              <w:t>≥2%</w:t>
            </w:r>
          </w:p>
        </w:tc>
        <w:tc>
          <w:tcPr>
            <w:tcW w:w="2268" w:type="dxa"/>
            <w:vAlign w:val="center"/>
          </w:tcPr>
          <w:p>
            <w:pPr>
              <w:pStyle w:val="14"/>
            </w:pPr>
            <w:r>
              <w:t>行风热线问题反馈单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拆后恢复坡屋顶居民满意度</w:t>
            </w:r>
          </w:p>
        </w:tc>
        <w:tc>
          <w:tcPr>
            <w:tcW w:w="2835" w:type="dxa"/>
            <w:vAlign w:val="center"/>
          </w:tcPr>
          <w:p>
            <w:pPr>
              <w:pStyle w:val="14"/>
            </w:pPr>
            <w:r>
              <w:t>拆后恢复坡屋顶居民对楼顶防水等满意度</w:t>
            </w:r>
          </w:p>
        </w:tc>
        <w:tc>
          <w:tcPr>
            <w:tcW w:w="2551" w:type="dxa"/>
            <w:vAlign w:val="center"/>
          </w:tcPr>
          <w:p>
            <w:pPr>
              <w:pStyle w:val="14"/>
            </w:pPr>
            <w:r>
              <w:t>≥85%</w:t>
            </w:r>
          </w:p>
        </w:tc>
        <w:tc>
          <w:tcPr>
            <w:tcW w:w="2268" w:type="dxa"/>
            <w:vAlign w:val="center"/>
          </w:tcPr>
          <w:p>
            <w:pPr>
              <w:pStyle w:val="14"/>
            </w:pPr>
            <w:r>
              <w:t>验收报告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45、办公场所修缮及搬迁项目绩效目标表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6.根据</w:t>
            </w:r>
            <w:r>
              <w:rPr>
                <w:rFonts w:hint="eastAsia"/>
                <w:lang w:eastAsia="zh-CN"/>
              </w:rPr>
              <w:t>计划</w:t>
            </w:r>
            <w:r>
              <w:t>完成办公场所修缮工作，保障办公条件，保证业务正常开展。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吊顶面积数</w:t>
            </w:r>
          </w:p>
        </w:tc>
        <w:tc>
          <w:tcPr>
            <w:tcW w:w="2835" w:type="dxa"/>
            <w:vAlign w:val="center"/>
          </w:tcPr>
          <w:p>
            <w:pPr>
              <w:pStyle w:val="14"/>
            </w:pPr>
            <w:r>
              <w:t>计划吊顶面积数</w:t>
            </w:r>
          </w:p>
        </w:tc>
        <w:tc>
          <w:tcPr>
            <w:tcW w:w="2551" w:type="dxa"/>
            <w:vAlign w:val="center"/>
          </w:tcPr>
          <w:p>
            <w:pPr>
              <w:pStyle w:val="14"/>
            </w:pPr>
            <w:r>
              <w:t>≤1590平方米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内外墙刷漆面积数</w:t>
            </w:r>
          </w:p>
        </w:tc>
        <w:tc>
          <w:tcPr>
            <w:tcW w:w="2835" w:type="dxa"/>
            <w:vAlign w:val="center"/>
          </w:tcPr>
          <w:p>
            <w:pPr>
              <w:pStyle w:val="14"/>
            </w:pPr>
            <w:r>
              <w:t>计划内外墙刷漆面积数</w:t>
            </w:r>
          </w:p>
        </w:tc>
        <w:tc>
          <w:tcPr>
            <w:tcW w:w="2551" w:type="dxa"/>
            <w:vAlign w:val="center"/>
          </w:tcPr>
          <w:p>
            <w:pPr>
              <w:pStyle w:val="14"/>
            </w:pPr>
            <w:r>
              <w:t>≤5816平方米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门安装套数</w:t>
            </w:r>
          </w:p>
        </w:tc>
        <w:tc>
          <w:tcPr>
            <w:tcW w:w="2835" w:type="dxa"/>
            <w:vAlign w:val="center"/>
          </w:tcPr>
          <w:p>
            <w:pPr>
              <w:pStyle w:val="14"/>
            </w:pPr>
            <w:r>
              <w:t>计划门安装套数</w:t>
            </w:r>
          </w:p>
        </w:tc>
        <w:tc>
          <w:tcPr>
            <w:tcW w:w="2551" w:type="dxa"/>
            <w:vAlign w:val="center"/>
          </w:tcPr>
          <w:p>
            <w:pPr>
              <w:pStyle w:val="14"/>
            </w:pPr>
            <w:r>
              <w:t>≤102套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修缮施工验收合格率</w:t>
            </w:r>
          </w:p>
        </w:tc>
        <w:tc>
          <w:tcPr>
            <w:tcW w:w="2835" w:type="dxa"/>
            <w:vAlign w:val="center"/>
          </w:tcPr>
          <w:p>
            <w:pPr>
              <w:pStyle w:val="14"/>
            </w:pPr>
            <w:r>
              <w:t>（验收合格任务量÷实际完成任务量）*100%</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（按计划时间完成采购数量÷采购总数量）*100%</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2023年度计划投入金额</w:t>
            </w:r>
          </w:p>
        </w:tc>
        <w:tc>
          <w:tcPr>
            <w:tcW w:w="2835" w:type="dxa"/>
            <w:vAlign w:val="center"/>
          </w:tcPr>
          <w:p>
            <w:pPr>
              <w:pStyle w:val="14"/>
            </w:pPr>
            <w:r>
              <w:t>2023年度计划投入金额</w:t>
            </w:r>
          </w:p>
        </w:tc>
        <w:tc>
          <w:tcPr>
            <w:tcW w:w="2551" w:type="dxa"/>
            <w:vAlign w:val="center"/>
          </w:tcPr>
          <w:p>
            <w:pPr>
              <w:pStyle w:val="14"/>
            </w:pPr>
            <w:r>
              <w:t>100万元</w:t>
            </w:r>
          </w:p>
        </w:tc>
        <w:tc>
          <w:tcPr>
            <w:tcW w:w="2268"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办公场地保障率</w:t>
            </w:r>
          </w:p>
        </w:tc>
        <w:tc>
          <w:tcPr>
            <w:tcW w:w="2835" w:type="dxa"/>
            <w:vAlign w:val="center"/>
          </w:tcPr>
          <w:p>
            <w:pPr>
              <w:pStyle w:val="14"/>
            </w:pPr>
            <w:r>
              <w:t>修缮完成后（具有办公场地科室单位数量÷科室单位总数量）*100%</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46、办公场所租赁费项目绩效目标表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6.根据合同完成三处场地租赁费支付，保障办公条件，保证业务正常开展。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租赁场地面积数</w:t>
            </w:r>
          </w:p>
        </w:tc>
        <w:tc>
          <w:tcPr>
            <w:tcW w:w="2835" w:type="dxa"/>
            <w:vAlign w:val="center"/>
          </w:tcPr>
          <w:p>
            <w:pPr>
              <w:pStyle w:val="14"/>
            </w:pPr>
            <w:r>
              <w:t>路灯所租赁包括办公建筑650平，仓库1800平，院落1500平；道路所租赁院落1300平；排水所租赁办公面积385平，场地1000平，仓库700平等</w:t>
            </w:r>
          </w:p>
        </w:tc>
        <w:tc>
          <w:tcPr>
            <w:tcW w:w="2551" w:type="dxa"/>
            <w:vAlign w:val="center"/>
          </w:tcPr>
          <w:p>
            <w:pPr>
              <w:pStyle w:val="14"/>
            </w:pPr>
            <w:r>
              <w:t>≤6435平方米</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房屋完好率</w:t>
            </w:r>
          </w:p>
        </w:tc>
        <w:tc>
          <w:tcPr>
            <w:tcW w:w="2835" w:type="dxa"/>
            <w:vAlign w:val="center"/>
          </w:tcPr>
          <w:p>
            <w:pPr>
              <w:pStyle w:val="14"/>
            </w:pPr>
            <w:r>
              <w:t>（已租赁房屋完好未损坏面积÷租赁总面积）*100%</w:t>
            </w:r>
          </w:p>
        </w:tc>
        <w:tc>
          <w:tcPr>
            <w:tcW w:w="2551" w:type="dxa"/>
            <w:vAlign w:val="center"/>
          </w:tcPr>
          <w:p>
            <w:pPr>
              <w:pStyle w:val="14"/>
            </w:pPr>
            <w:r>
              <w:t>≥95%</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办公场地保障率</w:t>
            </w:r>
          </w:p>
        </w:tc>
        <w:tc>
          <w:tcPr>
            <w:tcW w:w="2835" w:type="dxa"/>
            <w:vAlign w:val="center"/>
          </w:tcPr>
          <w:p>
            <w:pPr>
              <w:pStyle w:val="14"/>
            </w:pPr>
            <w:r>
              <w:t>（具有办公场地科室单位数量÷科室单位总数量）*100%</w:t>
            </w:r>
          </w:p>
        </w:tc>
        <w:tc>
          <w:tcPr>
            <w:tcW w:w="2551" w:type="dxa"/>
            <w:vAlign w:val="center"/>
          </w:tcPr>
          <w:p>
            <w:pPr>
              <w:pStyle w:val="14"/>
            </w:pPr>
            <w:r>
              <w:t>≥95%</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租赁完成</w:t>
            </w:r>
            <w:r>
              <w:rPr>
                <w:rFonts w:hint="eastAsia"/>
                <w:lang w:eastAsia="zh-CN"/>
              </w:rPr>
              <w:t>及时</w:t>
            </w:r>
            <w:r>
              <w:t>率</w:t>
            </w:r>
          </w:p>
        </w:tc>
        <w:tc>
          <w:tcPr>
            <w:tcW w:w="2835" w:type="dxa"/>
            <w:vAlign w:val="center"/>
          </w:tcPr>
          <w:p>
            <w:pPr>
              <w:pStyle w:val="14"/>
            </w:pPr>
            <w:r>
              <w:t>（及时完成租赁的数量÷应完成租赁的数量）*100%</w:t>
            </w:r>
          </w:p>
        </w:tc>
        <w:tc>
          <w:tcPr>
            <w:tcW w:w="2551" w:type="dxa"/>
            <w:vAlign w:val="center"/>
          </w:tcPr>
          <w:p>
            <w:pPr>
              <w:pStyle w:val="14"/>
            </w:pPr>
            <w:r>
              <w:t>≥90%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2835" w:type="dxa"/>
            <w:vAlign w:val="center"/>
          </w:tcPr>
          <w:p>
            <w:pPr>
              <w:pStyle w:val="14"/>
            </w:pPr>
            <w:r>
              <w:t>租赁费共计66.3万元，路灯所27万元，排水所29.8万元，道路所9.5万元</w:t>
            </w:r>
          </w:p>
        </w:tc>
        <w:tc>
          <w:tcPr>
            <w:tcW w:w="2551" w:type="dxa"/>
            <w:vAlign w:val="center"/>
          </w:tcPr>
          <w:p>
            <w:pPr>
              <w:pStyle w:val="14"/>
            </w:pPr>
            <w:r>
              <w:t>66.3万元</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办公场地使用率</w:t>
            </w:r>
          </w:p>
        </w:tc>
        <w:tc>
          <w:tcPr>
            <w:tcW w:w="2835" w:type="dxa"/>
            <w:vAlign w:val="center"/>
          </w:tcPr>
          <w:p>
            <w:pPr>
              <w:pStyle w:val="14"/>
            </w:pPr>
            <w:r>
              <w:t>正常使用</w:t>
            </w:r>
            <w:r>
              <w:rPr>
                <w:rFonts w:hint="eastAsia"/>
                <w:lang w:eastAsia="zh-CN"/>
              </w:rPr>
              <w:t>地</w:t>
            </w:r>
            <w:r>
              <w:t>场地面积÷租赁场地总面积*100%</w:t>
            </w:r>
          </w:p>
        </w:tc>
        <w:tc>
          <w:tcPr>
            <w:tcW w:w="2551" w:type="dxa"/>
            <w:vAlign w:val="center"/>
          </w:tcPr>
          <w:p>
            <w:pPr>
              <w:pStyle w:val="14"/>
            </w:pPr>
            <w:r>
              <w:t>≥95%</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办公人员满意率</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47、部分老旧市政设施养护设备更换及新增购置项目绩效目标表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1.通过购置市政维护、防汛应急设备，进一步提高市政维护、设施安全运行工作，保障市区主要街道市政设施完好。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拟更换市政设施养护作业车辆设备数量</w:t>
            </w:r>
          </w:p>
        </w:tc>
        <w:tc>
          <w:tcPr>
            <w:tcW w:w="2835" w:type="dxa"/>
            <w:vAlign w:val="center"/>
          </w:tcPr>
          <w:p>
            <w:pPr>
              <w:pStyle w:val="14"/>
            </w:pPr>
            <w:r>
              <w:t>皮卡车2辆，高空作业车1辆，沥青灌缝机1台、小型压路机1台</w:t>
            </w:r>
          </w:p>
        </w:tc>
        <w:tc>
          <w:tcPr>
            <w:tcW w:w="2551" w:type="dxa"/>
            <w:vAlign w:val="center"/>
          </w:tcPr>
          <w:p>
            <w:pPr>
              <w:pStyle w:val="14"/>
            </w:pPr>
            <w:r>
              <w:t>5台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（验收合格</w:t>
            </w:r>
            <w:r>
              <w:rPr>
                <w:rFonts w:hint="eastAsia"/>
                <w:lang w:eastAsia="zh-CN"/>
              </w:rPr>
              <w:t>地</w:t>
            </w:r>
            <w:r>
              <w:t>设备数量÷采购设备的总数量）*100%</w:t>
            </w:r>
          </w:p>
        </w:tc>
        <w:tc>
          <w:tcPr>
            <w:tcW w:w="2551" w:type="dxa"/>
            <w:vAlign w:val="center"/>
          </w:tcPr>
          <w:p>
            <w:pPr>
              <w:pStyle w:val="14"/>
            </w:pPr>
            <w:r>
              <w:t>100%</w:t>
            </w:r>
          </w:p>
        </w:tc>
        <w:tc>
          <w:tcPr>
            <w:tcW w:w="2268" w:type="dxa"/>
            <w:vAlign w:val="center"/>
          </w:tcPr>
          <w:p>
            <w:pPr>
              <w:pStyle w:val="14"/>
            </w:pPr>
            <w:r>
              <w:t>购置合同、验收单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（按时支付资金数量÷采购总数量）*100%</w:t>
            </w:r>
          </w:p>
        </w:tc>
        <w:tc>
          <w:tcPr>
            <w:tcW w:w="2551" w:type="dxa"/>
            <w:vAlign w:val="center"/>
          </w:tcPr>
          <w:p>
            <w:pPr>
              <w:pStyle w:val="14"/>
            </w:pPr>
            <w:r>
              <w:t>≥95%</w:t>
            </w:r>
          </w:p>
        </w:tc>
        <w:tc>
          <w:tcPr>
            <w:tcW w:w="2268" w:type="dxa"/>
            <w:vAlign w:val="center"/>
          </w:tcPr>
          <w:p>
            <w:pPr>
              <w:pStyle w:val="14"/>
            </w:pPr>
            <w:r>
              <w:t>合同，银行单据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拟更换市政设施养护作业车辆设备成本</w:t>
            </w:r>
          </w:p>
        </w:tc>
        <w:tc>
          <w:tcPr>
            <w:tcW w:w="2835" w:type="dxa"/>
            <w:vAlign w:val="center"/>
          </w:tcPr>
          <w:p>
            <w:pPr>
              <w:pStyle w:val="14"/>
            </w:pPr>
            <w:r>
              <w:t>通过分期付款方式，本年度支付成本为80万元</w:t>
            </w:r>
          </w:p>
        </w:tc>
        <w:tc>
          <w:tcPr>
            <w:tcW w:w="2551" w:type="dxa"/>
            <w:vAlign w:val="center"/>
          </w:tcPr>
          <w:p>
            <w:pPr>
              <w:pStyle w:val="14"/>
            </w:pPr>
            <w:r>
              <w:t>80万元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购置设备使用率</w:t>
            </w:r>
          </w:p>
        </w:tc>
        <w:tc>
          <w:tcPr>
            <w:tcW w:w="2835" w:type="dxa"/>
            <w:vAlign w:val="center"/>
          </w:tcPr>
          <w:p>
            <w:pPr>
              <w:pStyle w:val="14"/>
            </w:pPr>
            <w:r>
              <w:t>设施实际使用次数／计划总使用次数×100％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路灯亮灯率</w:t>
            </w:r>
          </w:p>
        </w:tc>
        <w:tc>
          <w:tcPr>
            <w:tcW w:w="2835" w:type="dxa"/>
            <w:vAlign w:val="center"/>
          </w:tcPr>
          <w:p>
            <w:pPr>
              <w:pStyle w:val="14"/>
            </w:pPr>
            <w:r>
              <w:t>路灯亮灯率主干道达到98%，次干道、支路达到96%</w:t>
            </w:r>
          </w:p>
        </w:tc>
        <w:tc>
          <w:tcPr>
            <w:tcW w:w="2551" w:type="dxa"/>
            <w:vAlign w:val="center"/>
          </w:tcPr>
          <w:p>
            <w:pPr>
              <w:pStyle w:val="14"/>
            </w:pPr>
            <w:r>
              <w:t>≥96%</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48、灯杆悬挂国旗项目绩效目标表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6.悬挂1039面国旗</w:t>
            </w:r>
            <w:r>
              <w:rPr>
                <w:rFonts w:hint="eastAsia"/>
                <w:lang w:eastAsia="zh-CN"/>
              </w:rPr>
              <w:t>，</w:t>
            </w:r>
            <w:r>
              <w:t>营造浓厚节日氛围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每年悬挂国旗面数</w:t>
            </w:r>
          </w:p>
        </w:tc>
        <w:tc>
          <w:tcPr>
            <w:tcW w:w="2835" w:type="dxa"/>
            <w:vAlign w:val="center"/>
          </w:tcPr>
          <w:p>
            <w:pPr>
              <w:pStyle w:val="14"/>
            </w:pPr>
            <w:r>
              <w:t>每年悬挂国旗面数</w:t>
            </w:r>
          </w:p>
        </w:tc>
        <w:tc>
          <w:tcPr>
            <w:tcW w:w="2551" w:type="dxa"/>
            <w:vAlign w:val="center"/>
          </w:tcPr>
          <w:p>
            <w:pPr>
              <w:pStyle w:val="14"/>
            </w:pPr>
            <w:r>
              <w:t>≤1039面</w:t>
            </w:r>
          </w:p>
        </w:tc>
        <w:tc>
          <w:tcPr>
            <w:tcW w:w="2268" w:type="dxa"/>
            <w:vAlign w:val="center"/>
          </w:tcPr>
          <w:p>
            <w:pPr>
              <w:pStyle w:val="14"/>
            </w:pPr>
            <w:r>
              <w:t>合同和验收明细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（验收合格任务量÷实际完成任务量）*100%</w:t>
            </w:r>
          </w:p>
        </w:tc>
        <w:tc>
          <w:tcPr>
            <w:tcW w:w="2551" w:type="dxa"/>
            <w:vAlign w:val="center"/>
          </w:tcPr>
          <w:p>
            <w:pPr>
              <w:pStyle w:val="14"/>
            </w:pPr>
            <w:r>
              <w:t>100%</w:t>
            </w:r>
          </w:p>
        </w:tc>
        <w:tc>
          <w:tcPr>
            <w:tcW w:w="2268" w:type="dxa"/>
            <w:vAlign w:val="center"/>
          </w:tcPr>
          <w:p>
            <w:pPr>
              <w:pStyle w:val="14"/>
            </w:pPr>
            <w:r>
              <w:t>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按时安装率</w:t>
            </w:r>
          </w:p>
        </w:tc>
        <w:tc>
          <w:tcPr>
            <w:tcW w:w="2835" w:type="dxa"/>
            <w:vAlign w:val="center"/>
          </w:tcPr>
          <w:p>
            <w:pPr>
              <w:pStyle w:val="14"/>
            </w:pPr>
            <w:r>
              <w:t>按时安装数量/安装总数量</w:t>
            </w:r>
          </w:p>
        </w:tc>
        <w:tc>
          <w:tcPr>
            <w:tcW w:w="2551" w:type="dxa"/>
            <w:vAlign w:val="center"/>
          </w:tcPr>
          <w:p>
            <w:pPr>
              <w:pStyle w:val="14"/>
            </w:pPr>
            <w:r>
              <w:t>≥90%</w:t>
            </w:r>
          </w:p>
        </w:tc>
        <w:tc>
          <w:tcPr>
            <w:tcW w:w="2268" w:type="dxa"/>
            <w:vAlign w:val="center"/>
          </w:tcPr>
          <w:p>
            <w:pPr>
              <w:pStyle w:val="14"/>
            </w:pPr>
            <w:r>
              <w:t>合同和验收明细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及时维修国旗数量/应维修国旗总数量</w:t>
            </w:r>
          </w:p>
        </w:tc>
        <w:tc>
          <w:tcPr>
            <w:tcW w:w="2551" w:type="dxa"/>
            <w:vAlign w:val="center"/>
          </w:tcPr>
          <w:p>
            <w:pPr>
              <w:pStyle w:val="14"/>
            </w:pPr>
            <w:r>
              <w:t>≥90%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平均造价成本</w:t>
            </w:r>
          </w:p>
        </w:tc>
        <w:tc>
          <w:tcPr>
            <w:tcW w:w="2835" w:type="dxa"/>
            <w:vAlign w:val="center"/>
          </w:tcPr>
          <w:p>
            <w:pPr>
              <w:pStyle w:val="14"/>
            </w:pPr>
            <w:r>
              <w:t>总成本/面数</w:t>
            </w:r>
          </w:p>
        </w:tc>
        <w:tc>
          <w:tcPr>
            <w:tcW w:w="2551" w:type="dxa"/>
            <w:vAlign w:val="center"/>
          </w:tcPr>
          <w:p>
            <w:pPr>
              <w:pStyle w:val="14"/>
            </w:pPr>
            <w:r>
              <w:t>≤186元/面</w:t>
            </w:r>
          </w:p>
        </w:tc>
        <w:tc>
          <w:tcPr>
            <w:tcW w:w="2268" w:type="dxa"/>
            <w:vAlign w:val="center"/>
          </w:tcPr>
          <w:p>
            <w:pPr>
              <w:pStyle w:val="14"/>
            </w:pPr>
            <w:r>
              <w:t>合同和验收明细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5条街道灯杆国旗悬挂率</w:t>
            </w:r>
          </w:p>
        </w:tc>
        <w:tc>
          <w:tcPr>
            <w:tcW w:w="2835" w:type="dxa"/>
            <w:vAlign w:val="center"/>
          </w:tcPr>
          <w:p>
            <w:pPr>
              <w:pStyle w:val="14"/>
            </w:pPr>
            <w:r>
              <w:t>通过5条主要街道悬挂国旗营造节日氛围</w:t>
            </w:r>
          </w:p>
        </w:tc>
        <w:tc>
          <w:tcPr>
            <w:tcW w:w="2551" w:type="dxa"/>
            <w:vAlign w:val="center"/>
          </w:tcPr>
          <w:p>
            <w:pPr>
              <w:pStyle w:val="14"/>
            </w:pPr>
            <w:r>
              <w: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49、防汛应急设备分期采购项目绩效目标表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6.通过购置防汛应急设备，进一步提高汛期应急排水能力，保障市区汛期安全度汛完好。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购置一体发电机组数量</w:t>
            </w:r>
          </w:p>
        </w:tc>
        <w:tc>
          <w:tcPr>
            <w:tcW w:w="2835" w:type="dxa"/>
            <w:vAlign w:val="center"/>
          </w:tcPr>
          <w:p>
            <w:pPr>
              <w:pStyle w:val="14"/>
            </w:pPr>
            <w:r>
              <w:t>计划购置一体发电机组数量</w:t>
            </w:r>
          </w:p>
        </w:tc>
        <w:tc>
          <w:tcPr>
            <w:tcW w:w="2551" w:type="dxa"/>
            <w:vAlign w:val="center"/>
          </w:tcPr>
          <w:p>
            <w:pPr>
              <w:pStyle w:val="14"/>
            </w:pPr>
            <w:r>
              <w:t>1台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购置液压动力站数量</w:t>
            </w:r>
          </w:p>
        </w:tc>
        <w:tc>
          <w:tcPr>
            <w:tcW w:w="2835" w:type="dxa"/>
            <w:vAlign w:val="center"/>
          </w:tcPr>
          <w:p>
            <w:pPr>
              <w:pStyle w:val="14"/>
            </w:pPr>
            <w:r>
              <w:t>计划购置液压动力站数量</w:t>
            </w:r>
          </w:p>
        </w:tc>
        <w:tc>
          <w:tcPr>
            <w:tcW w:w="2551" w:type="dxa"/>
            <w:vAlign w:val="center"/>
          </w:tcPr>
          <w:p>
            <w:pPr>
              <w:pStyle w:val="14"/>
            </w:pPr>
            <w:r>
              <w:t>2台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购置挖井车数量</w:t>
            </w:r>
          </w:p>
        </w:tc>
        <w:tc>
          <w:tcPr>
            <w:tcW w:w="2835" w:type="dxa"/>
            <w:vAlign w:val="center"/>
          </w:tcPr>
          <w:p>
            <w:pPr>
              <w:pStyle w:val="14"/>
            </w:pPr>
            <w:r>
              <w:t>计划购置挖井车数量</w:t>
            </w:r>
          </w:p>
        </w:tc>
        <w:tc>
          <w:tcPr>
            <w:tcW w:w="2551" w:type="dxa"/>
            <w:vAlign w:val="center"/>
          </w:tcPr>
          <w:p>
            <w:pPr>
              <w:pStyle w:val="14"/>
            </w:pPr>
            <w:r>
              <w:t>1辆</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购置管道高压疏通车数量</w:t>
            </w:r>
          </w:p>
        </w:tc>
        <w:tc>
          <w:tcPr>
            <w:tcW w:w="2835" w:type="dxa"/>
            <w:vAlign w:val="center"/>
          </w:tcPr>
          <w:p>
            <w:pPr>
              <w:pStyle w:val="14"/>
            </w:pPr>
            <w:r>
              <w:t>计划购置管道高压疏通车数量</w:t>
            </w:r>
          </w:p>
        </w:tc>
        <w:tc>
          <w:tcPr>
            <w:tcW w:w="2551" w:type="dxa"/>
            <w:vAlign w:val="center"/>
          </w:tcPr>
          <w:p>
            <w:pPr>
              <w:pStyle w:val="14"/>
            </w:pPr>
            <w:r>
              <w:t>1辆</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购置皮卡式移动泵车数量</w:t>
            </w:r>
          </w:p>
        </w:tc>
        <w:tc>
          <w:tcPr>
            <w:tcW w:w="2835" w:type="dxa"/>
            <w:vAlign w:val="center"/>
          </w:tcPr>
          <w:p>
            <w:pPr>
              <w:pStyle w:val="14"/>
            </w:pPr>
            <w:r>
              <w:t>计划购置皮卡式移动泵车数量</w:t>
            </w:r>
          </w:p>
        </w:tc>
        <w:tc>
          <w:tcPr>
            <w:tcW w:w="2551" w:type="dxa"/>
            <w:vAlign w:val="center"/>
          </w:tcPr>
          <w:p>
            <w:pPr>
              <w:pStyle w:val="14"/>
            </w:pPr>
            <w:r>
              <w:t>1辆</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（验收合格</w:t>
            </w:r>
            <w:r>
              <w:rPr>
                <w:rFonts w:hint="eastAsia"/>
                <w:lang w:eastAsia="zh-CN"/>
              </w:rPr>
              <w:t>地</w:t>
            </w:r>
            <w:r>
              <w:t>设备数量÷采购设备的总数量）*100%</w:t>
            </w:r>
          </w:p>
        </w:tc>
        <w:tc>
          <w:tcPr>
            <w:tcW w:w="2551" w:type="dxa"/>
            <w:vAlign w:val="center"/>
          </w:tcPr>
          <w:p>
            <w:pPr>
              <w:pStyle w:val="14"/>
            </w:pPr>
            <w:r>
              <w:t>100%</w:t>
            </w:r>
          </w:p>
        </w:tc>
        <w:tc>
          <w:tcPr>
            <w:tcW w:w="2268" w:type="dxa"/>
            <w:vAlign w:val="center"/>
          </w:tcPr>
          <w:p>
            <w:pPr>
              <w:pStyle w:val="14"/>
            </w:pPr>
            <w:r>
              <w:t>购置合同、验收单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（按计划时间完成采购数量÷采购总数量）*100%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购置一体发电机组成本</w:t>
            </w:r>
          </w:p>
        </w:tc>
        <w:tc>
          <w:tcPr>
            <w:tcW w:w="2835" w:type="dxa"/>
            <w:vAlign w:val="center"/>
          </w:tcPr>
          <w:p>
            <w:pPr>
              <w:pStyle w:val="14"/>
            </w:pPr>
            <w:r>
              <w:t>计划购置一体发电机组成本</w:t>
            </w:r>
          </w:p>
        </w:tc>
        <w:tc>
          <w:tcPr>
            <w:tcW w:w="2551" w:type="dxa"/>
            <w:vAlign w:val="center"/>
          </w:tcPr>
          <w:p>
            <w:pPr>
              <w:pStyle w:val="14"/>
            </w:pPr>
            <w:r>
              <w:t>14.8万元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购置液压动力站成本</w:t>
            </w:r>
          </w:p>
        </w:tc>
        <w:tc>
          <w:tcPr>
            <w:tcW w:w="2835" w:type="dxa"/>
            <w:vAlign w:val="center"/>
          </w:tcPr>
          <w:p>
            <w:pPr>
              <w:pStyle w:val="14"/>
            </w:pPr>
            <w:r>
              <w:t>计划购置液压动力站成本</w:t>
            </w:r>
          </w:p>
        </w:tc>
        <w:tc>
          <w:tcPr>
            <w:tcW w:w="2551" w:type="dxa"/>
            <w:vAlign w:val="center"/>
          </w:tcPr>
          <w:p>
            <w:pPr>
              <w:pStyle w:val="14"/>
            </w:pPr>
            <w:r>
              <w:t>79.23万元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购置挖井车成本</w:t>
            </w:r>
          </w:p>
        </w:tc>
        <w:tc>
          <w:tcPr>
            <w:tcW w:w="2835" w:type="dxa"/>
            <w:vAlign w:val="center"/>
          </w:tcPr>
          <w:p>
            <w:pPr>
              <w:pStyle w:val="14"/>
            </w:pPr>
            <w:r>
              <w:t>计划购置挖井车成本</w:t>
            </w:r>
          </w:p>
        </w:tc>
        <w:tc>
          <w:tcPr>
            <w:tcW w:w="2551" w:type="dxa"/>
            <w:vAlign w:val="center"/>
          </w:tcPr>
          <w:p>
            <w:pPr>
              <w:pStyle w:val="14"/>
            </w:pPr>
            <w:r>
              <w:t>43.5万元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购置管道高压疏通车成本</w:t>
            </w:r>
          </w:p>
        </w:tc>
        <w:tc>
          <w:tcPr>
            <w:tcW w:w="2835" w:type="dxa"/>
            <w:vAlign w:val="center"/>
          </w:tcPr>
          <w:p>
            <w:pPr>
              <w:pStyle w:val="14"/>
            </w:pPr>
            <w:r>
              <w:t>计划购置管道高压疏通车成本</w:t>
            </w:r>
          </w:p>
        </w:tc>
        <w:tc>
          <w:tcPr>
            <w:tcW w:w="2551" w:type="dxa"/>
            <w:vAlign w:val="center"/>
          </w:tcPr>
          <w:p>
            <w:pPr>
              <w:pStyle w:val="14"/>
            </w:pPr>
            <w:r>
              <w:t>68.5万元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购置皮卡式移动泵车成本</w:t>
            </w:r>
          </w:p>
        </w:tc>
        <w:tc>
          <w:tcPr>
            <w:tcW w:w="2835" w:type="dxa"/>
            <w:vAlign w:val="center"/>
          </w:tcPr>
          <w:p>
            <w:pPr>
              <w:pStyle w:val="14"/>
            </w:pPr>
            <w:r>
              <w:t>计划购置皮卡式移动泵车成本</w:t>
            </w:r>
          </w:p>
        </w:tc>
        <w:tc>
          <w:tcPr>
            <w:tcW w:w="2551" w:type="dxa"/>
            <w:vAlign w:val="center"/>
          </w:tcPr>
          <w:p>
            <w:pPr>
              <w:pStyle w:val="14"/>
            </w:pPr>
            <w:r>
              <w:t>65.8万元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购置设备使用率</w:t>
            </w:r>
          </w:p>
        </w:tc>
        <w:tc>
          <w:tcPr>
            <w:tcW w:w="2835" w:type="dxa"/>
            <w:vAlign w:val="center"/>
          </w:tcPr>
          <w:p>
            <w:pPr>
              <w:pStyle w:val="14"/>
            </w:pPr>
            <w:r>
              <w:t>设施实际使用次数／计划总使用次数×100％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业务保障率</w:t>
            </w:r>
          </w:p>
        </w:tc>
        <w:tc>
          <w:tcPr>
            <w:tcW w:w="2835" w:type="dxa"/>
            <w:vAlign w:val="center"/>
          </w:tcPr>
          <w:p>
            <w:pPr>
              <w:pStyle w:val="14"/>
            </w:pPr>
            <w:r>
              <w:t>汛期保障抽水任务正常开展次数/抽水任务总次数×100％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50、市政公用设施维护费绩效目标表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6.通过缴纳路灯、夜景、泵站等电费及市政公用设施的管护，保障市区主要街道市政设施正常使用，市政设施完好率达到90%以上</w:t>
            </w:r>
          </w:p>
          <w:p>
            <w:pPr>
              <w:pStyle w:val="14"/>
            </w:pPr>
            <w:r>
              <w:t>7.路灯亮灯率主干道达到98%，次干道、支路达到96%</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需维护夜景装饰灯数量</w:t>
            </w:r>
          </w:p>
        </w:tc>
        <w:tc>
          <w:tcPr>
            <w:tcW w:w="2835" w:type="dxa"/>
            <w:vAlign w:val="center"/>
          </w:tcPr>
          <w:p>
            <w:pPr>
              <w:pStyle w:val="14"/>
            </w:pPr>
            <w:r>
              <w:t>夜景装饰灯115032盏、夜景装饰灯（小型）471509盏</w:t>
            </w:r>
          </w:p>
        </w:tc>
        <w:tc>
          <w:tcPr>
            <w:tcW w:w="2551" w:type="dxa"/>
            <w:vAlign w:val="center"/>
          </w:tcPr>
          <w:p>
            <w:pPr>
              <w:pStyle w:val="14"/>
            </w:pPr>
            <w:r>
              <w:t>≥586541盏</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需维护道路及便道面积</w:t>
            </w:r>
          </w:p>
        </w:tc>
        <w:tc>
          <w:tcPr>
            <w:tcW w:w="2835" w:type="dxa"/>
            <w:vAlign w:val="center"/>
          </w:tcPr>
          <w:p>
            <w:pPr>
              <w:pStyle w:val="14"/>
            </w:pPr>
            <w:r>
              <w:t>道路594.71万平方米；便道430.19万平方木</w:t>
            </w:r>
          </w:p>
        </w:tc>
        <w:tc>
          <w:tcPr>
            <w:tcW w:w="2551" w:type="dxa"/>
            <w:vAlign w:val="center"/>
          </w:tcPr>
          <w:p>
            <w:pPr>
              <w:pStyle w:val="14"/>
            </w:pPr>
            <w:r>
              <w:t>≥1024.9万平方米</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需维护排水管道长度</w:t>
            </w:r>
          </w:p>
        </w:tc>
        <w:tc>
          <w:tcPr>
            <w:tcW w:w="2835" w:type="dxa"/>
            <w:vAlign w:val="center"/>
          </w:tcPr>
          <w:p>
            <w:pPr>
              <w:pStyle w:val="14"/>
            </w:pPr>
            <w:r>
              <w:t>排水管道347.57千米</w:t>
            </w:r>
          </w:p>
        </w:tc>
        <w:tc>
          <w:tcPr>
            <w:tcW w:w="2551" w:type="dxa"/>
            <w:vAlign w:val="center"/>
          </w:tcPr>
          <w:p>
            <w:pPr>
              <w:pStyle w:val="14"/>
            </w:pPr>
            <w:r>
              <w:t>≥347.57千米</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需维护桥梁座数</w:t>
            </w:r>
          </w:p>
        </w:tc>
        <w:tc>
          <w:tcPr>
            <w:tcW w:w="2835" w:type="dxa"/>
            <w:vAlign w:val="center"/>
          </w:tcPr>
          <w:p>
            <w:pPr>
              <w:pStyle w:val="14"/>
            </w:pPr>
            <w:r>
              <w:t>桥涵51座，人行天桥4座</w:t>
            </w:r>
          </w:p>
        </w:tc>
        <w:tc>
          <w:tcPr>
            <w:tcW w:w="2551" w:type="dxa"/>
            <w:vAlign w:val="center"/>
          </w:tcPr>
          <w:p>
            <w:pPr>
              <w:pStyle w:val="14"/>
            </w:pPr>
            <w:r>
              <w:t>55座</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需维护路灯盏数</w:t>
            </w:r>
          </w:p>
        </w:tc>
        <w:tc>
          <w:tcPr>
            <w:tcW w:w="2835" w:type="dxa"/>
            <w:vAlign w:val="center"/>
          </w:tcPr>
          <w:p>
            <w:pPr>
              <w:pStyle w:val="14"/>
            </w:pPr>
            <w:r>
              <w:t>功能灯32700盏</w:t>
            </w:r>
          </w:p>
        </w:tc>
        <w:tc>
          <w:tcPr>
            <w:tcW w:w="2551" w:type="dxa"/>
            <w:vAlign w:val="center"/>
          </w:tcPr>
          <w:p>
            <w:pPr>
              <w:pStyle w:val="14"/>
            </w:pPr>
            <w:r>
              <w:t>≥32700盏</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每年管道清淤次数</w:t>
            </w:r>
          </w:p>
        </w:tc>
        <w:tc>
          <w:tcPr>
            <w:tcW w:w="2835" w:type="dxa"/>
            <w:vAlign w:val="center"/>
          </w:tcPr>
          <w:p>
            <w:pPr>
              <w:pStyle w:val="14"/>
            </w:pPr>
            <w:r>
              <w:t>2次及以上</w:t>
            </w:r>
          </w:p>
        </w:tc>
        <w:tc>
          <w:tcPr>
            <w:tcW w:w="2551" w:type="dxa"/>
            <w:vAlign w:val="center"/>
          </w:tcPr>
          <w:p>
            <w:pPr>
              <w:pStyle w:val="14"/>
            </w:pPr>
            <w:r>
              <w:t>≥2次</w:t>
            </w:r>
          </w:p>
        </w:tc>
        <w:tc>
          <w:tcPr>
            <w:tcW w:w="2268" w:type="dxa"/>
            <w:vAlign w:val="center"/>
          </w:tcPr>
          <w:p>
            <w:pPr>
              <w:pStyle w:val="14"/>
            </w:pPr>
            <w:r>
              <w:t>施工任务书、验收报告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占地工人数</w:t>
            </w:r>
          </w:p>
        </w:tc>
        <w:tc>
          <w:tcPr>
            <w:tcW w:w="2835" w:type="dxa"/>
            <w:vAlign w:val="center"/>
          </w:tcPr>
          <w:p>
            <w:pPr>
              <w:pStyle w:val="14"/>
            </w:pPr>
            <w:r>
              <w:t>在职12人、退休11人</w:t>
            </w:r>
          </w:p>
        </w:tc>
        <w:tc>
          <w:tcPr>
            <w:tcW w:w="2551" w:type="dxa"/>
            <w:vAlign w:val="center"/>
          </w:tcPr>
          <w:p>
            <w:pPr>
              <w:pStyle w:val="14"/>
            </w:pPr>
            <w:r>
              <w:t>23人</w:t>
            </w:r>
          </w:p>
        </w:tc>
        <w:tc>
          <w:tcPr>
            <w:tcW w:w="2268" w:type="dxa"/>
            <w:vAlign w:val="center"/>
          </w:tcPr>
          <w:p>
            <w:pPr>
              <w:pStyle w:val="14"/>
            </w:pPr>
            <w:r>
              <w:t>网络安全等级测评报告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年用电总度数</w:t>
            </w:r>
          </w:p>
        </w:tc>
        <w:tc>
          <w:tcPr>
            <w:tcW w:w="2835" w:type="dxa"/>
            <w:vAlign w:val="center"/>
          </w:tcPr>
          <w:p>
            <w:pPr>
              <w:pStyle w:val="14"/>
            </w:pPr>
            <w:r>
              <w:t>4000万千瓦时</w:t>
            </w:r>
          </w:p>
        </w:tc>
        <w:tc>
          <w:tcPr>
            <w:tcW w:w="2551" w:type="dxa"/>
            <w:vAlign w:val="center"/>
          </w:tcPr>
          <w:p>
            <w:pPr>
              <w:pStyle w:val="14"/>
            </w:pPr>
            <w:r>
              <w:t>≤4000万千瓦时</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维修施工验收合格率</w:t>
            </w:r>
          </w:p>
        </w:tc>
        <w:tc>
          <w:tcPr>
            <w:tcW w:w="2835" w:type="dxa"/>
            <w:vAlign w:val="center"/>
          </w:tcPr>
          <w:p>
            <w:pPr>
              <w:pStyle w:val="14"/>
            </w:pPr>
            <w:r>
              <w:t>（验收合格任务量÷实际完成任务量）*100%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工程量完成率（%）</w:t>
            </w:r>
          </w:p>
        </w:tc>
        <w:tc>
          <w:tcPr>
            <w:tcW w:w="2835" w:type="dxa"/>
            <w:vAlign w:val="center"/>
          </w:tcPr>
          <w:p>
            <w:pPr>
              <w:pStyle w:val="14"/>
            </w:pPr>
            <w:r>
              <w:t>（实际完成工程量÷计划完成工程量）*100%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（按时完成维修任务数量÷全部需要维修数量）*100%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维护维修及时率</w:t>
            </w:r>
          </w:p>
        </w:tc>
        <w:tc>
          <w:tcPr>
            <w:tcW w:w="2835" w:type="dxa"/>
            <w:vAlign w:val="center"/>
          </w:tcPr>
          <w:p>
            <w:pPr>
              <w:pStyle w:val="14"/>
            </w:pPr>
            <w:r>
              <w:t>（及时到场维修任务量÷总任务量）*100%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沥青道路维修平均单价</w:t>
            </w:r>
          </w:p>
        </w:tc>
        <w:tc>
          <w:tcPr>
            <w:tcW w:w="2835" w:type="dxa"/>
            <w:vAlign w:val="center"/>
          </w:tcPr>
          <w:p>
            <w:pPr>
              <w:pStyle w:val="14"/>
            </w:pPr>
            <w:r>
              <w:t>18.03元/平方米</w:t>
            </w:r>
          </w:p>
        </w:tc>
        <w:tc>
          <w:tcPr>
            <w:tcW w:w="2551" w:type="dxa"/>
            <w:vAlign w:val="center"/>
          </w:tcPr>
          <w:p>
            <w:pPr>
              <w:pStyle w:val="14"/>
            </w:pPr>
            <w:r>
              <w:t>≤18.03元/平方米</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排水管道养护平均单价</w:t>
            </w:r>
          </w:p>
        </w:tc>
        <w:tc>
          <w:tcPr>
            <w:tcW w:w="2835" w:type="dxa"/>
            <w:vAlign w:val="center"/>
          </w:tcPr>
          <w:p>
            <w:pPr>
              <w:pStyle w:val="14"/>
            </w:pPr>
            <w:r>
              <w:t>25.93元/米</w:t>
            </w:r>
          </w:p>
        </w:tc>
        <w:tc>
          <w:tcPr>
            <w:tcW w:w="2551" w:type="dxa"/>
            <w:vAlign w:val="center"/>
          </w:tcPr>
          <w:p>
            <w:pPr>
              <w:pStyle w:val="14"/>
            </w:pPr>
            <w:r>
              <w:t>≤25.93元/米</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功能灯维修平均单价</w:t>
            </w:r>
          </w:p>
        </w:tc>
        <w:tc>
          <w:tcPr>
            <w:tcW w:w="2835" w:type="dxa"/>
            <w:vAlign w:val="center"/>
          </w:tcPr>
          <w:p>
            <w:pPr>
              <w:pStyle w:val="14"/>
            </w:pPr>
            <w:r>
              <w:t>474.3元/盏</w:t>
            </w:r>
          </w:p>
        </w:tc>
        <w:tc>
          <w:tcPr>
            <w:tcW w:w="2551" w:type="dxa"/>
            <w:vAlign w:val="center"/>
          </w:tcPr>
          <w:p>
            <w:pPr>
              <w:pStyle w:val="14"/>
            </w:pPr>
            <w:r>
              <w:t>≤474.3元/盏</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路灯电费单价</w:t>
            </w:r>
          </w:p>
        </w:tc>
        <w:tc>
          <w:tcPr>
            <w:tcW w:w="2835" w:type="dxa"/>
            <w:vAlign w:val="center"/>
          </w:tcPr>
          <w:p>
            <w:pPr>
              <w:pStyle w:val="14"/>
            </w:pPr>
            <w:r>
              <w:t>电费平均单价0.63元/千瓦时</w:t>
            </w:r>
          </w:p>
        </w:tc>
        <w:tc>
          <w:tcPr>
            <w:tcW w:w="2551" w:type="dxa"/>
            <w:vAlign w:val="center"/>
          </w:tcPr>
          <w:p>
            <w:pPr>
              <w:pStyle w:val="14"/>
            </w:pPr>
            <w:r>
              <w:t>≤0.63元/千瓦时</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占地工经费合计</w:t>
            </w:r>
          </w:p>
        </w:tc>
        <w:tc>
          <w:tcPr>
            <w:tcW w:w="2835" w:type="dxa"/>
            <w:vAlign w:val="center"/>
          </w:tcPr>
          <w:p>
            <w:pPr>
              <w:pStyle w:val="14"/>
            </w:pPr>
            <w:r>
              <w:t>253.36万元</w:t>
            </w:r>
          </w:p>
        </w:tc>
        <w:tc>
          <w:tcPr>
            <w:tcW w:w="2551" w:type="dxa"/>
            <w:vAlign w:val="center"/>
          </w:tcPr>
          <w:p>
            <w:pPr>
              <w:pStyle w:val="14"/>
            </w:pPr>
            <w:r>
              <w:t>≤253.36万元</w:t>
            </w:r>
          </w:p>
        </w:tc>
        <w:tc>
          <w:tcPr>
            <w:tcW w:w="2268" w:type="dxa"/>
            <w:vAlign w:val="center"/>
          </w:tcPr>
          <w:p>
            <w:pPr>
              <w:pStyle w:val="14"/>
            </w:pPr>
            <w:r>
              <w:t>测评收费标准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市区主要街道市政设施完好率</w:t>
            </w:r>
          </w:p>
        </w:tc>
        <w:tc>
          <w:tcPr>
            <w:tcW w:w="2835" w:type="dxa"/>
            <w:vAlign w:val="center"/>
          </w:tcPr>
          <w:p>
            <w:pPr>
              <w:pStyle w:val="14"/>
            </w:pPr>
            <w:r>
              <w:t>（完善正常使用市政设施数量÷市政设施统计总量）*100%</w:t>
            </w:r>
          </w:p>
        </w:tc>
        <w:tc>
          <w:tcPr>
            <w:tcW w:w="2551" w:type="dxa"/>
            <w:vAlign w:val="center"/>
          </w:tcPr>
          <w:p>
            <w:pPr>
              <w:pStyle w:val="14"/>
            </w:pPr>
            <w:r>
              <w:t>≥90%</w:t>
            </w:r>
          </w:p>
        </w:tc>
        <w:tc>
          <w:tcPr>
            <w:tcW w:w="2268" w:type="dxa"/>
            <w:vAlign w:val="center"/>
          </w:tcPr>
          <w:p>
            <w:pPr>
              <w:pStyle w:val="14"/>
            </w:pPr>
            <w:r>
              <w:t>CJJ36-2006 城镇道路养护技术规范 、CJJ68-2007城镇排水管渠与泵站维护技术规程。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主干道路灯亮灯率</w:t>
            </w:r>
          </w:p>
        </w:tc>
        <w:tc>
          <w:tcPr>
            <w:tcW w:w="2835" w:type="dxa"/>
            <w:vAlign w:val="center"/>
          </w:tcPr>
          <w:p>
            <w:pPr>
              <w:pStyle w:val="14"/>
            </w:pPr>
            <w:r>
              <w:t>计算方法：路灯亮灯数量÷总路灯数量×100％</w:t>
            </w:r>
          </w:p>
        </w:tc>
        <w:tc>
          <w:tcPr>
            <w:tcW w:w="2551" w:type="dxa"/>
            <w:vAlign w:val="center"/>
          </w:tcPr>
          <w:p>
            <w:pPr>
              <w:pStyle w:val="14"/>
            </w:pPr>
            <w:r>
              <w:t>≥98%</w:t>
            </w:r>
          </w:p>
        </w:tc>
        <w:tc>
          <w:tcPr>
            <w:tcW w:w="2268" w:type="dxa"/>
            <w:vAlign w:val="center"/>
          </w:tcPr>
          <w:p>
            <w:pPr>
              <w:pStyle w:val="14"/>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次干道、支路路灯亮灯率</w:t>
            </w:r>
          </w:p>
        </w:tc>
        <w:tc>
          <w:tcPr>
            <w:tcW w:w="2835" w:type="dxa"/>
            <w:vAlign w:val="center"/>
          </w:tcPr>
          <w:p>
            <w:pPr>
              <w:pStyle w:val="14"/>
            </w:pPr>
            <w:r>
              <w:t>计算方法：路灯亮灯数量÷总路灯数量×100％</w:t>
            </w:r>
          </w:p>
        </w:tc>
        <w:tc>
          <w:tcPr>
            <w:tcW w:w="2551" w:type="dxa"/>
            <w:vAlign w:val="center"/>
          </w:tcPr>
          <w:p>
            <w:pPr>
              <w:pStyle w:val="14"/>
            </w:pPr>
            <w:r>
              <w:t>≥96%</w:t>
            </w:r>
          </w:p>
        </w:tc>
        <w:tc>
          <w:tcPr>
            <w:tcW w:w="2268" w:type="dxa"/>
            <w:vAlign w:val="center"/>
          </w:tcPr>
          <w:p>
            <w:pPr>
              <w:pStyle w:val="14"/>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51、市政设施日常维修（破路复修）绩效目标表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6.完成管辖范围内的道路便道维护工作，保证城市道路、便道完好畅通。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破路复修面积</w:t>
            </w:r>
          </w:p>
        </w:tc>
        <w:tc>
          <w:tcPr>
            <w:tcW w:w="2835" w:type="dxa"/>
            <w:vAlign w:val="center"/>
          </w:tcPr>
          <w:p>
            <w:pPr>
              <w:pStyle w:val="14"/>
            </w:pPr>
            <w:r>
              <w:t>破路复修7300平方米</w:t>
            </w:r>
          </w:p>
        </w:tc>
        <w:tc>
          <w:tcPr>
            <w:tcW w:w="2551" w:type="dxa"/>
            <w:vAlign w:val="center"/>
          </w:tcPr>
          <w:p>
            <w:pPr>
              <w:pStyle w:val="14"/>
            </w:pPr>
            <w:r>
              <w:t>≥7300平方米</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回填沟槽数量</w:t>
            </w:r>
          </w:p>
        </w:tc>
        <w:tc>
          <w:tcPr>
            <w:tcW w:w="2835" w:type="dxa"/>
            <w:vAlign w:val="center"/>
          </w:tcPr>
          <w:p>
            <w:pPr>
              <w:pStyle w:val="14"/>
            </w:pPr>
            <w:r>
              <w:t>回填沟槽120个</w:t>
            </w:r>
          </w:p>
        </w:tc>
        <w:tc>
          <w:tcPr>
            <w:tcW w:w="2551" w:type="dxa"/>
            <w:vAlign w:val="center"/>
          </w:tcPr>
          <w:p>
            <w:pPr>
              <w:pStyle w:val="14"/>
            </w:pPr>
            <w:r>
              <w:t>≥120个</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（验收合格任务量÷实际完成任务量）*100%</w:t>
            </w:r>
          </w:p>
        </w:tc>
        <w:tc>
          <w:tcPr>
            <w:tcW w:w="2551" w:type="dxa"/>
            <w:vAlign w:val="center"/>
          </w:tcPr>
          <w:p>
            <w:pPr>
              <w:pStyle w:val="14"/>
            </w:pPr>
            <w:r>
              <w:t>100%</w:t>
            </w:r>
          </w:p>
        </w:tc>
        <w:tc>
          <w:tcPr>
            <w:tcW w:w="2268" w:type="dxa"/>
            <w:vAlign w:val="center"/>
          </w:tcPr>
          <w:p>
            <w:pPr>
              <w:pStyle w:val="14"/>
            </w:pPr>
            <w:r>
              <w:t>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按时交付率</w:t>
            </w:r>
          </w:p>
        </w:tc>
        <w:tc>
          <w:tcPr>
            <w:tcW w:w="2835" w:type="dxa"/>
            <w:vAlign w:val="center"/>
          </w:tcPr>
          <w:p>
            <w:pPr>
              <w:pStyle w:val="14"/>
            </w:pPr>
            <w:r>
              <w:t>按时交接开挖道路数量/开挖道路总数量</w:t>
            </w:r>
          </w:p>
        </w:tc>
        <w:tc>
          <w:tcPr>
            <w:tcW w:w="2551" w:type="dxa"/>
            <w:vAlign w:val="center"/>
          </w:tcPr>
          <w:p>
            <w:pPr>
              <w:pStyle w:val="14"/>
            </w:pPr>
            <w:r>
              <w:t>≥90%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及时维修道路数量/应维修道路总数量</w:t>
            </w:r>
          </w:p>
        </w:tc>
        <w:tc>
          <w:tcPr>
            <w:tcW w:w="2551" w:type="dxa"/>
            <w:vAlign w:val="center"/>
          </w:tcPr>
          <w:p>
            <w:pPr>
              <w:pStyle w:val="14"/>
            </w:pPr>
            <w:r>
              <w:t>≥90%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维修平均造价成本</w:t>
            </w:r>
          </w:p>
        </w:tc>
        <w:tc>
          <w:tcPr>
            <w:tcW w:w="2835" w:type="dxa"/>
            <w:vAlign w:val="center"/>
          </w:tcPr>
          <w:p>
            <w:pPr>
              <w:pStyle w:val="14"/>
            </w:pPr>
            <w:r>
              <w:t>总成本/修复面积</w:t>
            </w:r>
          </w:p>
        </w:tc>
        <w:tc>
          <w:tcPr>
            <w:tcW w:w="2551" w:type="dxa"/>
            <w:vAlign w:val="center"/>
          </w:tcPr>
          <w:p>
            <w:pPr>
              <w:pStyle w:val="14"/>
            </w:pPr>
            <w:r>
              <w:t>≤657元/平方米</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城市道路便道完好率</w:t>
            </w:r>
          </w:p>
        </w:tc>
        <w:tc>
          <w:tcPr>
            <w:tcW w:w="2835" w:type="dxa"/>
            <w:vAlign w:val="center"/>
          </w:tcPr>
          <w:p>
            <w:pPr>
              <w:pStyle w:val="14"/>
            </w:pPr>
            <w:r>
              <w:t>良好使用道路便道设施量/便道设施总量*100%</w:t>
            </w:r>
          </w:p>
        </w:tc>
        <w:tc>
          <w:tcPr>
            <w:tcW w:w="2551" w:type="dxa"/>
            <w:vAlign w:val="center"/>
          </w:tcPr>
          <w:p>
            <w:pPr>
              <w:pStyle w:val="14"/>
            </w:pPr>
            <w:r>
              <w:t>≥90%</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城市道路便道畅通率</w:t>
            </w:r>
          </w:p>
        </w:tc>
        <w:tc>
          <w:tcPr>
            <w:tcW w:w="2835" w:type="dxa"/>
            <w:vAlign w:val="center"/>
          </w:tcPr>
          <w:p>
            <w:pPr>
              <w:pStyle w:val="14"/>
            </w:pPr>
            <w:r>
              <w:t>通过修复后正常通行道路便道数量/维修道路便道总数量</w:t>
            </w:r>
          </w:p>
        </w:tc>
        <w:tc>
          <w:tcPr>
            <w:tcW w:w="2551" w:type="dxa"/>
            <w:vAlign w:val="center"/>
          </w:tcPr>
          <w:p>
            <w:pPr>
              <w:pStyle w:val="14"/>
            </w:pPr>
            <w:r>
              <w:t>≥95%</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调查人群满意及较满意度/参加调查问卷人数*100%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52、G107绕城段、340绕城段、S342绕城段道路清扫保洁服务项目绩效目标表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1.290万平方米道路保洁，机扫率达到100%</w:t>
            </w:r>
          </w:p>
          <w:p>
            <w:pPr>
              <w:pStyle w:val="14"/>
            </w:pPr>
            <w:r>
              <w:t>2.23台车辆，32个环卫工人队伍有序运转。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大外环清扫保洁面积</w:t>
            </w:r>
          </w:p>
        </w:tc>
        <w:tc>
          <w:tcPr>
            <w:tcW w:w="2551" w:type="dxa"/>
            <w:vAlign w:val="center"/>
          </w:tcPr>
          <w:p>
            <w:pPr>
              <w:pStyle w:val="14"/>
            </w:pPr>
            <w:r>
              <w:t>290万平方米</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环卫作业车辆数量</w:t>
            </w:r>
          </w:p>
        </w:tc>
        <w:tc>
          <w:tcPr>
            <w:tcW w:w="2835" w:type="dxa"/>
            <w:vAlign w:val="center"/>
          </w:tcPr>
          <w:p>
            <w:pPr>
              <w:pStyle w:val="14"/>
            </w:pPr>
            <w:r>
              <w:t>保洁所需作业车辆</w:t>
            </w:r>
          </w:p>
        </w:tc>
        <w:tc>
          <w:tcPr>
            <w:tcW w:w="2551" w:type="dxa"/>
            <w:vAlign w:val="center"/>
          </w:tcPr>
          <w:p>
            <w:pPr>
              <w:pStyle w:val="14"/>
            </w:pPr>
            <w:r>
              <w:t>23辆</w:t>
            </w:r>
          </w:p>
        </w:tc>
        <w:tc>
          <w:tcPr>
            <w:tcW w:w="2268" w:type="dxa"/>
            <w:vAlign w:val="center"/>
          </w:tcPr>
          <w:p>
            <w:pPr>
              <w:pStyle w:val="14"/>
            </w:pPr>
            <w:r>
              <w:t>《根据劳动定额和道路实际情况》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职工人数</w:t>
            </w:r>
          </w:p>
        </w:tc>
        <w:tc>
          <w:tcPr>
            <w:tcW w:w="2835" w:type="dxa"/>
            <w:vAlign w:val="center"/>
          </w:tcPr>
          <w:p>
            <w:pPr>
              <w:pStyle w:val="14"/>
            </w:pPr>
            <w:r>
              <w:t>大外环保洁工人数</w:t>
            </w:r>
          </w:p>
        </w:tc>
        <w:tc>
          <w:tcPr>
            <w:tcW w:w="2551" w:type="dxa"/>
            <w:vAlign w:val="center"/>
          </w:tcPr>
          <w:p>
            <w:pPr>
              <w:pStyle w:val="14"/>
            </w:pPr>
            <w:r>
              <w:t>≥32人</w:t>
            </w:r>
          </w:p>
        </w:tc>
        <w:tc>
          <w:tcPr>
            <w:tcW w:w="2268" w:type="dxa"/>
            <w:vAlign w:val="center"/>
          </w:tcPr>
          <w:p>
            <w:pPr>
              <w:pStyle w:val="14"/>
            </w:pPr>
            <w:r>
              <w:t xml:space="preserve"> 实时情况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用水量</w:t>
            </w:r>
          </w:p>
        </w:tc>
        <w:tc>
          <w:tcPr>
            <w:tcW w:w="2835" w:type="dxa"/>
            <w:vAlign w:val="center"/>
          </w:tcPr>
          <w:p>
            <w:pPr>
              <w:pStyle w:val="14"/>
            </w:pPr>
            <w:r>
              <w:t>大外环清扫保洁所需年用水量</w:t>
            </w:r>
          </w:p>
        </w:tc>
        <w:tc>
          <w:tcPr>
            <w:tcW w:w="2551" w:type="dxa"/>
            <w:vAlign w:val="center"/>
          </w:tcPr>
          <w:p>
            <w:pPr>
              <w:pStyle w:val="14"/>
            </w:pPr>
            <w:r>
              <w:t>≤60万吨/年</w:t>
            </w:r>
          </w:p>
        </w:tc>
        <w:tc>
          <w:tcPr>
            <w:tcW w:w="2268" w:type="dxa"/>
            <w:vAlign w:val="center"/>
          </w:tcPr>
          <w:p>
            <w:pPr>
              <w:pStyle w:val="14"/>
            </w:pPr>
            <w:r>
              <w:t>厂家提供的车辆作业水耗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天然气用量</w:t>
            </w:r>
          </w:p>
        </w:tc>
        <w:tc>
          <w:tcPr>
            <w:tcW w:w="2835" w:type="dxa"/>
            <w:vAlign w:val="center"/>
          </w:tcPr>
          <w:p>
            <w:pPr>
              <w:pStyle w:val="14"/>
            </w:pPr>
            <w:r>
              <w:t>各作业车辆年天然气耗用量</w:t>
            </w:r>
          </w:p>
        </w:tc>
        <w:tc>
          <w:tcPr>
            <w:tcW w:w="2551" w:type="dxa"/>
            <w:vAlign w:val="center"/>
          </w:tcPr>
          <w:p>
            <w:pPr>
              <w:pStyle w:val="14"/>
            </w:pPr>
            <w:r>
              <w:t>≤55万升/年</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《G107、G340、S341绕城段道路保洁合同》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车辆维修及时率</w:t>
            </w:r>
          </w:p>
        </w:tc>
        <w:tc>
          <w:tcPr>
            <w:tcW w:w="2835" w:type="dxa"/>
            <w:vAlign w:val="center"/>
          </w:tcPr>
          <w:p>
            <w:pPr>
              <w:pStyle w:val="14"/>
            </w:pPr>
            <w:r>
              <w:t>（及时维修车辆数量÷需维修车辆数量）×100%</w:t>
            </w:r>
          </w:p>
        </w:tc>
        <w:tc>
          <w:tcPr>
            <w:tcW w:w="2551" w:type="dxa"/>
            <w:vAlign w:val="center"/>
          </w:tcPr>
          <w:p>
            <w:pPr>
              <w:pStyle w:val="14"/>
            </w:pPr>
            <w:r>
              <w:t>100%</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用水单位成本</w:t>
            </w:r>
          </w:p>
        </w:tc>
        <w:tc>
          <w:tcPr>
            <w:tcW w:w="2835" w:type="dxa"/>
            <w:vAlign w:val="center"/>
          </w:tcPr>
          <w:p>
            <w:pPr>
              <w:pStyle w:val="14"/>
            </w:pPr>
            <w:r>
              <w:t>平均用水价</w:t>
            </w:r>
          </w:p>
        </w:tc>
        <w:tc>
          <w:tcPr>
            <w:tcW w:w="2551" w:type="dxa"/>
            <w:vAlign w:val="center"/>
          </w:tcPr>
          <w:p>
            <w:pPr>
              <w:pStyle w:val="14"/>
            </w:pPr>
            <w:r>
              <w:t>≤8.88元/吨</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天然气单位成本</w:t>
            </w:r>
          </w:p>
        </w:tc>
        <w:tc>
          <w:tcPr>
            <w:tcW w:w="2835" w:type="dxa"/>
            <w:vAlign w:val="center"/>
          </w:tcPr>
          <w:p>
            <w:pPr>
              <w:pStyle w:val="14"/>
            </w:pPr>
            <w:r>
              <w:t>天然气单价</w:t>
            </w:r>
          </w:p>
        </w:tc>
        <w:tc>
          <w:tcPr>
            <w:tcW w:w="2551" w:type="dxa"/>
            <w:vAlign w:val="center"/>
          </w:tcPr>
          <w:p>
            <w:pPr>
              <w:pStyle w:val="14"/>
            </w:pPr>
            <w:r>
              <w:t>≤8.4元/千克</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车辆维修维护成本</w:t>
            </w:r>
          </w:p>
        </w:tc>
        <w:tc>
          <w:tcPr>
            <w:tcW w:w="2835" w:type="dxa"/>
            <w:vAlign w:val="center"/>
          </w:tcPr>
          <w:p>
            <w:pPr>
              <w:pStyle w:val="14"/>
            </w:pPr>
            <w:r>
              <w:t>每月所需车辆维修成本</w:t>
            </w:r>
          </w:p>
        </w:tc>
        <w:tc>
          <w:tcPr>
            <w:tcW w:w="2551" w:type="dxa"/>
            <w:vAlign w:val="center"/>
          </w:tcPr>
          <w:p>
            <w:pPr>
              <w:pStyle w:val="14"/>
            </w:pPr>
            <w:r>
              <w:t>≤98万元/月</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打造冀南洁净城市</w:t>
            </w:r>
          </w:p>
        </w:tc>
        <w:tc>
          <w:tcPr>
            <w:tcW w:w="2835" w:type="dxa"/>
            <w:vAlign w:val="center"/>
          </w:tcPr>
          <w:p>
            <w:pPr>
              <w:pStyle w:val="14"/>
            </w:pPr>
            <w:r>
              <w:t>打造冀南洁净城市，树立全省标杆、全国典型</w:t>
            </w:r>
          </w:p>
        </w:tc>
        <w:tc>
          <w:tcPr>
            <w:tcW w:w="2551" w:type="dxa"/>
            <w:vAlign w:val="center"/>
          </w:tcPr>
          <w:p>
            <w:pPr>
              <w:pStyle w:val="14"/>
            </w:pPr>
            <w:r>
              <w:t>≥95%</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达到洁净城市保洁标准</w:t>
            </w:r>
          </w:p>
        </w:tc>
        <w:tc>
          <w:tcPr>
            <w:tcW w:w="2835" w:type="dxa"/>
            <w:vAlign w:val="center"/>
          </w:tcPr>
          <w:p>
            <w:pPr>
              <w:pStyle w:val="14"/>
            </w:pPr>
            <w:r>
              <w:t>主干道、次干道、小街道垃圾落地时间分别不超过5、10分钟，每平方米浮尘数量分别不高于5、10克。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《G107、G340、S343绕城段道路保洁合同》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53、白马河垃圾场占地补偿款项目绩效目标表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1.保障该工程项目的顺利实施，按照市区租地绿化补偿标准进行补偿。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占地面积</w:t>
            </w:r>
          </w:p>
        </w:tc>
        <w:tc>
          <w:tcPr>
            <w:tcW w:w="2835" w:type="dxa"/>
            <w:vAlign w:val="center"/>
          </w:tcPr>
          <w:p>
            <w:pPr>
              <w:pStyle w:val="14"/>
            </w:pPr>
            <w:r>
              <w:t>白马河垃圾场封场工程占地面积</w:t>
            </w:r>
          </w:p>
        </w:tc>
        <w:tc>
          <w:tcPr>
            <w:tcW w:w="2551" w:type="dxa"/>
            <w:vAlign w:val="center"/>
          </w:tcPr>
          <w:p>
            <w:pPr>
              <w:pStyle w:val="14"/>
            </w:pPr>
            <w:r>
              <w:t>203.94亩</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占地补偿款计算准确率</w:t>
            </w:r>
          </w:p>
        </w:tc>
        <w:tc>
          <w:tcPr>
            <w:tcW w:w="2835" w:type="dxa"/>
            <w:vAlign w:val="center"/>
          </w:tcPr>
          <w:p>
            <w:pPr>
              <w:pStyle w:val="14"/>
            </w:pPr>
            <w:r>
              <w:t>（实际计算的占地补偿款÷应该支付的占地补偿款）×100%</w:t>
            </w:r>
          </w:p>
        </w:tc>
        <w:tc>
          <w:tcPr>
            <w:tcW w:w="2551" w:type="dxa"/>
            <w:vAlign w:val="center"/>
          </w:tcPr>
          <w:p>
            <w:pPr>
              <w:pStyle w:val="14"/>
            </w:pPr>
            <w:r>
              <w:t>100%</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资金支付的及时率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占地补偿单位成本</w:t>
            </w:r>
          </w:p>
        </w:tc>
        <w:tc>
          <w:tcPr>
            <w:tcW w:w="2835" w:type="dxa"/>
            <w:vAlign w:val="center"/>
          </w:tcPr>
          <w:p>
            <w:pPr>
              <w:pStyle w:val="14"/>
            </w:pPr>
            <w:r>
              <w:t>占地补偿款平均每亩标准</w:t>
            </w:r>
          </w:p>
        </w:tc>
        <w:tc>
          <w:tcPr>
            <w:tcW w:w="2551" w:type="dxa"/>
            <w:vAlign w:val="center"/>
          </w:tcPr>
          <w:p>
            <w:pPr>
              <w:pStyle w:val="14"/>
            </w:pPr>
            <w:r>
              <w:t>2500元/亩</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垃圾场周边绿化覆盖率</w:t>
            </w:r>
          </w:p>
        </w:tc>
        <w:tc>
          <w:tcPr>
            <w:tcW w:w="2835" w:type="dxa"/>
            <w:vAlign w:val="center"/>
          </w:tcPr>
          <w:p>
            <w:pPr>
              <w:pStyle w:val="14"/>
            </w:pPr>
            <w:r>
              <w:t>反映垃圾场周边环境的绿化程度</w:t>
            </w:r>
          </w:p>
        </w:tc>
        <w:tc>
          <w:tcPr>
            <w:tcW w:w="2551" w:type="dxa"/>
            <w:vAlign w:val="center"/>
          </w:tcPr>
          <w:p>
            <w:pPr>
              <w:pStyle w:val="14"/>
            </w:pPr>
            <w:r>
              <w:t>有效减少对周边环境的影响，有利于我市环境的改善和提高。</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54、春节慰问环卫职工项目绩效目标表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1.发放2023年春节慰问金，确保各项环卫作业顺利开展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慰问金发放人数</w:t>
            </w:r>
          </w:p>
        </w:tc>
        <w:tc>
          <w:tcPr>
            <w:tcW w:w="2835" w:type="dxa"/>
            <w:vAlign w:val="center"/>
          </w:tcPr>
          <w:p>
            <w:pPr>
              <w:pStyle w:val="14"/>
            </w:pPr>
            <w:r>
              <w:t>春节慰问环卫职工人数</w:t>
            </w:r>
          </w:p>
        </w:tc>
        <w:tc>
          <w:tcPr>
            <w:tcW w:w="2551" w:type="dxa"/>
            <w:vAlign w:val="center"/>
          </w:tcPr>
          <w:p>
            <w:pPr>
              <w:pStyle w:val="14"/>
            </w:pPr>
            <w:r>
              <w:t>≥3000人</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慰问金计算正确率</w:t>
            </w:r>
          </w:p>
        </w:tc>
        <w:tc>
          <w:tcPr>
            <w:tcW w:w="2835" w:type="dxa"/>
            <w:vAlign w:val="center"/>
          </w:tcPr>
          <w:p>
            <w:pPr>
              <w:pStyle w:val="14"/>
            </w:pPr>
            <w:r>
              <w:t>（实际计算发放的慰问金金额÷应发放的慰问金金额）×100%</w:t>
            </w:r>
          </w:p>
        </w:tc>
        <w:tc>
          <w:tcPr>
            <w:tcW w:w="2551" w:type="dxa"/>
            <w:vAlign w:val="center"/>
          </w:tcPr>
          <w:p>
            <w:pPr>
              <w:pStyle w:val="14"/>
            </w:pPr>
            <w:r>
              <w:t>100%</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慰问金及时支付</w:t>
            </w:r>
          </w:p>
        </w:tc>
        <w:tc>
          <w:tcPr>
            <w:tcW w:w="2835" w:type="dxa"/>
            <w:vAlign w:val="center"/>
          </w:tcPr>
          <w:p>
            <w:pPr>
              <w:pStyle w:val="14"/>
            </w:pPr>
            <w:r>
              <w:t>2023年春节前，及时向环卫职工发放春节慰问金</w:t>
            </w:r>
          </w:p>
        </w:tc>
        <w:tc>
          <w:tcPr>
            <w:tcW w:w="2551" w:type="dxa"/>
            <w:vAlign w:val="center"/>
          </w:tcPr>
          <w:p>
            <w:pPr>
              <w:pStyle w:val="14"/>
            </w:pPr>
            <w:r>
              <w:t>2023年春节前完成发放</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慰问金发放标准</w:t>
            </w:r>
          </w:p>
        </w:tc>
        <w:tc>
          <w:tcPr>
            <w:tcW w:w="2835" w:type="dxa"/>
            <w:vAlign w:val="center"/>
          </w:tcPr>
          <w:p>
            <w:pPr>
              <w:pStyle w:val="14"/>
            </w:pPr>
            <w:r>
              <w:t>环卫职工春节慰问金人均标准</w:t>
            </w:r>
          </w:p>
        </w:tc>
        <w:tc>
          <w:tcPr>
            <w:tcW w:w="2551" w:type="dxa"/>
            <w:vAlign w:val="center"/>
          </w:tcPr>
          <w:p>
            <w:pPr>
              <w:pStyle w:val="14"/>
            </w:pPr>
            <w:r>
              <w:t>100元/人</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参与环卫保洁工作人数保障率</w:t>
            </w:r>
          </w:p>
        </w:tc>
        <w:tc>
          <w:tcPr>
            <w:tcW w:w="2835" w:type="dxa"/>
            <w:vAlign w:val="center"/>
          </w:tcPr>
          <w:p>
            <w:pPr>
              <w:pStyle w:val="14"/>
            </w:pPr>
            <w:r>
              <w:t>（实际参与保洁工作的职工数÷应需要参与保洁工作的职工数）×100%</w:t>
            </w:r>
          </w:p>
        </w:tc>
        <w:tc>
          <w:tcPr>
            <w:tcW w:w="2551" w:type="dxa"/>
            <w:vAlign w:val="center"/>
          </w:tcPr>
          <w:p>
            <w:pPr>
              <w:pStyle w:val="14"/>
            </w:pPr>
            <w:r>
              <w:t>≥95%</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（调查人员满意数及较满意数÷参加调查人数）×100%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55、环卫管护经费项目绩效目标表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1.2023年1月至12月，1839万平方米城市道路清扫保洁，机械化清扫率达到100%以上。</w:t>
            </w:r>
          </w:p>
          <w:p>
            <w:pPr>
              <w:pStyle w:val="14"/>
            </w:pPr>
            <w:r>
              <w:t>2.55座垃圾站日产900吨生活垃圾收集中转、日产日清。</w:t>
            </w:r>
          </w:p>
          <w:p>
            <w:pPr>
              <w:pStyle w:val="14"/>
            </w:pPr>
            <w:r>
              <w:t>3.429座公厕养护和粪便清淘，4000个果皮箱维护。300多台车辆、3200余环卫工人队伍有序运转。</w:t>
            </w:r>
          </w:p>
          <w:p>
            <w:pPr>
              <w:pStyle w:val="14"/>
            </w:pPr>
            <w:r>
              <w:t>4.打造冀南洁净城市、树立“全省标杆、全国典型”。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市区道路清扫保洁面积</w:t>
            </w:r>
          </w:p>
        </w:tc>
        <w:tc>
          <w:tcPr>
            <w:tcW w:w="2551" w:type="dxa"/>
            <w:vAlign w:val="center"/>
          </w:tcPr>
          <w:p>
            <w:pPr>
              <w:pStyle w:val="14"/>
            </w:pPr>
            <w:r>
              <w:t>1839万平方米</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生活垃圾清运量</w:t>
            </w:r>
          </w:p>
        </w:tc>
        <w:tc>
          <w:tcPr>
            <w:tcW w:w="2835" w:type="dxa"/>
            <w:vAlign w:val="center"/>
          </w:tcPr>
          <w:p>
            <w:pPr>
              <w:pStyle w:val="14"/>
            </w:pPr>
            <w:r>
              <w:t>市区55座垃圾站日产生活垃圾收集中转量</w:t>
            </w:r>
          </w:p>
        </w:tc>
        <w:tc>
          <w:tcPr>
            <w:tcW w:w="2551" w:type="dxa"/>
            <w:vAlign w:val="center"/>
          </w:tcPr>
          <w:p>
            <w:pPr>
              <w:pStyle w:val="14"/>
            </w:pPr>
            <w:r>
              <w:t>≥900吨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日常公厕养护量</w:t>
            </w:r>
          </w:p>
        </w:tc>
        <w:tc>
          <w:tcPr>
            <w:tcW w:w="2835" w:type="dxa"/>
            <w:vAlign w:val="center"/>
          </w:tcPr>
          <w:p>
            <w:pPr>
              <w:pStyle w:val="14"/>
            </w:pPr>
            <w:r>
              <w:t>市区需要日常养护和清淘的公厕数量</w:t>
            </w:r>
          </w:p>
        </w:tc>
        <w:tc>
          <w:tcPr>
            <w:tcW w:w="2551" w:type="dxa"/>
            <w:vAlign w:val="center"/>
          </w:tcPr>
          <w:p>
            <w:pPr>
              <w:pStyle w:val="14"/>
            </w:pPr>
            <w:r>
              <w:t>429座</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果皮箱日常维护数量</w:t>
            </w:r>
          </w:p>
        </w:tc>
        <w:tc>
          <w:tcPr>
            <w:tcW w:w="2835" w:type="dxa"/>
            <w:vAlign w:val="center"/>
          </w:tcPr>
          <w:p>
            <w:pPr>
              <w:pStyle w:val="14"/>
            </w:pPr>
            <w:r>
              <w:t>市区需要日常维护的果皮箱数量</w:t>
            </w:r>
          </w:p>
        </w:tc>
        <w:tc>
          <w:tcPr>
            <w:tcW w:w="2551" w:type="dxa"/>
            <w:vAlign w:val="center"/>
          </w:tcPr>
          <w:p>
            <w:pPr>
              <w:pStyle w:val="14"/>
            </w:pPr>
            <w:r>
              <w:t>≥4000个</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环卫作业车辆数量</w:t>
            </w:r>
          </w:p>
        </w:tc>
        <w:tc>
          <w:tcPr>
            <w:tcW w:w="2835" w:type="dxa"/>
            <w:vAlign w:val="center"/>
          </w:tcPr>
          <w:p>
            <w:pPr>
              <w:pStyle w:val="14"/>
            </w:pPr>
            <w:r>
              <w:t>各种机械作业车辆</w:t>
            </w:r>
          </w:p>
        </w:tc>
        <w:tc>
          <w:tcPr>
            <w:tcW w:w="2551" w:type="dxa"/>
            <w:vAlign w:val="center"/>
          </w:tcPr>
          <w:p>
            <w:pPr>
              <w:pStyle w:val="14"/>
            </w:pPr>
            <w:r>
              <w:t>≥300辆</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职工人数</w:t>
            </w:r>
          </w:p>
        </w:tc>
        <w:tc>
          <w:tcPr>
            <w:tcW w:w="2835" w:type="dxa"/>
            <w:vAlign w:val="center"/>
          </w:tcPr>
          <w:p>
            <w:pPr>
              <w:pStyle w:val="14"/>
            </w:pPr>
            <w:r>
              <w:t>环卫保洁工作人数</w:t>
            </w:r>
          </w:p>
        </w:tc>
        <w:tc>
          <w:tcPr>
            <w:tcW w:w="2551" w:type="dxa"/>
            <w:vAlign w:val="center"/>
          </w:tcPr>
          <w:p>
            <w:pPr>
              <w:pStyle w:val="14"/>
            </w:pPr>
            <w:r>
              <w:t>≥3200人</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用水量</w:t>
            </w:r>
          </w:p>
        </w:tc>
        <w:tc>
          <w:tcPr>
            <w:tcW w:w="2835" w:type="dxa"/>
            <w:vAlign w:val="center"/>
          </w:tcPr>
          <w:p>
            <w:pPr>
              <w:pStyle w:val="14"/>
            </w:pPr>
            <w:r>
              <w:t>垃圾站、清扫保洁、公厕用水量</w:t>
            </w:r>
          </w:p>
        </w:tc>
        <w:tc>
          <w:tcPr>
            <w:tcW w:w="2551" w:type="dxa"/>
            <w:vAlign w:val="center"/>
          </w:tcPr>
          <w:p>
            <w:pPr>
              <w:pStyle w:val="14"/>
            </w:pPr>
            <w:r>
              <w:t>≤5300吨/天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用电量</w:t>
            </w:r>
          </w:p>
        </w:tc>
        <w:tc>
          <w:tcPr>
            <w:tcW w:w="2835" w:type="dxa"/>
            <w:vAlign w:val="center"/>
          </w:tcPr>
          <w:p>
            <w:pPr>
              <w:pStyle w:val="14"/>
            </w:pPr>
            <w:r>
              <w:t>垃圾站、电动作业车、公厕月用电量</w:t>
            </w:r>
          </w:p>
        </w:tc>
        <w:tc>
          <w:tcPr>
            <w:tcW w:w="2551" w:type="dxa"/>
            <w:vAlign w:val="center"/>
          </w:tcPr>
          <w:p>
            <w:pPr>
              <w:pStyle w:val="14"/>
            </w:pPr>
            <w:r>
              <w:t>≤2.6万度电/天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天然气用量</w:t>
            </w:r>
          </w:p>
        </w:tc>
        <w:tc>
          <w:tcPr>
            <w:tcW w:w="2835" w:type="dxa"/>
            <w:vAlign w:val="center"/>
          </w:tcPr>
          <w:p>
            <w:pPr>
              <w:pStyle w:val="14"/>
            </w:pPr>
            <w:r>
              <w:t>各类机械化作业车辆所需天然气量</w:t>
            </w:r>
          </w:p>
        </w:tc>
        <w:tc>
          <w:tcPr>
            <w:tcW w:w="2551" w:type="dxa"/>
            <w:vAlign w:val="center"/>
          </w:tcPr>
          <w:p>
            <w:pPr>
              <w:pStyle w:val="14"/>
            </w:pPr>
            <w:r>
              <w:t>≤365万千克/年</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生活垃圾中转及时率</w:t>
            </w:r>
          </w:p>
        </w:tc>
        <w:tc>
          <w:tcPr>
            <w:tcW w:w="2835" w:type="dxa"/>
            <w:vAlign w:val="center"/>
          </w:tcPr>
          <w:p>
            <w:pPr>
              <w:pStyle w:val="14"/>
            </w:pPr>
            <w:r>
              <w:t>（垃圾站内及时中转垃圾量÷垃圾站内接受垃圾量）×100%</w:t>
            </w:r>
          </w:p>
        </w:tc>
        <w:tc>
          <w:tcPr>
            <w:tcW w:w="2551" w:type="dxa"/>
            <w:vAlign w:val="center"/>
          </w:tcPr>
          <w:p>
            <w:pPr>
              <w:pStyle w:val="14"/>
            </w:pPr>
            <w:r>
              <w:t>≥95%</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公厕管护达标率</w:t>
            </w:r>
          </w:p>
        </w:tc>
        <w:tc>
          <w:tcPr>
            <w:tcW w:w="2835" w:type="dxa"/>
            <w:vAlign w:val="center"/>
          </w:tcPr>
          <w:p>
            <w:pPr>
              <w:pStyle w:val="14"/>
            </w:pPr>
            <w:r>
              <w:t>（达到“八净”标准公厕数量）÷（管护公厕数量）×100%</w:t>
            </w:r>
          </w:p>
        </w:tc>
        <w:tc>
          <w:tcPr>
            <w:tcW w:w="2551" w:type="dxa"/>
            <w:vAlign w:val="center"/>
          </w:tcPr>
          <w:p>
            <w:pPr>
              <w:pStyle w:val="14"/>
            </w:pPr>
            <w:r>
              <w:t>≥95%</w:t>
            </w:r>
          </w:p>
        </w:tc>
        <w:tc>
          <w:tcPr>
            <w:tcW w:w="2268" w:type="dxa"/>
            <w:vAlign w:val="center"/>
          </w:tcPr>
          <w:p>
            <w:pPr>
              <w:pStyle w:val="14"/>
            </w:pPr>
            <w:r>
              <w:t>DB13（J）T 8349-2022城市精细化管理标准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果皮箱清掏达标率</w:t>
            </w:r>
          </w:p>
        </w:tc>
        <w:tc>
          <w:tcPr>
            <w:tcW w:w="2835" w:type="dxa"/>
            <w:vAlign w:val="center"/>
          </w:tcPr>
          <w:p>
            <w:pPr>
              <w:pStyle w:val="14"/>
            </w:pPr>
            <w:r>
              <w:t>（未出现垃圾满溢果皮箱数量÷果皮箱数量）×100%</w:t>
            </w:r>
          </w:p>
        </w:tc>
        <w:tc>
          <w:tcPr>
            <w:tcW w:w="2551" w:type="dxa"/>
            <w:vAlign w:val="center"/>
          </w:tcPr>
          <w:p>
            <w:pPr>
              <w:pStyle w:val="14"/>
            </w:pPr>
            <w:r>
              <w:t>≥95%</w:t>
            </w:r>
          </w:p>
        </w:tc>
        <w:tc>
          <w:tcPr>
            <w:tcW w:w="2268" w:type="dxa"/>
            <w:vAlign w:val="center"/>
          </w:tcPr>
          <w:p>
            <w:pPr>
              <w:pStyle w:val="14"/>
            </w:pPr>
            <w:r>
              <w:t>DB13（J）T 8349-2023城市精细化管理标准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车辆维修及时率</w:t>
            </w:r>
          </w:p>
        </w:tc>
        <w:tc>
          <w:tcPr>
            <w:tcW w:w="2835" w:type="dxa"/>
            <w:vAlign w:val="center"/>
          </w:tcPr>
          <w:p>
            <w:pPr>
              <w:pStyle w:val="14"/>
            </w:pPr>
            <w:r>
              <w:t>（及时维修车辆数量÷需维修车辆数量）×100%</w:t>
            </w:r>
          </w:p>
        </w:tc>
        <w:tc>
          <w:tcPr>
            <w:tcW w:w="2551" w:type="dxa"/>
            <w:vAlign w:val="center"/>
          </w:tcPr>
          <w:p>
            <w:pPr>
              <w:pStyle w:val="14"/>
            </w:pPr>
            <w:r>
              <w:t>100%</w:t>
            </w:r>
          </w:p>
        </w:tc>
        <w:tc>
          <w:tcPr>
            <w:tcW w:w="2268" w:type="dxa"/>
            <w:vAlign w:val="center"/>
          </w:tcPr>
          <w:p>
            <w:pPr>
              <w:pStyle w:val="14"/>
            </w:pPr>
            <w:r>
              <w:t>DB13（J）T 8349-2024城市精细化管理标准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工作任务及时完成率</w:t>
            </w:r>
          </w:p>
        </w:tc>
        <w:tc>
          <w:tcPr>
            <w:tcW w:w="2835" w:type="dxa"/>
            <w:vAlign w:val="center"/>
          </w:tcPr>
          <w:p>
            <w:pPr>
              <w:pStyle w:val="14"/>
            </w:pPr>
            <w:r>
              <w:t>（及时完成环境维护工作量÷应完成的总工作量）×100%</w:t>
            </w:r>
          </w:p>
        </w:tc>
        <w:tc>
          <w:tcPr>
            <w:tcW w:w="2551" w:type="dxa"/>
            <w:vAlign w:val="center"/>
          </w:tcPr>
          <w:p>
            <w:pPr>
              <w:pStyle w:val="14"/>
            </w:pPr>
            <w:r>
              <w:t>100%</w:t>
            </w:r>
          </w:p>
        </w:tc>
        <w:tc>
          <w:tcPr>
            <w:tcW w:w="2268" w:type="dxa"/>
            <w:vAlign w:val="center"/>
          </w:tcPr>
          <w:p>
            <w:pPr>
              <w:pStyle w:val="14"/>
            </w:pPr>
            <w:r>
              <w:t>DB13（J）T 8349-2025城市精细化管理标准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用水单位成本</w:t>
            </w:r>
          </w:p>
        </w:tc>
        <w:tc>
          <w:tcPr>
            <w:tcW w:w="2835" w:type="dxa"/>
            <w:vAlign w:val="center"/>
          </w:tcPr>
          <w:p>
            <w:pPr>
              <w:pStyle w:val="14"/>
            </w:pPr>
            <w:r>
              <w:t>平均用水单价</w:t>
            </w:r>
          </w:p>
        </w:tc>
        <w:tc>
          <w:tcPr>
            <w:tcW w:w="2551" w:type="dxa"/>
            <w:vAlign w:val="center"/>
          </w:tcPr>
          <w:p>
            <w:pPr>
              <w:pStyle w:val="14"/>
            </w:pPr>
            <w:r>
              <w:t>≤8.88元/吨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用电单位成本</w:t>
            </w:r>
          </w:p>
        </w:tc>
        <w:tc>
          <w:tcPr>
            <w:tcW w:w="2835" w:type="dxa"/>
            <w:vAlign w:val="center"/>
          </w:tcPr>
          <w:p>
            <w:pPr>
              <w:pStyle w:val="14"/>
            </w:pPr>
            <w:r>
              <w:t>平均用电单价</w:t>
            </w:r>
          </w:p>
        </w:tc>
        <w:tc>
          <w:tcPr>
            <w:tcW w:w="2551" w:type="dxa"/>
            <w:vAlign w:val="center"/>
          </w:tcPr>
          <w:p>
            <w:pPr>
              <w:pStyle w:val="14"/>
            </w:pPr>
            <w:r>
              <w:t>≤0.56元/度</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天然气单位成本</w:t>
            </w:r>
          </w:p>
        </w:tc>
        <w:tc>
          <w:tcPr>
            <w:tcW w:w="2835" w:type="dxa"/>
            <w:vAlign w:val="center"/>
          </w:tcPr>
          <w:p>
            <w:pPr>
              <w:pStyle w:val="14"/>
            </w:pPr>
            <w:r>
              <w:t>天然气均价</w:t>
            </w:r>
          </w:p>
        </w:tc>
        <w:tc>
          <w:tcPr>
            <w:tcW w:w="2551" w:type="dxa"/>
            <w:vAlign w:val="center"/>
          </w:tcPr>
          <w:p>
            <w:pPr>
              <w:pStyle w:val="14"/>
            </w:pPr>
            <w:r>
              <w:t>≤8.4元/千克</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车辆维修维护成本</w:t>
            </w:r>
          </w:p>
        </w:tc>
        <w:tc>
          <w:tcPr>
            <w:tcW w:w="2835" w:type="dxa"/>
            <w:vAlign w:val="center"/>
          </w:tcPr>
          <w:p>
            <w:pPr>
              <w:pStyle w:val="14"/>
            </w:pPr>
            <w:r>
              <w:t>每月需维修维护车辆成本</w:t>
            </w:r>
          </w:p>
        </w:tc>
        <w:tc>
          <w:tcPr>
            <w:tcW w:w="2551" w:type="dxa"/>
            <w:vAlign w:val="center"/>
          </w:tcPr>
          <w:p>
            <w:pPr>
              <w:pStyle w:val="14"/>
            </w:pPr>
            <w:r>
              <w:t>≤4.3万元</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人员工资及福利费</w:t>
            </w:r>
          </w:p>
        </w:tc>
        <w:tc>
          <w:tcPr>
            <w:tcW w:w="2835" w:type="dxa"/>
            <w:vAlign w:val="center"/>
          </w:tcPr>
          <w:p>
            <w:pPr>
              <w:pStyle w:val="14"/>
            </w:pPr>
            <w:r>
              <w:t>反映在职职工月工资、社保公积金、福利费等成本</w:t>
            </w:r>
          </w:p>
        </w:tc>
        <w:tc>
          <w:tcPr>
            <w:tcW w:w="2551" w:type="dxa"/>
            <w:vAlign w:val="center"/>
          </w:tcPr>
          <w:p>
            <w:pPr>
              <w:pStyle w:val="14"/>
            </w:pPr>
            <w:r>
              <w:t>≤695万元</w:t>
            </w:r>
          </w:p>
        </w:tc>
        <w:tc>
          <w:tcPr>
            <w:tcW w:w="2268" w:type="dxa"/>
            <w:vAlign w:val="center"/>
          </w:tcPr>
          <w:p>
            <w:pPr>
              <w:pStyle w:val="14"/>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达到洁净城市标准</w:t>
            </w:r>
          </w:p>
        </w:tc>
        <w:tc>
          <w:tcPr>
            <w:tcW w:w="2835" w:type="dxa"/>
            <w:vAlign w:val="center"/>
          </w:tcPr>
          <w:p>
            <w:pPr>
              <w:pStyle w:val="14"/>
            </w:pPr>
            <w:r>
              <w:t>主干道、次干道、小街道垃圾落地时间分别不超过5、10分钟，每平方米浮尘数量分别不高于5、10克。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打造冀南洁净城市</w:t>
            </w:r>
          </w:p>
        </w:tc>
        <w:tc>
          <w:tcPr>
            <w:tcW w:w="2835" w:type="dxa"/>
            <w:vAlign w:val="center"/>
          </w:tcPr>
          <w:p>
            <w:pPr>
              <w:pStyle w:val="14"/>
            </w:pPr>
            <w:r>
              <w:t>打造冀南洁净城市，树立全省标杆、全国典型</w:t>
            </w:r>
          </w:p>
        </w:tc>
        <w:tc>
          <w:tcPr>
            <w:tcW w:w="2551" w:type="dxa"/>
            <w:vAlign w:val="center"/>
          </w:tcPr>
          <w:p>
            <w:pPr>
              <w:pStyle w:val="14"/>
            </w:pPr>
            <w:r>
              <w:t>≥90%</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56、环卫管护经费项目绩效目标表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1.2023年1月至12月，1839万平方米城市道路清扫保洁，机械化清扫率达到100%以上。</w:t>
            </w:r>
          </w:p>
          <w:p>
            <w:pPr>
              <w:pStyle w:val="14"/>
            </w:pPr>
            <w:r>
              <w:t>2.55座垃圾站日产900吨生活垃圾收集中转、日产日清。</w:t>
            </w:r>
          </w:p>
          <w:p>
            <w:pPr>
              <w:pStyle w:val="14"/>
            </w:pPr>
            <w:r>
              <w:t>3.429座公厕养护和粪便清淘，4000个果皮箱维护。300多台车辆、3200余环卫工人队伍有序运转。</w:t>
            </w:r>
          </w:p>
          <w:p>
            <w:pPr>
              <w:pStyle w:val="14"/>
            </w:pPr>
            <w:r>
              <w:t>4.打造冀南洁净城市、树立“全省标杆、全国典型”。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市区道路清扫保洁面积</w:t>
            </w:r>
          </w:p>
        </w:tc>
        <w:tc>
          <w:tcPr>
            <w:tcW w:w="2551" w:type="dxa"/>
            <w:vAlign w:val="center"/>
          </w:tcPr>
          <w:p>
            <w:pPr>
              <w:pStyle w:val="14"/>
            </w:pPr>
            <w:r>
              <w:t>1839万平方米</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生活垃圾清运量</w:t>
            </w:r>
          </w:p>
        </w:tc>
        <w:tc>
          <w:tcPr>
            <w:tcW w:w="2835" w:type="dxa"/>
            <w:vAlign w:val="center"/>
          </w:tcPr>
          <w:p>
            <w:pPr>
              <w:pStyle w:val="14"/>
            </w:pPr>
            <w:r>
              <w:t>市区55座垃圾站日产生活垃圾收集中转量</w:t>
            </w:r>
          </w:p>
        </w:tc>
        <w:tc>
          <w:tcPr>
            <w:tcW w:w="2551" w:type="dxa"/>
            <w:vAlign w:val="center"/>
          </w:tcPr>
          <w:p>
            <w:pPr>
              <w:pStyle w:val="14"/>
            </w:pPr>
            <w:r>
              <w:t>≥900吨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日常公厕养护量</w:t>
            </w:r>
          </w:p>
        </w:tc>
        <w:tc>
          <w:tcPr>
            <w:tcW w:w="2835" w:type="dxa"/>
            <w:vAlign w:val="center"/>
          </w:tcPr>
          <w:p>
            <w:pPr>
              <w:pStyle w:val="14"/>
            </w:pPr>
            <w:r>
              <w:t>市区需要日常养护和清淘的公厕数量</w:t>
            </w:r>
          </w:p>
        </w:tc>
        <w:tc>
          <w:tcPr>
            <w:tcW w:w="2551" w:type="dxa"/>
            <w:vAlign w:val="center"/>
          </w:tcPr>
          <w:p>
            <w:pPr>
              <w:pStyle w:val="14"/>
            </w:pPr>
            <w:r>
              <w:t>429座</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果皮箱日常维护数量</w:t>
            </w:r>
          </w:p>
        </w:tc>
        <w:tc>
          <w:tcPr>
            <w:tcW w:w="2835" w:type="dxa"/>
            <w:vAlign w:val="center"/>
          </w:tcPr>
          <w:p>
            <w:pPr>
              <w:pStyle w:val="14"/>
            </w:pPr>
            <w:r>
              <w:t>市区需要日常维护的果皮箱数量</w:t>
            </w:r>
          </w:p>
        </w:tc>
        <w:tc>
          <w:tcPr>
            <w:tcW w:w="2551" w:type="dxa"/>
            <w:vAlign w:val="center"/>
          </w:tcPr>
          <w:p>
            <w:pPr>
              <w:pStyle w:val="14"/>
            </w:pPr>
            <w:r>
              <w:t>≥4000个</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环卫作业车辆数量</w:t>
            </w:r>
          </w:p>
        </w:tc>
        <w:tc>
          <w:tcPr>
            <w:tcW w:w="2835" w:type="dxa"/>
            <w:vAlign w:val="center"/>
          </w:tcPr>
          <w:p>
            <w:pPr>
              <w:pStyle w:val="14"/>
            </w:pPr>
            <w:r>
              <w:t>各种机械作业车辆</w:t>
            </w:r>
          </w:p>
        </w:tc>
        <w:tc>
          <w:tcPr>
            <w:tcW w:w="2551" w:type="dxa"/>
            <w:vAlign w:val="center"/>
          </w:tcPr>
          <w:p>
            <w:pPr>
              <w:pStyle w:val="14"/>
            </w:pPr>
            <w:r>
              <w:t>≥300辆</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职工人数</w:t>
            </w:r>
          </w:p>
        </w:tc>
        <w:tc>
          <w:tcPr>
            <w:tcW w:w="2835" w:type="dxa"/>
            <w:vAlign w:val="center"/>
          </w:tcPr>
          <w:p>
            <w:pPr>
              <w:pStyle w:val="14"/>
            </w:pPr>
            <w:r>
              <w:t>环卫保洁工作人数</w:t>
            </w:r>
          </w:p>
        </w:tc>
        <w:tc>
          <w:tcPr>
            <w:tcW w:w="2551" w:type="dxa"/>
            <w:vAlign w:val="center"/>
          </w:tcPr>
          <w:p>
            <w:pPr>
              <w:pStyle w:val="14"/>
            </w:pPr>
            <w:r>
              <w:t>≥3200人</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用水量</w:t>
            </w:r>
          </w:p>
        </w:tc>
        <w:tc>
          <w:tcPr>
            <w:tcW w:w="2835" w:type="dxa"/>
            <w:vAlign w:val="center"/>
          </w:tcPr>
          <w:p>
            <w:pPr>
              <w:pStyle w:val="14"/>
            </w:pPr>
            <w:r>
              <w:t>垃圾站、清扫保洁、公厕用水量</w:t>
            </w:r>
          </w:p>
        </w:tc>
        <w:tc>
          <w:tcPr>
            <w:tcW w:w="2551" w:type="dxa"/>
            <w:vAlign w:val="center"/>
          </w:tcPr>
          <w:p>
            <w:pPr>
              <w:pStyle w:val="14"/>
            </w:pPr>
            <w:r>
              <w:t>≤5300吨/天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用电量</w:t>
            </w:r>
          </w:p>
        </w:tc>
        <w:tc>
          <w:tcPr>
            <w:tcW w:w="2835" w:type="dxa"/>
            <w:vAlign w:val="center"/>
          </w:tcPr>
          <w:p>
            <w:pPr>
              <w:pStyle w:val="14"/>
            </w:pPr>
            <w:r>
              <w:t>垃圾站、电动作业车、公厕月用电量</w:t>
            </w:r>
          </w:p>
        </w:tc>
        <w:tc>
          <w:tcPr>
            <w:tcW w:w="2551" w:type="dxa"/>
            <w:vAlign w:val="center"/>
          </w:tcPr>
          <w:p>
            <w:pPr>
              <w:pStyle w:val="14"/>
            </w:pPr>
            <w:r>
              <w:t>≤2.6万度电/天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天然气用量</w:t>
            </w:r>
          </w:p>
        </w:tc>
        <w:tc>
          <w:tcPr>
            <w:tcW w:w="2835" w:type="dxa"/>
            <w:vAlign w:val="center"/>
          </w:tcPr>
          <w:p>
            <w:pPr>
              <w:pStyle w:val="14"/>
            </w:pPr>
            <w:r>
              <w:t>各类机械化作业车辆所需天然气量</w:t>
            </w:r>
          </w:p>
        </w:tc>
        <w:tc>
          <w:tcPr>
            <w:tcW w:w="2551" w:type="dxa"/>
            <w:vAlign w:val="center"/>
          </w:tcPr>
          <w:p>
            <w:pPr>
              <w:pStyle w:val="14"/>
            </w:pPr>
            <w:r>
              <w:t>≤365万千克/年</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生活垃圾中转及时率</w:t>
            </w:r>
          </w:p>
        </w:tc>
        <w:tc>
          <w:tcPr>
            <w:tcW w:w="2835" w:type="dxa"/>
            <w:vAlign w:val="center"/>
          </w:tcPr>
          <w:p>
            <w:pPr>
              <w:pStyle w:val="14"/>
            </w:pPr>
            <w:r>
              <w:t>（垃圾站内及时中转垃圾量÷垃圾站内接受垃圾量）×100%</w:t>
            </w:r>
          </w:p>
        </w:tc>
        <w:tc>
          <w:tcPr>
            <w:tcW w:w="2551" w:type="dxa"/>
            <w:vAlign w:val="center"/>
          </w:tcPr>
          <w:p>
            <w:pPr>
              <w:pStyle w:val="14"/>
            </w:pPr>
            <w:r>
              <w:t>≥95%</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公厕管护达标率</w:t>
            </w:r>
          </w:p>
        </w:tc>
        <w:tc>
          <w:tcPr>
            <w:tcW w:w="2835" w:type="dxa"/>
            <w:vAlign w:val="center"/>
          </w:tcPr>
          <w:p>
            <w:pPr>
              <w:pStyle w:val="14"/>
            </w:pPr>
            <w:r>
              <w:t>（达到“八净”标准公厕数量）÷（管护公厕数量）×100%</w:t>
            </w:r>
          </w:p>
        </w:tc>
        <w:tc>
          <w:tcPr>
            <w:tcW w:w="2551" w:type="dxa"/>
            <w:vAlign w:val="center"/>
          </w:tcPr>
          <w:p>
            <w:pPr>
              <w:pStyle w:val="14"/>
            </w:pPr>
            <w:r>
              <w:t>≥95%</w:t>
            </w:r>
          </w:p>
        </w:tc>
        <w:tc>
          <w:tcPr>
            <w:tcW w:w="2268" w:type="dxa"/>
            <w:vAlign w:val="center"/>
          </w:tcPr>
          <w:p>
            <w:pPr>
              <w:pStyle w:val="14"/>
            </w:pPr>
            <w:r>
              <w:t>DB13（J）T 8349-2022城市精细化管理标准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果皮箱清掏达标率</w:t>
            </w:r>
          </w:p>
        </w:tc>
        <w:tc>
          <w:tcPr>
            <w:tcW w:w="2835" w:type="dxa"/>
            <w:vAlign w:val="center"/>
          </w:tcPr>
          <w:p>
            <w:pPr>
              <w:pStyle w:val="14"/>
            </w:pPr>
            <w:r>
              <w:t>（未出现垃圾满溢果皮箱数量÷果皮箱数量）×100%</w:t>
            </w:r>
          </w:p>
        </w:tc>
        <w:tc>
          <w:tcPr>
            <w:tcW w:w="2551" w:type="dxa"/>
            <w:vAlign w:val="center"/>
          </w:tcPr>
          <w:p>
            <w:pPr>
              <w:pStyle w:val="14"/>
            </w:pPr>
            <w:r>
              <w:t>≥95%</w:t>
            </w:r>
          </w:p>
        </w:tc>
        <w:tc>
          <w:tcPr>
            <w:tcW w:w="2268" w:type="dxa"/>
            <w:vAlign w:val="center"/>
          </w:tcPr>
          <w:p>
            <w:pPr>
              <w:pStyle w:val="14"/>
            </w:pPr>
            <w:r>
              <w:t>DB13（J）T 8349-2023城市精细化管理标准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车辆维修及时率</w:t>
            </w:r>
          </w:p>
        </w:tc>
        <w:tc>
          <w:tcPr>
            <w:tcW w:w="2835" w:type="dxa"/>
            <w:vAlign w:val="center"/>
          </w:tcPr>
          <w:p>
            <w:pPr>
              <w:pStyle w:val="14"/>
            </w:pPr>
            <w:r>
              <w:t>（及时维修车辆数量÷需维修车辆数量）×100%</w:t>
            </w:r>
          </w:p>
        </w:tc>
        <w:tc>
          <w:tcPr>
            <w:tcW w:w="2551" w:type="dxa"/>
            <w:vAlign w:val="center"/>
          </w:tcPr>
          <w:p>
            <w:pPr>
              <w:pStyle w:val="14"/>
            </w:pPr>
            <w:r>
              <w:t>100%</w:t>
            </w:r>
          </w:p>
        </w:tc>
        <w:tc>
          <w:tcPr>
            <w:tcW w:w="2268" w:type="dxa"/>
            <w:vAlign w:val="center"/>
          </w:tcPr>
          <w:p>
            <w:pPr>
              <w:pStyle w:val="14"/>
            </w:pPr>
            <w:r>
              <w:t>DB13（J）T 8349-2024城市精细化管理标准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工作任务及时完成率</w:t>
            </w:r>
          </w:p>
        </w:tc>
        <w:tc>
          <w:tcPr>
            <w:tcW w:w="2835" w:type="dxa"/>
            <w:vAlign w:val="center"/>
          </w:tcPr>
          <w:p>
            <w:pPr>
              <w:pStyle w:val="14"/>
            </w:pPr>
            <w:r>
              <w:t>（及时完成环境维护工作量÷应完成的总工作量）×100%</w:t>
            </w:r>
          </w:p>
        </w:tc>
        <w:tc>
          <w:tcPr>
            <w:tcW w:w="2551" w:type="dxa"/>
            <w:vAlign w:val="center"/>
          </w:tcPr>
          <w:p>
            <w:pPr>
              <w:pStyle w:val="14"/>
            </w:pPr>
            <w:r>
              <w:t>100%</w:t>
            </w:r>
          </w:p>
        </w:tc>
        <w:tc>
          <w:tcPr>
            <w:tcW w:w="2268" w:type="dxa"/>
            <w:vAlign w:val="center"/>
          </w:tcPr>
          <w:p>
            <w:pPr>
              <w:pStyle w:val="14"/>
            </w:pPr>
            <w:r>
              <w:t>DB13（J）T 8349-2025城市精细化管理标准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用水单位成本</w:t>
            </w:r>
          </w:p>
        </w:tc>
        <w:tc>
          <w:tcPr>
            <w:tcW w:w="2835" w:type="dxa"/>
            <w:vAlign w:val="center"/>
          </w:tcPr>
          <w:p>
            <w:pPr>
              <w:pStyle w:val="14"/>
            </w:pPr>
            <w:r>
              <w:t>平均用水单价</w:t>
            </w:r>
          </w:p>
        </w:tc>
        <w:tc>
          <w:tcPr>
            <w:tcW w:w="2551" w:type="dxa"/>
            <w:vAlign w:val="center"/>
          </w:tcPr>
          <w:p>
            <w:pPr>
              <w:pStyle w:val="14"/>
            </w:pPr>
            <w:r>
              <w:t>≤8.88元/吨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用电单位成本</w:t>
            </w:r>
          </w:p>
        </w:tc>
        <w:tc>
          <w:tcPr>
            <w:tcW w:w="2835" w:type="dxa"/>
            <w:vAlign w:val="center"/>
          </w:tcPr>
          <w:p>
            <w:pPr>
              <w:pStyle w:val="14"/>
            </w:pPr>
            <w:r>
              <w:t>平均用电单价</w:t>
            </w:r>
          </w:p>
        </w:tc>
        <w:tc>
          <w:tcPr>
            <w:tcW w:w="2551" w:type="dxa"/>
            <w:vAlign w:val="center"/>
          </w:tcPr>
          <w:p>
            <w:pPr>
              <w:pStyle w:val="14"/>
            </w:pPr>
            <w:r>
              <w:t>≤0.56元/度</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天然气单位成本</w:t>
            </w:r>
          </w:p>
        </w:tc>
        <w:tc>
          <w:tcPr>
            <w:tcW w:w="2835" w:type="dxa"/>
            <w:vAlign w:val="center"/>
          </w:tcPr>
          <w:p>
            <w:pPr>
              <w:pStyle w:val="14"/>
            </w:pPr>
            <w:r>
              <w:t>天然气均价</w:t>
            </w:r>
          </w:p>
        </w:tc>
        <w:tc>
          <w:tcPr>
            <w:tcW w:w="2551" w:type="dxa"/>
            <w:vAlign w:val="center"/>
          </w:tcPr>
          <w:p>
            <w:pPr>
              <w:pStyle w:val="14"/>
            </w:pPr>
            <w:r>
              <w:t>≤8.4元/千克</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车辆维修维护成本</w:t>
            </w:r>
          </w:p>
        </w:tc>
        <w:tc>
          <w:tcPr>
            <w:tcW w:w="2835" w:type="dxa"/>
            <w:vAlign w:val="center"/>
          </w:tcPr>
          <w:p>
            <w:pPr>
              <w:pStyle w:val="14"/>
            </w:pPr>
            <w:r>
              <w:t>每月需维修维护车辆成本</w:t>
            </w:r>
          </w:p>
        </w:tc>
        <w:tc>
          <w:tcPr>
            <w:tcW w:w="2551" w:type="dxa"/>
            <w:vAlign w:val="center"/>
          </w:tcPr>
          <w:p>
            <w:pPr>
              <w:pStyle w:val="14"/>
            </w:pPr>
            <w:r>
              <w:t>≤4.3万元</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人员工资及福利费</w:t>
            </w:r>
          </w:p>
        </w:tc>
        <w:tc>
          <w:tcPr>
            <w:tcW w:w="2835" w:type="dxa"/>
            <w:vAlign w:val="center"/>
          </w:tcPr>
          <w:p>
            <w:pPr>
              <w:pStyle w:val="14"/>
            </w:pPr>
            <w:r>
              <w:t>反映在职职工月工资、社保公积金、福利费等成本</w:t>
            </w:r>
          </w:p>
        </w:tc>
        <w:tc>
          <w:tcPr>
            <w:tcW w:w="2551" w:type="dxa"/>
            <w:vAlign w:val="center"/>
          </w:tcPr>
          <w:p>
            <w:pPr>
              <w:pStyle w:val="14"/>
            </w:pPr>
            <w:r>
              <w:t>≤695万元</w:t>
            </w:r>
          </w:p>
        </w:tc>
        <w:tc>
          <w:tcPr>
            <w:tcW w:w="2268" w:type="dxa"/>
            <w:vAlign w:val="center"/>
          </w:tcPr>
          <w:p>
            <w:pPr>
              <w:pStyle w:val="14"/>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达到洁净城市标准</w:t>
            </w:r>
          </w:p>
        </w:tc>
        <w:tc>
          <w:tcPr>
            <w:tcW w:w="2835" w:type="dxa"/>
            <w:vAlign w:val="center"/>
          </w:tcPr>
          <w:p>
            <w:pPr>
              <w:pStyle w:val="14"/>
            </w:pPr>
            <w:r>
              <w:t>主干道、次干道、小街道垃圾落地时间分别不超过5、10分钟，每平方米浮尘数量分别不高于5、10克。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打造冀南洁净城市</w:t>
            </w:r>
          </w:p>
        </w:tc>
        <w:tc>
          <w:tcPr>
            <w:tcW w:w="2835" w:type="dxa"/>
            <w:vAlign w:val="center"/>
          </w:tcPr>
          <w:p>
            <w:pPr>
              <w:pStyle w:val="14"/>
            </w:pPr>
            <w:r>
              <w:t>打造冀南洁净城市，树立全省标杆、全国典型</w:t>
            </w:r>
          </w:p>
        </w:tc>
        <w:tc>
          <w:tcPr>
            <w:tcW w:w="2551" w:type="dxa"/>
            <w:vAlign w:val="center"/>
          </w:tcPr>
          <w:p>
            <w:pPr>
              <w:pStyle w:val="14"/>
            </w:pPr>
            <w:r>
              <w:t>≥90%</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57、环卫临时工意外伤害保险项目绩效目标表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1.为所有环卫临时工缴纳意外伤害保险，保障工人权益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环卫中心所有临时人员</w:t>
            </w:r>
          </w:p>
        </w:tc>
        <w:tc>
          <w:tcPr>
            <w:tcW w:w="2835" w:type="dxa"/>
            <w:vAlign w:val="center"/>
          </w:tcPr>
          <w:p>
            <w:pPr>
              <w:pStyle w:val="14"/>
            </w:pPr>
            <w:r>
              <w:t>为所有临时工投保意外伤害险</w:t>
            </w:r>
          </w:p>
        </w:tc>
        <w:tc>
          <w:tcPr>
            <w:tcW w:w="2551" w:type="dxa"/>
            <w:vAlign w:val="center"/>
          </w:tcPr>
          <w:p>
            <w:pPr>
              <w:pStyle w:val="14"/>
            </w:pPr>
            <w:r>
              <w:t>≥3000人</w:t>
            </w:r>
          </w:p>
        </w:tc>
        <w:tc>
          <w:tcPr>
            <w:tcW w:w="2268" w:type="dxa"/>
            <w:vAlign w:val="center"/>
          </w:tcPr>
          <w:p>
            <w:pPr>
              <w:pStyle w:val="14"/>
            </w:pPr>
            <w:r>
              <w:t>环卫中心临时工数量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意外险投保覆盖率</w:t>
            </w:r>
          </w:p>
          <w:p>
            <w:pPr>
              <w:pStyle w:val="14"/>
            </w:pPr>
          </w:p>
        </w:tc>
        <w:tc>
          <w:tcPr>
            <w:tcW w:w="2835" w:type="dxa"/>
            <w:vAlign w:val="center"/>
          </w:tcPr>
          <w:p>
            <w:pPr>
              <w:pStyle w:val="14"/>
            </w:pPr>
            <w:r>
              <w:t>环卫临时工投保全覆盖</w:t>
            </w:r>
          </w:p>
        </w:tc>
        <w:tc>
          <w:tcPr>
            <w:tcW w:w="2551" w:type="dxa"/>
            <w:vAlign w:val="center"/>
          </w:tcPr>
          <w:p>
            <w:pPr>
              <w:pStyle w:val="14"/>
            </w:pPr>
            <w:r>
              <w:t>100%</w:t>
            </w:r>
          </w:p>
        </w:tc>
        <w:tc>
          <w:tcPr>
            <w:tcW w:w="2268" w:type="dxa"/>
            <w:vAlign w:val="center"/>
          </w:tcPr>
          <w:p>
            <w:pPr>
              <w:pStyle w:val="14"/>
            </w:pPr>
            <w:r>
              <w:t>签订</w:t>
            </w:r>
            <w:r>
              <w:rPr>
                <w:rFonts w:hint="eastAsia"/>
                <w:lang w:eastAsia="zh-CN"/>
              </w:rPr>
              <w:t>地</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保费缴纳及时性</w:t>
            </w:r>
          </w:p>
        </w:tc>
        <w:tc>
          <w:tcPr>
            <w:tcW w:w="2835" w:type="dxa"/>
            <w:vAlign w:val="center"/>
          </w:tcPr>
          <w:p>
            <w:pPr>
              <w:pStyle w:val="14"/>
            </w:pPr>
            <w:r>
              <w:t>按合同约定时间及时向保险公司缴纳保费</w:t>
            </w:r>
          </w:p>
        </w:tc>
        <w:tc>
          <w:tcPr>
            <w:tcW w:w="2551" w:type="dxa"/>
            <w:vAlign w:val="center"/>
          </w:tcPr>
          <w:p>
            <w:pPr>
              <w:pStyle w:val="14"/>
            </w:pPr>
            <w:r>
              <w:t>2023年3月底前缴纳</w:t>
            </w:r>
          </w:p>
        </w:tc>
        <w:tc>
          <w:tcPr>
            <w:tcW w:w="2268" w:type="dxa"/>
            <w:vAlign w:val="center"/>
          </w:tcPr>
          <w:p>
            <w:pPr>
              <w:pStyle w:val="14"/>
            </w:pPr>
            <w:r>
              <w:t>签订</w:t>
            </w:r>
            <w:r>
              <w:rPr>
                <w:rFonts w:hint="eastAsia"/>
                <w:lang w:eastAsia="zh-CN"/>
              </w:rPr>
              <w:t>地</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保费标准</w:t>
            </w:r>
          </w:p>
        </w:tc>
        <w:tc>
          <w:tcPr>
            <w:tcW w:w="2835" w:type="dxa"/>
            <w:vAlign w:val="center"/>
          </w:tcPr>
          <w:p>
            <w:pPr>
              <w:pStyle w:val="14"/>
            </w:pPr>
            <w:r>
              <w:t>按照招标确定数额缴纳</w:t>
            </w:r>
          </w:p>
        </w:tc>
        <w:tc>
          <w:tcPr>
            <w:tcW w:w="2551" w:type="dxa"/>
            <w:vAlign w:val="center"/>
          </w:tcPr>
          <w:p>
            <w:pPr>
              <w:pStyle w:val="14"/>
            </w:pPr>
            <w:r>
              <w:t>≤800元/人</w:t>
            </w:r>
          </w:p>
        </w:tc>
        <w:tc>
          <w:tcPr>
            <w:tcW w:w="2268" w:type="dxa"/>
            <w:vAlign w:val="center"/>
          </w:tcPr>
          <w:p>
            <w:pPr>
              <w:pStyle w:val="14"/>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意外伤害赔偿赔付率</w:t>
            </w:r>
          </w:p>
        </w:tc>
        <w:tc>
          <w:tcPr>
            <w:tcW w:w="2835" w:type="dxa"/>
            <w:vAlign w:val="center"/>
          </w:tcPr>
          <w:p>
            <w:pPr>
              <w:pStyle w:val="14"/>
            </w:pPr>
            <w:r>
              <w:t>出险人员全部赔付</w:t>
            </w:r>
          </w:p>
        </w:tc>
        <w:tc>
          <w:tcPr>
            <w:tcW w:w="2551" w:type="dxa"/>
            <w:vAlign w:val="center"/>
          </w:tcPr>
          <w:p>
            <w:pPr>
              <w:pStyle w:val="14"/>
            </w:pPr>
            <w:r>
              <w:t>100%</w:t>
            </w:r>
          </w:p>
        </w:tc>
        <w:tc>
          <w:tcPr>
            <w:tcW w:w="2268" w:type="dxa"/>
            <w:vAlign w:val="center"/>
          </w:tcPr>
          <w:p>
            <w:pPr>
              <w:pStyle w:val="14"/>
            </w:pPr>
            <w:r>
              <w:t>签订</w:t>
            </w:r>
            <w:r>
              <w:rPr>
                <w:rFonts w:hint="eastAsia"/>
                <w:lang w:eastAsia="zh-CN"/>
              </w:rPr>
              <w:t>地</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单位经办职工、投保临时工满意度</w:t>
            </w:r>
          </w:p>
        </w:tc>
        <w:tc>
          <w:tcPr>
            <w:tcW w:w="2835" w:type="dxa"/>
            <w:vAlign w:val="center"/>
          </w:tcPr>
          <w:p>
            <w:pPr>
              <w:pStyle w:val="14"/>
            </w:pPr>
            <w:r>
              <w:rPr>
                <w:rFonts w:hint="eastAsia"/>
                <w:lang w:eastAsia="zh-CN"/>
              </w:rPr>
              <w:t>（</w:t>
            </w:r>
            <w:r>
              <w:t>临时工满意数及较满意数÷所有临时工数量</w:t>
            </w:r>
            <w:r>
              <w:rPr>
                <w:rFonts w:hint="eastAsia"/>
                <w:lang w:eastAsia="zh-CN"/>
              </w:rPr>
              <w:t>）</w:t>
            </w:r>
            <w:r>
              <w:t>×100%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58、生活垃圾分类推进项目绩效目标表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1.保障垃圾分类正常运行</w:t>
            </w:r>
          </w:p>
          <w:p>
            <w:pPr>
              <w:pStyle w:val="14"/>
            </w:pPr>
            <w:r>
              <w:t>2.推进垃圾分类工作进程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垃圾分类车数量</w:t>
            </w:r>
          </w:p>
        </w:tc>
        <w:tc>
          <w:tcPr>
            <w:tcW w:w="2835" w:type="dxa"/>
            <w:vAlign w:val="center"/>
          </w:tcPr>
          <w:p>
            <w:pPr>
              <w:pStyle w:val="14"/>
            </w:pPr>
            <w:r>
              <w:t xml:space="preserve"> 购置垃圾分类车数量</w:t>
            </w:r>
          </w:p>
        </w:tc>
        <w:tc>
          <w:tcPr>
            <w:tcW w:w="2551" w:type="dxa"/>
            <w:vAlign w:val="center"/>
          </w:tcPr>
          <w:p>
            <w:pPr>
              <w:pStyle w:val="14"/>
            </w:pPr>
            <w:r>
              <w:t>9辆</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垃圾分类宣传广告数量</w:t>
            </w:r>
          </w:p>
        </w:tc>
        <w:tc>
          <w:tcPr>
            <w:tcW w:w="2835" w:type="dxa"/>
            <w:vAlign w:val="center"/>
          </w:tcPr>
          <w:p>
            <w:pPr>
              <w:pStyle w:val="14"/>
            </w:pPr>
            <w:r>
              <w:t>垃圾分类宣传和广告</w:t>
            </w:r>
          </w:p>
        </w:tc>
        <w:tc>
          <w:tcPr>
            <w:tcW w:w="2551" w:type="dxa"/>
            <w:vAlign w:val="center"/>
          </w:tcPr>
          <w:p>
            <w:pPr>
              <w:pStyle w:val="14"/>
            </w:pPr>
            <w:r>
              <w:t>1个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垃圾分类第三方考核次数</w:t>
            </w:r>
          </w:p>
        </w:tc>
        <w:tc>
          <w:tcPr>
            <w:tcW w:w="2835" w:type="dxa"/>
            <w:vAlign w:val="center"/>
          </w:tcPr>
          <w:p>
            <w:pPr>
              <w:pStyle w:val="14"/>
            </w:pPr>
            <w:r>
              <w:t>聘请第三方考核垃圾分类工作</w:t>
            </w:r>
          </w:p>
        </w:tc>
        <w:tc>
          <w:tcPr>
            <w:tcW w:w="2551" w:type="dxa"/>
            <w:vAlign w:val="center"/>
          </w:tcPr>
          <w:p>
            <w:pPr>
              <w:pStyle w:val="14"/>
            </w:pPr>
            <w:r>
              <w:t>1个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垃圾分类收集点数量</w:t>
            </w:r>
          </w:p>
        </w:tc>
        <w:tc>
          <w:tcPr>
            <w:tcW w:w="2835" w:type="dxa"/>
            <w:vAlign w:val="center"/>
          </w:tcPr>
          <w:p>
            <w:pPr>
              <w:pStyle w:val="14"/>
            </w:pPr>
            <w:r>
              <w:t>垃圾分类收集点升级改造</w:t>
            </w:r>
          </w:p>
        </w:tc>
        <w:tc>
          <w:tcPr>
            <w:tcW w:w="2551" w:type="dxa"/>
            <w:vAlign w:val="center"/>
          </w:tcPr>
          <w:p>
            <w:pPr>
              <w:pStyle w:val="14"/>
            </w:pPr>
            <w:r>
              <w:t>50个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有害垃圾收集器数量</w:t>
            </w:r>
          </w:p>
        </w:tc>
        <w:tc>
          <w:tcPr>
            <w:tcW w:w="2835" w:type="dxa"/>
            <w:vAlign w:val="center"/>
          </w:tcPr>
          <w:p>
            <w:pPr>
              <w:pStyle w:val="14"/>
            </w:pPr>
            <w:r>
              <w:t>有害垃圾收集器</w:t>
            </w:r>
          </w:p>
        </w:tc>
        <w:tc>
          <w:tcPr>
            <w:tcW w:w="2551" w:type="dxa"/>
            <w:vAlign w:val="center"/>
          </w:tcPr>
          <w:p>
            <w:pPr>
              <w:pStyle w:val="14"/>
            </w:pPr>
            <w:r>
              <w:t>100个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垃圾分类目录和教育手册数量</w:t>
            </w:r>
          </w:p>
        </w:tc>
        <w:tc>
          <w:tcPr>
            <w:tcW w:w="2835" w:type="dxa"/>
            <w:vAlign w:val="center"/>
          </w:tcPr>
          <w:p>
            <w:pPr>
              <w:pStyle w:val="14"/>
            </w:pPr>
            <w:r>
              <w:t>垃圾分类目录和教育手册</w:t>
            </w:r>
          </w:p>
        </w:tc>
        <w:tc>
          <w:tcPr>
            <w:tcW w:w="2551" w:type="dxa"/>
            <w:vAlign w:val="center"/>
          </w:tcPr>
          <w:p>
            <w:pPr>
              <w:pStyle w:val="14"/>
            </w:pPr>
            <w:r>
              <w:t>20000本</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垃圾分类培训次数</w:t>
            </w:r>
          </w:p>
        </w:tc>
        <w:tc>
          <w:tcPr>
            <w:tcW w:w="2835" w:type="dxa"/>
            <w:vAlign w:val="center"/>
          </w:tcPr>
          <w:p>
            <w:pPr>
              <w:pStyle w:val="14"/>
            </w:pPr>
            <w:r>
              <w:t>聘请专业机构进行垃圾分类培训</w:t>
            </w:r>
          </w:p>
        </w:tc>
        <w:tc>
          <w:tcPr>
            <w:tcW w:w="2551" w:type="dxa"/>
            <w:vAlign w:val="center"/>
          </w:tcPr>
          <w:p>
            <w:pPr>
              <w:pStyle w:val="14"/>
            </w:pPr>
            <w:r>
              <w:t>1次</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处置有害垃圾次数</w:t>
            </w:r>
          </w:p>
        </w:tc>
        <w:tc>
          <w:tcPr>
            <w:tcW w:w="2835" w:type="dxa"/>
            <w:vAlign w:val="center"/>
          </w:tcPr>
          <w:p>
            <w:pPr>
              <w:pStyle w:val="14"/>
            </w:pPr>
            <w:r>
              <w:t>处置有害垃圾</w:t>
            </w:r>
          </w:p>
        </w:tc>
        <w:tc>
          <w:tcPr>
            <w:tcW w:w="2551" w:type="dxa"/>
            <w:vAlign w:val="center"/>
          </w:tcPr>
          <w:p>
            <w:pPr>
              <w:pStyle w:val="14"/>
            </w:pPr>
            <w:r>
              <w:t>1次</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政府采购率</w:t>
            </w:r>
          </w:p>
        </w:tc>
        <w:tc>
          <w:tcPr>
            <w:tcW w:w="2835" w:type="dxa"/>
            <w:vAlign w:val="center"/>
          </w:tcPr>
          <w:p>
            <w:pPr>
              <w:pStyle w:val="14"/>
            </w:pPr>
            <w:r>
              <w:t>（实际政府采购数量÷应实施政府采购数量）×100%</w:t>
            </w:r>
          </w:p>
        </w:tc>
        <w:tc>
          <w:tcPr>
            <w:tcW w:w="2551" w:type="dxa"/>
            <w:vAlign w:val="center"/>
          </w:tcPr>
          <w:p>
            <w:pPr>
              <w:pStyle w:val="14"/>
            </w:pPr>
            <w:r>
              <w:t>100%</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2835" w:type="dxa"/>
            <w:vAlign w:val="center"/>
          </w:tcPr>
          <w:p>
            <w:pPr>
              <w:pStyle w:val="14"/>
            </w:pPr>
            <w:r>
              <w:t>垃圾分类推进项目按预计开始和完成时间及时完工</w:t>
            </w:r>
          </w:p>
        </w:tc>
        <w:tc>
          <w:tcPr>
            <w:tcW w:w="2551" w:type="dxa"/>
            <w:vAlign w:val="center"/>
          </w:tcPr>
          <w:p>
            <w:pPr>
              <w:pStyle w:val="14"/>
            </w:pPr>
            <w:r>
              <w:t>2023年3月启动，2023年12月底前完成</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垃圾分类车管护费</w:t>
            </w:r>
          </w:p>
        </w:tc>
        <w:tc>
          <w:tcPr>
            <w:tcW w:w="2835" w:type="dxa"/>
            <w:vAlign w:val="center"/>
          </w:tcPr>
          <w:p>
            <w:pPr>
              <w:pStyle w:val="14"/>
            </w:pPr>
            <w:r>
              <w:t>垃圾分类车1年管护费单价</w:t>
            </w:r>
          </w:p>
        </w:tc>
        <w:tc>
          <w:tcPr>
            <w:tcW w:w="2551" w:type="dxa"/>
            <w:vAlign w:val="center"/>
          </w:tcPr>
          <w:p>
            <w:pPr>
              <w:pStyle w:val="14"/>
            </w:pPr>
            <w:r>
              <w:t>≤8万元/辆</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垃圾分类宣传广告成本</w:t>
            </w:r>
          </w:p>
        </w:tc>
        <w:tc>
          <w:tcPr>
            <w:tcW w:w="2835" w:type="dxa"/>
            <w:vAlign w:val="center"/>
          </w:tcPr>
          <w:p>
            <w:pPr>
              <w:pStyle w:val="14"/>
            </w:pPr>
            <w:r>
              <w:t>垃圾分类宣传和广告年成本</w:t>
            </w:r>
          </w:p>
        </w:tc>
        <w:tc>
          <w:tcPr>
            <w:tcW w:w="2551" w:type="dxa"/>
            <w:vAlign w:val="center"/>
          </w:tcPr>
          <w:p>
            <w:pPr>
              <w:pStyle w:val="14"/>
            </w:pPr>
            <w:r>
              <w:t>≤36万元/个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垃圾分类收集点成本</w:t>
            </w:r>
          </w:p>
        </w:tc>
        <w:tc>
          <w:tcPr>
            <w:tcW w:w="2835" w:type="dxa"/>
            <w:vAlign w:val="center"/>
          </w:tcPr>
          <w:p>
            <w:pPr>
              <w:pStyle w:val="14"/>
            </w:pPr>
            <w:r>
              <w:t>垃圾分类收集点升级改造单价</w:t>
            </w:r>
          </w:p>
        </w:tc>
        <w:tc>
          <w:tcPr>
            <w:tcW w:w="2551" w:type="dxa"/>
            <w:vAlign w:val="center"/>
          </w:tcPr>
          <w:p>
            <w:pPr>
              <w:pStyle w:val="14"/>
            </w:pPr>
            <w:r>
              <w:t>≤0.2万元/个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有害垃圾收集器成本</w:t>
            </w:r>
          </w:p>
        </w:tc>
        <w:tc>
          <w:tcPr>
            <w:tcW w:w="2835" w:type="dxa"/>
            <w:vAlign w:val="center"/>
          </w:tcPr>
          <w:p>
            <w:pPr>
              <w:pStyle w:val="14"/>
            </w:pPr>
            <w:r>
              <w:t>有害垃圾收集器单价</w:t>
            </w:r>
          </w:p>
        </w:tc>
        <w:tc>
          <w:tcPr>
            <w:tcW w:w="2551" w:type="dxa"/>
            <w:vAlign w:val="center"/>
          </w:tcPr>
          <w:p>
            <w:pPr>
              <w:pStyle w:val="14"/>
            </w:pPr>
            <w:r>
              <w:t>≤0.1万元/个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垃圾分类第三方考核成本</w:t>
            </w:r>
          </w:p>
        </w:tc>
        <w:tc>
          <w:tcPr>
            <w:tcW w:w="2835" w:type="dxa"/>
            <w:vAlign w:val="center"/>
          </w:tcPr>
          <w:p>
            <w:pPr>
              <w:pStyle w:val="14"/>
            </w:pPr>
            <w:r>
              <w:t>聘请第三方考核垃圾分类工作</w:t>
            </w:r>
          </w:p>
        </w:tc>
        <w:tc>
          <w:tcPr>
            <w:tcW w:w="2551" w:type="dxa"/>
            <w:vAlign w:val="center"/>
          </w:tcPr>
          <w:p>
            <w:pPr>
              <w:pStyle w:val="14"/>
            </w:pPr>
            <w:r>
              <w:t>≤25万元/个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垃圾分类目录和教育手册成本</w:t>
            </w:r>
          </w:p>
        </w:tc>
        <w:tc>
          <w:tcPr>
            <w:tcW w:w="2835" w:type="dxa"/>
            <w:vAlign w:val="center"/>
          </w:tcPr>
          <w:p>
            <w:pPr>
              <w:pStyle w:val="14"/>
            </w:pPr>
            <w:r>
              <w:t>印刷垃圾分类目录和教育手册单价</w:t>
            </w:r>
          </w:p>
        </w:tc>
        <w:tc>
          <w:tcPr>
            <w:tcW w:w="2551" w:type="dxa"/>
            <w:vAlign w:val="center"/>
          </w:tcPr>
          <w:p>
            <w:pPr>
              <w:pStyle w:val="14"/>
            </w:pPr>
            <w:r>
              <w:t>≤10元/本</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垃圾分类培训成本</w:t>
            </w:r>
          </w:p>
        </w:tc>
        <w:tc>
          <w:tcPr>
            <w:tcW w:w="2835" w:type="dxa"/>
            <w:vAlign w:val="center"/>
          </w:tcPr>
          <w:p>
            <w:pPr>
              <w:pStyle w:val="14"/>
            </w:pPr>
            <w:r>
              <w:t>聘请专业机构进行垃圾分类培训</w:t>
            </w:r>
          </w:p>
        </w:tc>
        <w:tc>
          <w:tcPr>
            <w:tcW w:w="2551" w:type="dxa"/>
            <w:vAlign w:val="center"/>
          </w:tcPr>
          <w:p>
            <w:pPr>
              <w:pStyle w:val="14"/>
            </w:pPr>
            <w:r>
              <w:t>≤25万元/个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处置有害垃圾成本</w:t>
            </w:r>
          </w:p>
        </w:tc>
        <w:tc>
          <w:tcPr>
            <w:tcW w:w="2835" w:type="dxa"/>
            <w:vAlign w:val="center"/>
          </w:tcPr>
          <w:p>
            <w:pPr>
              <w:pStyle w:val="14"/>
            </w:pPr>
            <w:r>
              <w:t>处置有害垃圾单次成本</w:t>
            </w:r>
          </w:p>
        </w:tc>
        <w:tc>
          <w:tcPr>
            <w:tcW w:w="2551" w:type="dxa"/>
            <w:vAlign w:val="center"/>
          </w:tcPr>
          <w:p>
            <w:pPr>
              <w:pStyle w:val="14"/>
            </w:pPr>
            <w:r>
              <w:t>≤2万元/次</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推行垃圾分类区域或群众知晓率</w:t>
            </w:r>
          </w:p>
        </w:tc>
        <w:tc>
          <w:tcPr>
            <w:tcW w:w="2835" w:type="dxa"/>
            <w:vAlign w:val="center"/>
          </w:tcPr>
          <w:p>
            <w:pPr>
              <w:pStyle w:val="14"/>
            </w:pPr>
            <w:r>
              <w:t>推行垃圾分类</w:t>
            </w:r>
            <w:r>
              <w:rPr>
                <w:rFonts w:hint="eastAsia"/>
                <w:lang w:eastAsia="zh-CN"/>
              </w:rPr>
              <w:t>区域</w:t>
            </w:r>
            <w:r>
              <w:t>知晓率分类常识的群众数量÷推行垃圾分类区域群众数量</w:t>
            </w:r>
          </w:p>
        </w:tc>
        <w:tc>
          <w:tcPr>
            <w:tcW w:w="2551" w:type="dxa"/>
            <w:vAlign w:val="center"/>
          </w:tcPr>
          <w:p>
            <w:pPr>
              <w:pStyle w:val="14"/>
            </w:pPr>
            <w:r>
              <w:t>≥90%</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调查人员满意度数及较满意数÷参加调查人数×100%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59、邢台市生活垃圾压缩转运站运行费项目绩效目标表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1.接收的市区生活垃圾全部及时压缩转运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压缩生活垃圾数量</w:t>
            </w:r>
          </w:p>
        </w:tc>
        <w:tc>
          <w:tcPr>
            <w:tcW w:w="2835" w:type="dxa"/>
            <w:vAlign w:val="center"/>
          </w:tcPr>
          <w:p>
            <w:pPr>
              <w:pStyle w:val="14"/>
            </w:pPr>
            <w:r>
              <w:t>每日接收生活垃圾数量</w:t>
            </w:r>
          </w:p>
        </w:tc>
        <w:tc>
          <w:tcPr>
            <w:tcW w:w="2551" w:type="dxa"/>
            <w:vAlign w:val="center"/>
          </w:tcPr>
          <w:p>
            <w:pPr>
              <w:pStyle w:val="14"/>
            </w:pPr>
            <w:r>
              <w:t>≥28.5万吨/年</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职工人员数量</w:t>
            </w:r>
          </w:p>
        </w:tc>
        <w:tc>
          <w:tcPr>
            <w:tcW w:w="2835" w:type="dxa"/>
            <w:vAlign w:val="center"/>
          </w:tcPr>
          <w:p>
            <w:pPr>
              <w:pStyle w:val="14"/>
            </w:pPr>
            <w:r>
              <w:t>保障压缩站正常运行工作人员</w:t>
            </w:r>
          </w:p>
        </w:tc>
        <w:tc>
          <w:tcPr>
            <w:tcW w:w="2551" w:type="dxa"/>
            <w:vAlign w:val="center"/>
          </w:tcPr>
          <w:p>
            <w:pPr>
              <w:pStyle w:val="14"/>
            </w:pPr>
            <w:r>
              <w:t>≤100人</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车辆数量</w:t>
            </w:r>
          </w:p>
        </w:tc>
        <w:tc>
          <w:tcPr>
            <w:tcW w:w="2835" w:type="dxa"/>
            <w:vAlign w:val="center"/>
          </w:tcPr>
          <w:p>
            <w:pPr>
              <w:pStyle w:val="14"/>
            </w:pPr>
            <w:r>
              <w:t>专用垃圾运输车辆</w:t>
            </w:r>
          </w:p>
        </w:tc>
        <w:tc>
          <w:tcPr>
            <w:tcW w:w="2551" w:type="dxa"/>
            <w:vAlign w:val="center"/>
          </w:tcPr>
          <w:p>
            <w:pPr>
              <w:pStyle w:val="14"/>
            </w:pPr>
            <w:r>
              <w:t>23辆</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燃油数量</w:t>
            </w:r>
          </w:p>
        </w:tc>
        <w:tc>
          <w:tcPr>
            <w:tcW w:w="2835" w:type="dxa"/>
            <w:vAlign w:val="center"/>
          </w:tcPr>
          <w:p>
            <w:pPr>
              <w:pStyle w:val="14"/>
            </w:pPr>
            <w:r>
              <w:t>转运车辆专用燃油耗用数量</w:t>
            </w:r>
          </w:p>
        </w:tc>
        <w:tc>
          <w:tcPr>
            <w:tcW w:w="2551" w:type="dxa"/>
            <w:vAlign w:val="center"/>
          </w:tcPr>
          <w:p>
            <w:pPr>
              <w:pStyle w:val="14"/>
            </w:pPr>
            <w:r>
              <w:t>≤6.75万升/月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渗滤液处理量</w:t>
            </w:r>
          </w:p>
        </w:tc>
        <w:tc>
          <w:tcPr>
            <w:tcW w:w="2835" w:type="dxa"/>
            <w:vAlign w:val="center"/>
          </w:tcPr>
          <w:p>
            <w:pPr>
              <w:pStyle w:val="14"/>
            </w:pPr>
            <w:r>
              <w:t>每日处理渗滤液数量</w:t>
            </w:r>
          </w:p>
        </w:tc>
        <w:tc>
          <w:tcPr>
            <w:tcW w:w="2551" w:type="dxa"/>
            <w:vAlign w:val="center"/>
          </w:tcPr>
          <w:p>
            <w:pPr>
              <w:pStyle w:val="14"/>
            </w:pPr>
            <w:r>
              <w:t>≥20吨/日</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生活垃圾压缩率</w:t>
            </w:r>
          </w:p>
        </w:tc>
        <w:tc>
          <w:tcPr>
            <w:tcW w:w="2835" w:type="dxa"/>
            <w:vAlign w:val="center"/>
          </w:tcPr>
          <w:p>
            <w:pPr>
              <w:pStyle w:val="14"/>
            </w:pPr>
            <w:r>
              <w:t>（生活垃圾压缩数量÷生活垃圾接收数量）×100%</w:t>
            </w:r>
          </w:p>
        </w:tc>
        <w:tc>
          <w:tcPr>
            <w:tcW w:w="2551" w:type="dxa"/>
            <w:vAlign w:val="center"/>
          </w:tcPr>
          <w:p>
            <w:pPr>
              <w:pStyle w:val="14"/>
            </w:pPr>
            <w:r>
              <w:t>≥95%</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压缩生活垃圾及时外运率</w:t>
            </w:r>
          </w:p>
        </w:tc>
        <w:tc>
          <w:tcPr>
            <w:tcW w:w="2835" w:type="dxa"/>
            <w:vAlign w:val="center"/>
          </w:tcPr>
          <w:p>
            <w:pPr>
              <w:pStyle w:val="14"/>
            </w:pPr>
            <w:r>
              <w:t>（压缩生活垃圾外运数量÷压缩生活垃圾数量）×100%</w:t>
            </w:r>
          </w:p>
        </w:tc>
        <w:tc>
          <w:tcPr>
            <w:tcW w:w="2551" w:type="dxa"/>
            <w:vAlign w:val="center"/>
          </w:tcPr>
          <w:p>
            <w:pPr>
              <w:pStyle w:val="14"/>
            </w:pPr>
            <w:r>
              <w:t>≥98%</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人员工资及福利费</w:t>
            </w:r>
          </w:p>
        </w:tc>
        <w:tc>
          <w:tcPr>
            <w:tcW w:w="2835" w:type="dxa"/>
            <w:vAlign w:val="center"/>
          </w:tcPr>
          <w:p>
            <w:pPr>
              <w:pStyle w:val="14"/>
            </w:pPr>
            <w:r>
              <w:t>每月职工工资、社保、公积金及福利费</w:t>
            </w:r>
          </w:p>
        </w:tc>
        <w:tc>
          <w:tcPr>
            <w:tcW w:w="2551" w:type="dxa"/>
            <w:vAlign w:val="center"/>
          </w:tcPr>
          <w:p>
            <w:pPr>
              <w:pStyle w:val="14"/>
            </w:pPr>
            <w:r>
              <w:t>≤54.1万元/月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车辆油料费</w:t>
            </w:r>
          </w:p>
        </w:tc>
        <w:tc>
          <w:tcPr>
            <w:tcW w:w="2835" w:type="dxa"/>
            <w:vAlign w:val="center"/>
          </w:tcPr>
          <w:p>
            <w:pPr>
              <w:pStyle w:val="14"/>
            </w:pPr>
            <w:r>
              <w:t>垃圾转运车辆油料费</w:t>
            </w:r>
          </w:p>
        </w:tc>
        <w:tc>
          <w:tcPr>
            <w:tcW w:w="2551" w:type="dxa"/>
            <w:vAlign w:val="center"/>
          </w:tcPr>
          <w:p>
            <w:pPr>
              <w:pStyle w:val="14"/>
            </w:pPr>
            <w:r>
              <w:t>≤57.44万元/月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渗滤液处理费</w:t>
            </w:r>
          </w:p>
        </w:tc>
        <w:tc>
          <w:tcPr>
            <w:tcW w:w="2835" w:type="dxa"/>
            <w:vAlign w:val="center"/>
          </w:tcPr>
          <w:p>
            <w:pPr>
              <w:pStyle w:val="14"/>
            </w:pPr>
            <w:r>
              <w:t>每月渗滤液处理成本</w:t>
            </w:r>
          </w:p>
        </w:tc>
        <w:tc>
          <w:tcPr>
            <w:tcW w:w="2551" w:type="dxa"/>
            <w:vAlign w:val="center"/>
          </w:tcPr>
          <w:p>
            <w:pPr>
              <w:pStyle w:val="14"/>
            </w:pPr>
            <w:r>
              <w:t>≤8.35万元/月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生活垃圾无害化处理率</w:t>
            </w:r>
          </w:p>
        </w:tc>
        <w:tc>
          <w:tcPr>
            <w:tcW w:w="2835" w:type="dxa"/>
            <w:vAlign w:val="center"/>
          </w:tcPr>
          <w:p>
            <w:pPr>
              <w:pStyle w:val="14"/>
            </w:pPr>
            <w:r>
              <w:t>（市区生活垃圾无害化焚烧处理数量÷压缩生活垃圾数量）×100%</w:t>
            </w:r>
          </w:p>
        </w:tc>
        <w:tc>
          <w:tcPr>
            <w:tcW w:w="2551" w:type="dxa"/>
            <w:vAlign w:val="center"/>
          </w:tcPr>
          <w:p>
            <w:pPr>
              <w:pStyle w:val="14"/>
            </w:pPr>
            <w:r>
              <w:t>≥95%</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垃圾资源化利用率</w:t>
            </w:r>
          </w:p>
        </w:tc>
        <w:tc>
          <w:tcPr>
            <w:tcW w:w="2835" w:type="dxa"/>
            <w:vAlign w:val="center"/>
          </w:tcPr>
          <w:p>
            <w:pPr>
              <w:pStyle w:val="14"/>
            </w:pPr>
            <w:r>
              <w:t>（垃圾资源化焚烧数量÷垃圾压缩外运数量）×100%</w:t>
            </w:r>
          </w:p>
        </w:tc>
        <w:tc>
          <w:tcPr>
            <w:tcW w:w="2551" w:type="dxa"/>
            <w:vAlign w:val="center"/>
          </w:tcPr>
          <w:p>
            <w:pPr>
              <w:pStyle w:val="14"/>
            </w:pPr>
            <w:r>
              <w:t>≥95%</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（调查人员满意数及较满意数÷参加调查人数）×100%</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60、七里河城管作业车辆采购项目绩效目标表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6.提升机械化清扫率，更好开展各项大气污染防治工作，整体提高城市环境质量水平。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湿扫总面积</w:t>
            </w:r>
          </w:p>
        </w:tc>
        <w:tc>
          <w:tcPr>
            <w:tcW w:w="2835" w:type="dxa"/>
            <w:vAlign w:val="center"/>
          </w:tcPr>
          <w:p>
            <w:pPr>
              <w:pStyle w:val="14"/>
            </w:pPr>
            <w:r>
              <w:t>辖区内道路面积120万余㎡，一辆车湿扫一次约2.5万平方米，一天湿扫4次总计10万㎡</w:t>
            </w:r>
          </w:p>
        </w:tc>
        <w:tc>
          <w:tcPr>
            <w:tcW w:w="2551" w:type="dxa"/>
            <w:vAlign w:val="center"/>
          </w:tcPr>
          <w:p>
            <w:pPr>
              <w:pStyle w:val="14"/>
            </w:pPr>
            <w:r>
              <w:t>≥10万平方米</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购置一线作业车辆数量</w:t>
            </w:r>
          </w:p>
        </w:tc>
        <w:tc>
          <w:tcPr>
            <w:tcW w:w="2835" w:type="dxa"/>
            <w:vAlign w:val="center"/>
          </w:tcPr>
          <w:p>
            <w:pPr>
              <w:pStyle w:val="14"/>
            </w:pPr>
            <w:r>
              <w:t>为提升机械化清扫率，更好开展各项大气污染防治工作，需要购置一线作业车辆</w:t>
            </w:r>
          </w:p>
        </w:tc>
        <w:tc>
          <w:tcPr>
            <w:tcW w:w="2551" w:type="dxa"/>
            <w:vAlign w:val="center"/>
          </w:tcPr>
          <w:p>
            <w:pPr>
              <w:pStyle w:val="14"/>
            </w:pPr>
            <w:r>
              <w:t>19辆</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每日运输垃圾次数</w:t>
            </w:r>
          </w:p>
        </w:tc>
        <w:tc>
          <w:tcPr>
            <w:tcW w:w="2835" w:type="dxa"/>
            <w:vAlign w:val="center"/>
          </w:tcPr>
          <w:p>
            <w:pPr>
              <w:pStyle w:val="14"/>
            </w:pPr>
            <w:r>
              <w:t>每日运输垃圾，水草，芦苇荡、树苗树枝、维修设备，维修材料，砖块，钢材</w:t>
            </w:r>
          </w:p>
        </w:tc>
        <w:tc>
          <w:tcPr>
            <w:tcW w:w="2551" w:type="dxa"/>
            <w:vAlign w:val="center"/>
          </w:tcPr>
          <w:p>
            <w:pPr>
              <w:pStyle w:val="14"/>
            </w:pPr>
            <w:r>
              <w:t>≥10次</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洒水里程</w:t>
            </w:r>
          </w:p>
        </w:tc>
        <w:tc>
          <w:tcPr>
            <w:tcW w:w="2835" w:type="dxa"/>
            <w:vAlign w:val="center"/>
          </w:tcPr>
          <w:p>
            <w:pPr>
              <w:pStyle w:val="14"/>
            </w:pPr>
            <w:r>
              <w:t>用于百泉大道主辅路，南北观光路洒水，一辆车洒水车一次约3公里，根据天气原因结合每日洒水数约一日洒水8次总计24公里。</w:t>
            </w:r>
          </w:p>
        </w:tc>
        <w:tc>
          <w:tcPr>
            <w:tcW w:w="2551" w:type="dxa"/>
            <w:vAlign w:val="center"/>
          </w:tcPr>
          <w:p>
            <w:pPr>
              <w:pStyle w:val="14"/>
            </w:pPr>
            <w:r>
              <w:t>≥24公里</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一天压缩处理垃圾数量</w:t>
            </w:r>
          </w:p>
        </w:tc>
        <w:tc>
          <w:tcPr>
            <w:tcW w:w="2835" w:type="dxa"/>
            <w:vAlign w:val="center"/>
          </w:tcPr>
          <w:p>
            <w:pPr>
              <w:pStyle w:val="14"/>
            </w:pPr>
            <w:r>
              <w:t>一天约压缩处理54吨垃圾。</w:t>
            </w:r>
          </w:p>
        </w:tc>
        <w:tc>
          <w:tcPr>
            <w:tcW w:w="2551" w:type="dxa"/>
            <w:vAlign w:val="center"/>
          </w:tcPr>
          <w:p>
            <w:pPr>
              <w:pStyle w:val="14"/>
            </w:pPr>
            <w:r>
              <w:t>≥54吨</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按照合同要求工程按阶段及时完成，实际完工量/计划要求完成工程量</w:t>
            </w:r>
          </w:p>
        </w:tc>
        <w:tc>
          <w:tcPr>
            <w:tcW w:w="2551" w:type="dxa"/>
            <w:vAlign w:val="center"/>
          </w:tcPr>
          <w:p>
            <w:pPr>
              <w:pStyle w:val="14"/>
            </w:pPr>
            <w:r>
              <w:t>≥95%</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为加强七里河片区环境治理及更好开展各项大气污染防治工作，对公共厕所粪便池杂物抽取、区域清扫、垃圾压缩外运等作业，购置一线作业车辆需要资金417.3万元</w:t>
            </w:r>
          </w:p>
        </w:tc>
        <w:tc>
          <w:tcPr>
            <w:tcW w:w="2551" w:type="dxa"/>
            <w:vAlign w:val="center"/>
          </w:tcPr>
          <w:p>
            <w:pPr>
              <w:pStyle w:val="14"/>
            </w:pPr>
            <w:r>
              <w:t>417.3万元</w:t>
            </w:r>
          </w:p>
        </w:tc>
        <w:tc>
          <w:tcPr>
            <w:tcW w:w="2268" w:type="dxa"/>
            <w:vAlign w:val="center"/>
          </w:tcPr>
          <w:p>
            <w:pPr>
              <w:pStyle w:val="14"/>
            </w:pPr>
            <w:r>
              <w:t>合同约定分三年付清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减少管道堵塞频率</w:t>
            </w:r>
          </w:p>
        </w:tc>
        <w:tc>
          <w:tcPr>
            <w:tcW w:w="2835" w:type="dxa"/>
            <w:vAlign w:val="center"/>
          </w:tcPr>
          <w:p>
            <w:pPr>
              <w:pStyle w:val="14"/>
            </w:pPr>
            <w:r>
              <w:t>对公共厕所粪便池杂物抽取，防止管道堵塞，减少管道堵塞次数，（无吸粪车抽污前三个月管道堵塞次数-吸粪车抽污后三个月管道堵塞次数）/吸粪车抽污后三个月管道堵塞次数</w:t>
            </w:r>
          </w:p>
        </w:tc>
        <w:tc>
          <w:tcPr>
            <w:tcW w:w="2551" w:type="dxa"/>
            <w:vAlign w:val="center"/>
          </w:tcPr>
          <w:p>
            <w:pPr>
              <w:pStyle w:val="14"/>
            </w:pPr>
            <w:r>
              <w:t>≥10%</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61、七里河城建管护经费绩效目标表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6.七里河综合治理的后期维护工作，实行绿化常态管理、落实养护管理责任、开展区域绿化施肥、浇灌、修剪整形、除虫打药清除杂草等养护管理，有效</w:t>
            </w:r>
            <w:r>
              <w:rPr>
                <w:rFonts w:hint="eastAsia"/>
                <w:lang w:eastAsia="zh-CN"/>
              </w:rPr>
              <w:t>地</w:t>
            </w:r>
            <w:r>
              <w:t>维护城市园林绿化的成果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市政、园林、绿化管护面积</w:t>
            </w:r>
          </w:p>
        </w:tc>
        <w:tc>
          <w:tcPr>
            <w:tcW w:w="2835" w:type="dxa"/>
            <w:vAlign w:val="center"/>
          </w:tcPr>
          <w:p>
            <w:pPr>
              <w:pStyle w:val="14"/>
            </w:pPr>
            <w:r>
              <w:t>市政、园林、绿化管护面积</w:t>
            </w:r>
          </w:p>
        </w:tc>
        <w:tc>
          <w:tcPr>
            <w:tcW w:w="2551" w:type="dxa"/>
            <w:vAlign w:val="center"/>
          </w:tcPr>
          <w:p>
            <w:pPr>
              <w:pStyle w:val="14"/>
            </w:pPr>
            <w:r>
              <w:t>≥326万平方米</w:t>
            </w:r>
          </w:p>
        </w:tc>
        <w:tc>
          <w:tcPr>
            <w:tcW w:w="2268" w:type="dxa"/>
            <w:vAlign w:val="center"/>
          </w:tcPr>
          <w:p>
            <w:pPr>
              <w:pStyle w:val="14"/>
            </w:pPr>
            <w:r>
              <w:t>城建管护经费审计报告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全部完成</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40万元</w:t>
            </w:r>
          </w:p>
        </w:tc>
        <w:tc>
          <w:tcPr>
            <w:tcW w:w="2268" w:type="dxa"/>
            <w:vAlign w:val="center"/>
          </w:tcPr>
          <w:p>
            <w:pPr>
              <w:pStyle w:val="14"/>
            </w:pPr>
            <w:r>
              <w:t>2023年非税收入预估表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有明显改善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62、七里河城建管护经费绩效目标表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6.通过七里河绿化管护，保障七里河区域亮化、市政、环卫等基础设施完好率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七里河区域维护路灯数量</w:t>
            </w:r>
          </w:p>
        </w:tc>
        <w:tc>
          <w:tcPr>
            <w:tcW w:w="2835" w:type="dxa"/>
            <w:vAlign w:val="center"/>
          </w:tcPr>
          <w:p>
            <w:pPr>
              <w:pStyle w:val="14"/>
            </w:pPr>
            <w:r>
              <w:t>保证七里河区域夜间照明，七里河区域维护路灯数量5496盏</w:t>
            </w:r>
          </w:p>
        </w:tc>
        <w:tc>
          <w:tcPr>
            <w:tcW w:w="2551" w:type="dxa"/>
            <w:vAlign w:val="center"/>
          </w:tcPr>
          <w:p>
            <w:pPr>
              <w:pStyle w:val="14"/>
            </w:pPr>
            <w:r>
              <w:t>≥5496盏</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一年用电量</w:t>
            </w:r>
          </w:p>
        </w:tc>
        <w:tc>
          <w:tcPr>
            <w:tcW w:w="2835" w:type="dxa"/>
            <w:vAlign w:val="center"/>
          </w:tcPr>
          <w:p>
            <w:pPr>
              <w:pStyle w:val="14"/>
            </w:pPr>
            <w:r>
              <w:t>保证七里河区域夜间照明七里河一年用电量共计330万度电，单价0.55/元</w:t>
            </w:r>
          </w:p>
        </w:tc>
        <w:tc>
          <w:tcPr>
            <w:tcW w:w="2551" w:type="dxa"/>
            <w:vAlign w:val="center"/>
          </w:tcPr>
          <w:p>
            <w:pPr>
              <w:pStyle w:val="14"/>
            </w:pPr>
            <w:r>
              <w:t>330万度电</w:t>
            </w:r>
          </w:p>
        </w:tc>
        <w:tc>
          <w:tcPr>
            <w:tcW w:w="2268" w:type="dxa"/>
            <w:vAlign w:val="center"/>
          </w:tcPr>
          <w:p>
            <w:pPr>
              <w:pStyle w:val="14"/>
            </w:pPr>
            <w:r>
              <w:t>电表统计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聘请临时园林保洁员人数</w:t>
            </w:r>
          </w:p>
        </w:tc>
        <w:tc>
          <w:tcPr>
            <w:tcW w:w="2835" w:type="dxa"/>
            <w:vAlign w:val="center"/>
          </w:tcPr>
          <w:p>
            <w:pPr>
              <w:pStyle w:val="14"/>
            </w:pPr>
            <w:r>
              <w:t>每日对七里河区域树木修剪整形、除杂草、绿地保洁、防治病虫害、清扫、环卫等养护管理，共计聘用602人维护七里河区域内环境卫生</w:t>
            </w:r>
          </w:p>
        </w:tc>
        <w:tc>
          <w:tcPr>
            <w:tcW w:w="2551" w:type="dxa"/>
            <w:vAlign w:val="center"/>
          </w:tcPr>
          <w:p>
            <w:pPr>
              <w:pStyle w:val="14"/>
            </w:pPr>
            <w:r>
              <w:t>602人</w:t>
            </w:r>
          </w:p>
        </w:tc>
        <w:tc>
          <w:tcPr>
            <w:tcW w:w="2268" w:type="dxa"/>
            <w:vAlign w:val="center"/>
          </w:tcPr>
          <w:p>
            <w:pPr>
              <w:pStyle w:val="14"/>
            </w:pPr>
            <w:r>
              <w:t>人事科工资统计表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一线车辆数量</w:t>
            </w:r>
          </w:p>
        </w:tc>
        <w:tc>
          <w:tcPr>
            <w:tcW w:w="2835" w:type="dxa"/>
            <w:vAlign w:val="center"/>
          </w:tcPr>
          <w:p>
            <w:pPr>
              <w:pStyle w:val="14"/>
            </w:pPr>
            <w:r>
              <w:t>保障七里河一线作业正常运行，七里河有60余辆一线车辆</w:t>
            </w:r>
          </w:p>
        </w:tc>
        <w:tc>
          <w:tcPr>
            <w:tcW w:w="2551" w:type="dxa"/>
            <w:vAlign w:val="center"/>
          </w:tcPr>
          <w:p>
            <w:pPr>
              <w:pStyle w:val="14"/>
            </w:pPr>
            <w:r>
              <w:t>≥60辆</w:t>
            </w:r>
          </w:p>
        </w:tc>
        <w:tc>
          <w:tcPr>
            <w:tcW w:w="2268" w:type="dxa"/>
            <w:vAlign w:val="center"/>
          </w:tcPr>
          <w:p>
            <w:pPr>
              <w:pStyle w:val="14"/>
            </w:pPr>
            <w:r>
              <w:t>车辆统计表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市政、园林、绿化管护面积</w:t>
            </w:r>
          </w:p>
        </w:tc>
        <w:tc>
          <w:tcPr>
            <w:tcW w:w="2835" w:type="dxa"/>
            <w:vAlign w:val="center"/>
          </w:tcPr>
          <w:p>
            <w:pPr>
              <w:pStyle w:val="14"/>
            </w:pPr>
            <w:r>
              <w:t>包括道路121万平方米、人行道36.4万平方米、百泉大道清扫面积93.35万平方米、观光路清扫面积75.26万平方米</w:t>
            </w:r>
          </w:p>
        </w:tc>
        <w:tc>
          <w:tcPr>
            <w:tcW w:w="2551" w:type="dxa"/>
            <w:vAlign w:val="center"/>
          </w:tcPr>
          <w:p>
            <w:pPr>
              <w:pStyle w:val="14"/>
            </w:pPr>
            <w:r>
              <w:t>≥326万平方米</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年度修剪绿植次数</w:t>
            </w:r>
          </w:p>
        </w:tc>
        <w:tc>
          <w:tcPr>
            <w:tcW w:w="2835" w:type="dxa"/>
            <w:vAlign w:val="center"/>
          </w:tcPr>
          <w:p>
            <w:pPr>
              <w:pStyle w:val="14"/>
            </w:pPr>
            <w:r>
              <w:t>年度共修剪共计10次，地被绿篱始终保持平整美观绿地内杂草发现及时，随时清除。</w:t>
            </w:r>
          </w:p>
        </w:tc>
        <w:tc>
          <w:tcPr>
            <w:tcW w:w="2551" w:type="dxa"/>
            <w:vAlign w:val="center"/>
          </w:tcPr>
          <w:p>
            <w:pPr>
              <w:pStyle w:val="14"/>
            </w:pPr>
            <w:r>
              <w:t>≥10次</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w:t>
            </w:r>
            <w:r>
              <w:rPr>
                <w:rFonts w:hint="eastAsia"/>
                <w:lang w:eastAsia="zh-CN"/>
              </w:rPr>
              <w:t>病</w:t>
            </w:r>
            <w:r>
              <w:t>虫害防治次数</w:t>
            </w:r>
          </w:p>
        </w:tc>
        <w:tc>
          <w:tcPr>
            <w:tcW w:w="2835" w:type="dxa"/>
            <w:vAlign w:val="center"/>
          </w:tcPr>
          <w:p>
            <w:pPr>
              <w:pStyle w:val="14"/>
            </w:pPr>
            <w:r>
              <w:t>病虫害防治6次，及时有效防治了病虫害的危害</w:t>
            </w:r>
          </w:p>
        </w:tc>
        <w:tc>
          <w:tcPr>
            <w:tcW w:w="2551" w:type="dxa"/>
            <w:vAlign w:val="center"/>
          </w:tcPr>
          <w:p>
            <w:pPr>
              <w:pStyle w:val="14"/>
            </w:pPr>
            <w:r>
              <w:t>≥6次</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维护栏杆长度</w:t>
            </w:r>
          </w:p>
        </w:tc>
        <w:tc>
          <w:tcPr>
            <w:tcW w:w="2835" w:type="dxa"/>
            <w:vAlign w:val="center"/>
          </w:tcPr>
          <w:p>
            <w:pPr>
              <w:pStyle w:val="14"/>
            </w:pPr>
            <w:r>
              <w:t>七里河新华桥下守敬桥下均建有观景平台，</w:t>
            </w:r>
            <w:r>
              <w:rPr>
                <w:rFonts w:hint="eastAsia"/>
                <w:lang w:eastAsia="zh-CN"/>
              </w:rPr>
              <w:t>防止</w:t>
            </w:r>
            <w:r>
              <w:t>溺水事件发生周边用栏杆围挡，需要定期对其维护</w:t>
            </w:r>
          </w:p>
        </w:tc>
        <w:tc>
          <w:tcPr>
            <w:tcW w:w="2551" w:type="dxa"/>
            <w:vAlign w:val="center"/>
          </w:tcPr>
          <w:p>
            <w:pPr>
              <w:pStyle w:val="14"/>
            </w:pPr>
            <w:r>
              <w:t>≥17300米</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≥95%</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≥99%</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3390万元</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明显改善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63、七里河城建破路修复绩效目标表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6.根据七里河总体规划，恢复便道及道路，美化城乡环境，工程完工后要使社会总体满意度达到90%以上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恢复便道总面积</w:t>
            </w:r>
            <w:r>
              <w:tab/>
            </w:r>
            <w:r>
              <w:t>对破坏便道恢复总面积</w:t>
            </w:r>
          </w:p>
          <w:p>
            <w:pPr>
              <w:pStyle w:val="14"/>
            </w:pPr>
          </w:p>
        </w:tc>
        <w:tc>
          <w:tcPr>
            <w:tcW w:w="2835" w:type="dxa"/>
            <w:vAlign w:val="center"/>
          </w:tcPr>
          <w:p>
            <w:pPr>
              <w:pStyle w:val="14"/>
            </w:pPr>
            <w:r>
              <w:t>恢复便道总面积</w:t>
            </w:r>
            <w:r>
              <w:tab/>
            </w:r>
            <w:r>
              <w:t>对破坏便道恢复总面积</w:t>
            </w:r>
          </w:p>
          <w:p>
            <w:pPr>
              <w:pStyle w:val="14"/>
            </w:pPr>
          </w:p>
        </w:tc>
        <w:tc>
          <w:tcPr>
            <w:tcW w:w="2551" w:type="dxa"/>
            <w:vAlign w:val="center"/>
          </w:tcPr>
          <w:p>
            <w:pPr>
              <w:pStyle w:val="14"/>
            </w:pPr>
            <w:r>
              <w:t>≥1000平方米</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恢复路沿石、树坑石总长度</w:t>
            </w:r>
          </w:p>
        </w:tc>
        <w:tc>
          <w:tcPr>
            <w:tcW w:w="2835" w:type="dxa"/>
            <w:vAlign w:val="center"/>
          </w:tcPr>
          <w:p>
            <w:pPr>
              <w:pStyle w:val="14"/>
            </w:pPr>
            <w:r>
              <w:t>恢复路沿石、树坑石总长度</w:t>
            </w:r>
          </w:p>
        </w:tc>
        <w:tc>
          <w:tcPr>
            <w:tcW w:w="2551" w:type="dxa"/>
            <w:vAlign w:val="center"/>
          </w:tcPr>
          <w:p>
            <w:pPr>
              <w:pStyle w:val="14"/>
            </w:pPr>
            <w:r>
              <w:t>≥350米</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恢复沥青路面面积</w:t>
            </w:r>
          </w:p>
        </w:tc>
        <w:tc>
          <w:tcPr>
            <w:tcW w:w="2835" w:type="dxa"/>
            <w:vAlign w:val="center"/>
          </w:tcPr>
          <w:p>
            <w:pPr>
              <w:pStyle w:val="14"/>
            </w:pPr>
            <w:r>
              <w:t>恢复沥青路面面积</w:t>
            </w:r>
          </w:p>
        </w:tc>
        <w:tc>
          <w:tcPr>
            <w:tcW w:w="2551" w:type="dxa"/>
            <w:vAlign w:val="center"/>
          </w:tcPr>
          <w:p>
            <w:pPr>
              <w:pStyle w:val="14"/>
            </w:pPr>
            <w:r>
              <w:t>≥80㎡</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回填工作坑个数</w:t>
            </w:r>
          </w:p>
        </w:tc>
        <w:tc>
          <w:tcPr>
            <w:tcW w:w="2835" w:type="dxa"/>
            <w:vAlign w:val="center"/>
          </w:tcPr>
          <w:p>
            <w:pPr>
              <w:pStyle w:val="14"/>
            </w:pPr>
            <w:r>
              <w:t>回填工作坑个数</w:t>
            </w:r>
          </w:p>
        </w:tc>
        <w:tc>
          <w:tcPr>
            <w:tcW w:w="2551" w:type="dxa"/>
            <w:vAlign w:val="center"/>
          </w:tcPr>
          <w:p>
            <w:pPr>
              <w:pStyle w:val="14"/>
            </w:pPr>
            <w:r>
              <w:t>≥10个</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实际工作完成/计划工作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≥99%</w:t>
            </w:r>
          </w:p>
        </w:tc>
        <w:tc>
          <w:tcPr>
            <w:tcW w:w="2268" w:type="dxa"/>
            <w:vAlign w:val="center"/>
          </w:tcPr>
          <w:p>
            <w:pPr>
              <w:pStyle w:val="14"/>
            </w:pPr>
            <w:r>
              <w:t>监理施工日志、合同书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项目总预算控制额</w:t>
            </w:r>
          </w:p>
        </w:tc>
        <w:tc>
          <w:tcPr>
            <w:tcW w:w="2551" w:type="dxa"/>
            <w:vAlign w:val="center"/>
          </w:tcPr>
          <w:p>
            <w:pPr>
              <w:pStyle w:val="14"/>
            </w:pPr>
            <w:r>
              <w:t>50万元</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≥95%</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2023年，邢台市城市管理综合行政执法局安排政府采购预算18598.62万元。具体内容见下表。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18598.62</w:t>
            </w:r>
          </w:p>
        </w:tc>
        <w:tc>
          <w:tcPr>
            <w:tcW w:w="964" w:type="dxa"/>
            <w:vAlign w:val="center"/>
          </w:tcPr>
          <w:p>
            <w:pPr>
              <w:pStyle w:val="17"/>
            </w:pPr>
            <w:r>
              <w:t>17998.62</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13273.22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邢台市城市管理综合行政执法局本级小计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4402.30</w:t>
            </w:r>
          </w:p>
        </w:tc>
        <w:tc>
          <w:tcPr>
            <w:tcW w:w="964" w:type="dxa"/>
            <w:vAlign w:val="center"/>
          </w:tcPr>
          <w:p>
            <w:pPr>
              <w:pStyle w:val="17"/>
            </w:pPr>
            <w:r>
              <w:t>4402.30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2162.30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《邢台市户外广告设施设置专项规划（2022-2035）》项目</w:t>
            </w:r>
          </w:p>
        </w:tc>
        <w:tc>
          <w:tcPr>
            <w:tcW w:w="964" w:type="dxa"/>
            <w:vAlign w:val="center"/>
          </w:tcPr>
          <w:p>
            <w:pPr>
              <w:pStyle w:val="13"/>
            </w:pPr>
            <w:r>
              <w:t>20.00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城区河道管护经费</w:t>
            </w:r>
          </w:p>
        </w:tc>
        <w:tc>
          <w:tcPr>
            <w:tcW w:w="964" w:type="dxa"/>
            <w:vAlign w:val="center"/>
          </w:tcPr>
          <w:p>
            <w:pPr>
              <w:pStyle w:val="13"/>
            </w:pPr>
            <w:r>
              <w:t>930.00</w:t>
            </w:r>
          </w:p>
        </w:tc>
        <w:tc>
          <w:tcPr>
            <w:tcW w:w="1134" w:type="dxa"/>
            <w:vAlign w:val="center"/>
          </w:tcPr>
          <w:p>
            <w:pPr>
              <w:pStyle w:val="14"/>
            </w:pPr>
            <w:r>
              <w:t>市政公用设施管理服务</w:t>
            </w:r>
          </w:p>
        </w:tc>
        <w:tc>
          <w:tcPr>
            <w:tcW w:w="1134" w:type="dxa"/>
            <w:vAlign w:val="center"/>
          </w:tcPr>
          <w:p>
            <w:pPr>
              <w:pStyle w:val="14"/>
            </w:pPr>
            <w:r>
              <w:t>C13020000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城市管理经费</w:t>
            </w:r>
          </w:p>
        </w:tc>
        <w:tc>
          <w:tcPr>
            <w:tcW w:w="964" w:type="dxa"/>
            <w:vAlign w:val="center"/>
          </w:tcPr>
          <w:p>
            <w:pPr>
              <w:pStyle w:val="13"/>
            </w:pPr>
            <w:r>
              <w:t>150.00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建筑垃圾处置管理经费</w:t>
            </w:r>
          </w:p>
        </w:tc>
        <w:tc>
          <w:tcPr>
            <w:tcW w:w="964" w:type="dxa"/>
            <w:vAlign w:val="center"/>
          </w:tcPr>
          <w:p>
            <w:pPr>
              <w:pStyle w:val="13"/>
            </w:pPr>
            <w:r>
              <w:t>1400.00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43.50</w:t>
            </w:r>
          </w:p>
        </w:tc>
        <w:tc>
          <w:tcPr>
            <w:tcW w:w="964" w:type="dxa"/>
            <w:vAlign w:val="center"/>
          </w:tcPr>
          <w:p>
            <w:pPr>
              <w:pStyle w:val="13"/>
            </w:pPr>
            <w:r>
              <w:t>43.50</w:t>
            </w:r>
          </w:p>
        </w:tc>
        <w:tc>
          <w:tcPr>
            <w:tcW w:w="964" w:type="dxa"/>
            <w:vAlign w:val="center"/>
          </w:tcPr>
          <w:p>
            <w:pPr>
              <w:pStyle w:val="13"/>
            </w:pPr>
            <w:r>
              <w:t>43.50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建筑垃圾处置管理经费</w:t>
            </w:r>
          </w:p>
        </w:tc>
        <w:tc>
          <w:tcPr>
            <w:tcW w:w="964" w:type="dxa"/>
            <w:vAlign w:val="center"/>
          </w:tcPr>
          <w:p>
            <w:pPr>
              <w:pStyle w:val="13"/>
            </w:pPr>
            <w:r>
              <w:t>1400.00</w:t>
            </w:r>
          </w:p>
        </w:tc>
        <w:tc>
          <w:tcPr>
            <w:tcW w:w="1134" w:type="dxa"/>
            <w:vAlign w:val="center"/>
          </w:tcPr>
          <w:p>
            <w:pPr>
              <w:pStyle w:val="14"/>
            </w:pPr>
            <w:r>
              <w:t>其他咨询服务</w:t>
            </w:r>
          </w:p>
        </w:tc>
        <w:tc>
          <w:tcPr>
            <w:tcW w:w="1134" w:type="dxa"/>
            <w:vAlign w:val="center"/>
          </w:tcPr>
          <w:p>
            <w:pPr>
              <w:pStyle w:val="14"/>
            </w:pPr>
            <w:r>
              <w:t>C20039900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43.50</w:t>
            </w:r>
          </w:p>
        </w:tc>
        <w:tc>
          <w:tcPr>
            <w:tcW w:w="964" w:type="dxa"/>
            <w:vAlign w:val="center"/>
          </w:tcPr>
          <w:p>
            <w:pPr>
              <w:pStyle w:val="13"/>
            </w:pPr>
            <w:r>
              <w:t>43.50</w:t>
            </w:r>
          </w:p>
        </w:tc>
        <w:tc>
          <w:tcPr>
            <w:tcW w:w="964" w:type="dxa"/>
            <w:vAlign w:val="center"/>
          </w:tcPr>
          <w:p>
            <w:pPr>
              <w:pStyle w:val="13"/>
            </w:pPr>
            <w:r>
              <w:t>43.50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燃气行业综合监管平台建设经费</w:t>
            </w:r>
          </w:p>
        </w:tc>
        <w:tc>
          <w:tcPr>
            <w:tcW w:w="964" w:type="dxa"/>
            <w:vAlign w:val="center"/>
          </w:tcPr>
          <w:p>
            <w:pPr>
              <w:pStyle w:val="13"/>
            </w:pPr>
            <w:r>
              <w:t>50.00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市城管局机关办公楼租赁</w:t>
            </w:r>
          </w:p>
        </w:tc>
        <w:tc>
          <w:tcPr>
            <w:tcW w:w="964" w:type="dxa"/>
            <w:vAlign w:val="center"/>
          </w:tcPr>
          <w:p>
            <w:pPr>
              <w:pStyle w:val="13"/>
            </w:pPr>
            <w:r>
              <w:t>147.00</w:t>
            </w:r>
          </w:p>
        </w:tc>
        <w:tc>
          <w:tcPr>
            <w:tcW w:w="1134" w:type="dxa"/>
            <w:vAlign w:val="center"/>
          </w:tcPr>
          <w:p>
            <w:pPr>
              <w:pStyle w:val="14"/>
            </w:pPr>
            <w:r>
              <w:t>房屋租赁服务</w:t>
            </w:r>
          </w:p>
        </w:tc>
        <w:tc>
          <w:tcPr>
            <w:tcW w:w="1134" w:type="dxa"/>
            <w:vAlign w:val="center"/>
          </w:tcPr>
          <w:p>
            <w:pPr>
              <w:pStyle w:val="14"/>
            </w:pPr>
            <w:r>
              <w:t>C21020000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147.00</w:t>
            </w:r>
          </w:p>
        </w:tc>
        <w:tc>
          <w:tcPr>
            <w:tcW w:w="964" w:type="dxa"/>
            <w:vAlign w:val="center"/>
          </w:tcPr>
          <w:p>
            <w:pPr>
              <w:pStyle w:val="13"/>
            </w:pPr>
            <w:r>
              <w:t>147.00</w:t>
            </w:r>
          </w:p>
        </w:tc>
        <w:tc>
          <w:tcPr>
            <w:tcW w:w="964" w:type="dxa"/>
            <w:vAlign w:val="center"/>
          </w:tcPr>
          <w:p>
            <w:pPr>
              <w:pStyle w:val="13"/>
            </w:pPr>
            <w:r>
              <w:t>147.00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市区生活垃圾焚烧发电处理费</w:t>
            </w:r>
          </w:p>
        </w:tc>
        <w:tc>
          <w:tcPr>
            <w:tcW w:w="964" w:type="dxa"/>
            <w:vAlign w:val="center"/>
          </w:tcPr>
          <w:p>
            <w:pPr>
              <w:pStyle w:val="13"/>
            </w:pPr>
            <w:r>
              <w:t>1533.00</w:t>
            </w:r>
          </w:p>
        </w:tc>
        <w:tc>
          <w:tcPr>
            <w:tcW w:w="1134" w:type="dxa"/>
            <w:vAlign w:val="center"/>
          </w:tcPr>
          <w:p>
            <w:pPr>
              <w:pStyle w:val="14"/>
            </w:pPr>
            <w:r>
              <w:t>垃圾处理服务</w:t>
            </w:r>
          </w:p>
        </w:tc>
        <w:tc>
          <w:tcPr>
            <w:tcW w:w="1134" w:type="dxa"/>
            <w:vAlign w:val="center"/>
          </w:tcPr>
          <w:p>
            <w:pPr>
              <w:pStyle w:val="14"/>
            </w:pPr>
            <w:r>
              <w:t>C13050200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1533.00</w:t>
            </w:r>
          </w:p>
        </w:tc>
        <w:tc>
          <w:tcPr>
            <w:tcW w:w="964" w:type="dxa"/>
            <w:vAlign w:val="center"/>
          </w:tcPr>
          <w:p>
            <w:pPr>
              <w:pStyle w:val="13"/>
            </w:pPr>
            <w:r>
              <w:t>1533.00</w:t>
            </w:r>
          </w:p>
        </w:tc>
        <w:tc>
          <w:tcPr>
            <w:tcW w:w="964" w:type="dxa"/>
            <w:vAlign w:val="center"/>
          </w:tcPr>
          <w:p>
            <w:pPr>
              <w:pStyle w:val="13"/>
            </w:pPr>
            <w:r>
              <w:t>1533.00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数字城管运转费</w:t>
            </w:r>
          </w:p>
        </w:tc>
        <w:tc>
          <w:tcPr>
            <w:tcW w:w="964" w:type="dxa"/>
            <w:vAlign w:val="center"/>
          </w:tcPr>
          <w:p>
            <w:pPr>
              <w:pStyle w:val="13"/>
            </w:pPr>
            <w:r>
              <w:t>712.00</w:t>
            </w:r>
          </w:p>
        </w:tc>
        <w:tc>
          <w:tcPr>
            <w:tcW w:w="1134" w:type="dxa"/>
            <w:vAlign w:val="center"/>
          </w:tcPr>
          <w:p>
            <w:pPr>
              <w:pStyle w:val="14"/>
            </w:pPr>
            <w:r>
              <w:t>基础电信服务</w:t>
            </w:r>
          </w:p>
        </w:tc>
        <w:tc>
          <w:tcPr>
            <w:tcW w:w="1134" w:type="dxa"/>
            <w:vAlign w:val="center"/>
          </w:tcPr>
          <w:p>
            <w:pPr>
              <w:pStyle w:val="14"/>
            </w:pPr>
            <w:r>
              <w:t>C17010100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134.00</w:t>
            </w:r>
          </w:p>
        </w:tc>
        <w:tc>
          <w:tcPr>
            <w:tcW w:w="964" w:type="dxa"/>
            <w:vAlign w:val="center"/>
          </w:tcPr>
          <w:p>
            <w:pPr>
              <w:pStyle w:val="13"/>
            </w:pPr>
            <w:r>
              <w:t>134.00</w:t>
            </w:r>
          </w:p>
        </w:tc>
        <w:tc>
          <w:tcPr>
            <w:tcW w:w="964" w:type="dxa"/>
            <w:vAlign w:val="center"/>
          </w:tcPr>
          <w:p>
            <w:pPr>
              <w:pStyle w:val="13"/>
            </w:pPr>
            <w:r>
              <w:t>134.00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无主部件处置项目</w:t>
            </w:r>
          </w:p>
        </w:tc>
        <w:tc>
          <w:tcPr>
            <w:tcW w:w="964" w:type="dxa"/>
            <w:vAlign w:val="center"/>
          </w:tcPr>
          <w:p>
            <w:pPr>
              <w:pStyle w:val="13"/>
            </w:pPr>
            <w:r>
              <w:t>70.00</w:t>
            </w:r>
          </w:p>
        </w:tc>
        <w:tc>
          <w:tcPr>
            <w:tcW w:w="1134" w:type="dxa"/>
            <w:vAlign w:val="center"/>
          </w:tcPr>
          <w:p>
            <w:pPr>
              <w:pStyle w:val="14"/>
            </w:pPr>
            <w:r>
              <w:t>其他公共设施施工</w:t>
            </w:r>
          </w:p>
        </w:tc>
        <w:tc>
          <w:tcPr>
            <w:tcW w:w="1134" w:type="dxa"/>
            <w:vAlign w:val="center"/>
          </w:tcPr>
          <w:p>
            <w:pPr>
              <w:pStyle w:val="14"/>
            </w:pPr>
            <w:r>
              <w:t>B02139900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邢台市城市体检项目</w:t>
            </w:r>
          </w:p>
        </w:tc>
        <w:tc>
          <w:tcPr>
            <w:tcW w:w="964" w:type="dxa"/>
            <w:vAlign w:val="center"/>
          </w:tcPr>
          <w:p>
            <w:pPr>
              <w:pStyle w:val="13"/>
            </w:pPr>
            <w:r>
              <w:t>73.30</w:t>
            </w:r>
          </w:p>
        </w:tc>
        <w:tc>
          <w:tcPr>
            <w:tcW w:w="1134" w:type="dxa"/>
            <w:vAlign w:val="center"/>
          </w:tcPr>
          <w:p>
            <w:pPr>
              <w:pStyle w:val="14"/>
            </w:pPr>
            <w:r>
              <w:t>其他数据处理服务</w:t>
            </w:r>
          </w:p>
        </w:tc>
        <w:tc>
          <w:tcPr>
            <w:tcW w:w="1134" w:type="dxa"/>
            <w:vAlign w:val="center"/>
          </w:tcPr>
          <w:p>
            <w:pPr>
              <w:pStyle w:val="14"/>
            </w:pPr>
            <w:r>
              <w:t>C16039900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73.30</w:t>
            </w:r>
          </w:p>
        </w:tc>
        <w:tc>
          <w:tcPr>
            <w:tcW w:w="964" w:type="dxa"/>
            <w:vAlign w:val="center"/>
          </w:tcPr>
          <w:p>
            <w:pPr>
              <w:pStyle w:val="13"/>
            </w:pPr>
            <w:r>
              <w:t>73.30</w:t>
            </w:r>
          </w:p>
        </w:tc>
        <w:tc>
          <w:tcPr>
            <w:tcW w:w="964" w:type="dxa"/>
            <w:vAlign w:val="center"/>
          </w:tcPr>
          <w:p>
            <w:pPr>
              <w:pStyle w:val="13"/>
            </w:pPr>
            <w:r>
              <w:t>73.30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邢台市城市综合管理服务平台项目</w:t>
            </w:r>
          </w:p>
        </w:tc>
        <w:tc>
          <w:tcPr>
            <w:tcW w:w="964" w:type="dxa"/>
            <w:vAlign w:val="center"/>
          </w:tcPr>
          <w:p>
            <w:pPr>
              <w:pStyle w:val="13"/>
            </w:pPr>
            <w:r>
              <w:t>523.00</w:t>
            </w:r>
          </w:p>
        </w:tc>
        <w:tc>
          <w:tcPr>
            <w:tcW w:w="1134" w:type="dxa"/>
            <w:vAlign w:val="center"/>
          </w:tcPr>
          <w:p>
            <w:pPr>
              <w:pStyle w:val="14"/>
            </w:pPr>
            <w:r>
              <w:t>其他系统集成实施服务</w:t>
            </w:r>
          </w:p>
        </w:tc>
        <w:tc>
          <w:tcPr>
            <w:tcW w:w="1134" w:type="dxa"/>
            <w:vAlign w:val="center"/>
          </w:tcPr>
          <w:p>
            <w:pPr>
              <w:pStyle w:val="14"/>
            </w:pPr>
            <w:r>
              <w:t>C16029900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523.00</w:t>
            </w:r>
          </w:p>
        </w:tc>
        <w:tc>
          <w:tcPr>
            <w:tcW w:w="964" w:type="dxa"/>
            <w:vAlign w:val="center"/>
          </w:tcPr>
          <w:p>
            <w:pPr>
              <w:pStyle w:val="13"/>
            </w:pPr>
            <w:r>
              <w:t>523.00</w:t>
            </w:r>
          </w:p>
        </w:tc>
        <w:tc>
          <w:tcPr>
            <w:tcW w:w="964" w:type="dxa"/>
            <w:vAlign w:val="center"/>
          </w:tcPr>
          <w:p>
            <w:pPr>
              <w:pStyle w:val="13"/>
            </w:pPr>
            <w:r>
              <w:t>523.00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邢台市区11个出市口道路及龙岗大街环卫清扫服务项目</w:t>
            </w:r>
          </w:p>
        </w:tc>
        <w:tc>
          <w:tcPr>
            <w:tcW w:w="964" w:type="dxa"/>
            <w:vAlign w:val="center"/>
          </w:tcPr>
          <w:p>
            <w:pPr>
              <w:pStyle w:val="13"/>
            </w:pPr>
            <w:r>
              <w:t>1650.00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1650.00</w:t>
            </w:r>
          </w:p>
        </w:tc>
        <w:tc>
          <w:tcPr>
            <w:tcW w:w="964" w:type="dxa"/>
            <w:vAlign w:val="center"/>
          </w:tcPr>
          <w:p>
            <w:pPr>
              <w:pStyle w:val="13"/>
            </w:pPr>
            <w:r>
              <w:t>1650.00</w:t>
            </w:r>
          </w:p>
        </w:tc>
        <w:tc>
          <w:tcPr>
            <w:tcW w:w="964" w:type="dxa"/>
            <w:vAlign w:val="center"/>
          </w:tcPr>
          <w:p>
            <w:pPr>
              <w:pStyle w:val="13"/>
            </w:pPr>
            <w:r>
              <w:t>1650.00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邢台市园林中心小计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3196.36</w:t>
            </w:r>
          </w:p>
        </w:tc>
        <w:tc>
          <w:tcPr>
            <w:tcW w:w="964" w:type="dxa"/>
            <w:vAlign w:val="center"/>
          </w:tcPr>
          <w:p>
            <w:pPr>
              <w:pStyle w:val="17"/>
            </w:pPr>
            <w:r>
              <w:t>2596.36</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2406.36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省园博会邢台园建设</w:t>
            </w:r>
          </w:p>
        </w:tc>
        <w:tc>
          <w:tcPr>
            <w:tcW w:w="964" w:type="dxa"/>
            <w:vAlign w:val="center"/>
          </w:tcPr>
          <w:p>
            <w:pPr>
              <w:pStyle w:val="13"/>
            </w:pPr>
            <w:r>
              <w:t>600.00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600.00</w:t>
            </w:r>
          </w:p>
        </w:tc>
        <w:tc>
          <w:tcPr>
            <w:tcW w:w="964" w:type="dxa"/>
            <w:vAlign w:val="center"/>
          </w:tcPr>
          <w:p>
            <w:pPr>
              <w:pStyle w:val="13"/>
            </w:pPr>
            <w:r>
              <w:t>600.00</w:t>
            </w:r>
          </w:p>
        </w:tc>
        <w:tc>
          <w:tcPr>
            <w:tcW w:w="964" w:type="dxa"/>
            <w:vAlign w:val="center"/>
          </w:tcPr>
          <w:p>
            <w:pPr>
              <w:pStyle w:val="13"/>
            </w:pPr>
          </w:p>
        </w:tc>
        <w:tc>
          <w:tcPr>
            <w:tcW w:w="964" w:type="dxa"/>
            <w:vAlign w:val="center"/>
          </w:tcPr>
          <w:p>
            <w:pPr>
              <w:pStyle w:val="13"/>
            </w:pPr>
            <w:r>
              <w:t>600.00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市管街道公园绿化苗木采购</w:t>
            </w:r>
          </w:p>
        </w:tc>
        <w:tc>
          <w:tcPr>
            <w:tcW w:w="964" w:type="dxa"/>
            <w:vAlign w:val="center"/>
          </w:tcPr>
          <w:p>
            <w:pPr>
              <w:pStyle w:val="13"/>
            </w:pPr>
            <w:r>
              <w:t>700.00</w:t>
            </w:r>
          </w:p>
        </w:tc>
        <w:tc>
          <w:tcPr>
            <w:tcW w:w="1134" w:type="dxa"/>
            <w:vAlign w:val="center"/>
          </w:tcPr>
          <w:p>
            <w:pPr>
              <w:pStyle w:val="14"/>
            </w:pPr>
            <w:r>
              <w:t>其他特种用途植物</w:t>
            </w:r>
          </w:p>
        </w:tc>
        <w:tc>
          <w:tcPr>
            <w:tcW w:w="1134" w:type="dxa"/>
            <w:vAlign w:val="center"/>
          </w:tcPr>
          <w:p>
            <w:pPr>
              <w:pStyle w:val="14"/>
            </w:pPr>
            <w:r>
              <w:t>A06029900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700.00</w:t>
            </w:r>
          </w:p>
        </w:tc>
        <w:tc>
          <w:tcPr>
            <w:tcW w:w="964" w:type="dxa"/>
            <w:vAlign w:val="center"/>
          </w:tcPr>
          <w:p>
            <w:pPr>
              <w:pStyle w:val="13"/>
            </w:pPr>
            <w:r>
              <w:t>700.00</w:t>
            </w:r>
          </w:p>
        </w:tc>
        <w:tc>
          <w:tcPr>
            <w:tcW w:w="964" w:type="dxa"/>
            <w:vAlign w:val="center"/>
          </w:tcPr>
          <w:p>
            <w:pPr>
              <w:pStyle w:val="13"/>
            </w:pPr>
            <w:r>
              <w:t>700.00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邢台市创建国家生态园林城市技术咨询服务项目</w:t>
            </w:r>
          </w:p>
        </w:tc>
        <w:tc>
          <w:tcPr>
            <w:tcW w:w="964" w:type="dxa"/>
            <w:vAlign w:val="center"/>
          </w:tcPr>
          <w:p>
            <w:pPr>
              <w:pStyle w:val="13"/>
            </w:pPr>
            <w:r>
              <w:t>108.36</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108.36</w:t>
            </w:r>
          </w:p>
        </w:tc>
        <w:tc>
          <w:tcPr>
            <w:tcW w:w="964" w:type="dxa"/>
            <w:vAlign w:val="center"/>
          </w:tcPr>
          <w:p>
            <w:pPr>
              <w:pStyle w:val="13"/>
            </w:pPr>
            <w:r>
              <w:t>108.36</w:t>
            </w:r>
          </w:p>
        </w:tc>
        <w:tc>
          <w:tcPr>
            <w:tcW w:w="964" w:type="dxa"/>
            <w:vAlign w:val="center"/>
          </w:tcPr>
          <w:p>
            <w:pPr>
              <w:pStyle w:val="13"/>
            </w:pPr>
            <w:r>
              <w:t>108.36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园林机械</w:t>
            </w:r>
          </w:p>
        </w:tc>
        <w:tc>
          <w:tcPr>
            <w:tcW w:w="1134" w:type="dxa"/>
            <w:vAlign w:val="center"/>
          </w:tcPr>
          <w:p>
            <w:pPr>
              <w:pStyle w:val="14"/>
            </w:pPr>
            <w:r>
              <w:t>A02220500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77.00</w:t>
            </w:r>
          </w:p>
        </w:tc>
        <w:tc>
          <w:tcPr>
            <w:tcW w:w="964" w:type="dxa"/>
            <w:vAlign w:val="center"/>
          </w:tcPr>
          <w:p>
            <w:pPr>
              <w:pStyle w:val="13"/>
            </w:pPr>
            <w:r>
              <w:t>77.00</w:t>
            </w:r>
          </w:p>
        </w:tc>
        <w:tc>
          <w:tcPr>
            <w:tcW w:w="964" w:type="dxa"/>
            <w:vAlign w:val="center"/>
          </w:tcPr>
          <w:p>
            <w:pPr>
              <w:pStyle w:val="13"/>
            </w:pPr>
            <w:r>
              <w:t>77.00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其他用具</w:t>
            </w:r>
          </w:p>
        </w:tc>
        <w:tc>
          <w:tcPr>
            <w:tcW w:w="1134" w:type="dxa"/>
            <w:vAlign w:val="center"/>
          </w:tcPr>
          <w:p>
            <w:pPr>
              <w:pStyle w:val="14"/>
            </w:pPr>
            <w:r>
              <w:t>A05029900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800.00</w:t>
            </w:r>
          </w:p>
        </w:tc>
        <w:tc>
          <w:tcPr>
            <w:tcW w:w="964" w:type="dxa"/>
            <w:vAlign w:val="center"/>
          </w:tcPr>
          <w:p>
            <w:pPr>
              <w:pStyle w:val="13"/>
            </w:pPr>
            <w:r>
              <w:t>800.00</w:t>
            </w:r>
          </w:p>
        </w:tc>
        <w:tc>
          <w:tcPr>
            <w:tcW w:w="964" w:type="dxa"/>
            <w:vAlign w:val="center"/>
          </w:tcPr>
          <w:p>
            <w:pPr>
              <w:pStyle w:val="13"/>
            </w:pPr>
            <w:r>
              <w:t>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饲料</w:t>
            </w:r>
          </w:p>
        </w:tc>
        <w:tc>
          <w:tcPr>
            <w:tcW w:w="1134" w:type="dxa"/>
            <w:vAlign w:val="center"/>
          </w:tcPr>
          <w:p>
            <w:pPr>
              <w:pStyle w:val="14"/>
            </w:pPr>
            <w:r>
              <w:t>A07060104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117.00</w:t>
            </w:r>
          </w:p>
        </w:tc>
        <w:tc>
          <w:tcPr>
            <w:tcW w:w="964" w:type="dxa"/>
            <w:vAlign w:val="center"/>
          </w:tcPr>
          <w:p>
            <w:pPr>
              <w:pStyle w:val="13"/>
            </w:pPr>
            <w:r>
              <w:t>117.00</w:t>
            </w:r>
          </w:p>
        </w:tc>
        <w:tc>
          <w:tcPr>
            <w:tcW w:w="964" w:type="dxa"/>
            <w:vAlign w:val="center"/>
          </w:tcPr>
          <w:p>
            <w:pPr>
              <w:pStyle w:val="13"/>
            </w:pPr>
            <w:r>
              <w:t>117.00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其他基础化学品及相关产品</w:t>
            </w:r>
          </w:p>
        </w:tc>
        <w:tc>
          <w:tcPr>
            <w:tcW w:w="1134" w:type="dxa"/>
            <w:vAlign w:val="center"/>
          </w:tcPr>
          <w:p>
            <w:pPr>
              <w:pStyle w:val="14"/>
            </w:pPr>
            <w:r>
              <w:t>A07089900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其他橡胶、塑料、玻璃和陶瓷制品</w:t>
            </w:r>
          </w:p>
        </w:tc>
        <w:tc>
          <w:tcPr>
            <w:tcW w:w="1134" w:type="dxa"/>
            <w:vAlign w:val="center"/>
          </w:tcPr>
          <w:p>
            <w:pPr>
              <w:pStyle w:val="14"/>
            </w:pPr>
            <w:r>
              <w:t>A07099900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126.00</w:t>
            </w:r>
          </w:p>
        </w:tc>
        <w:tc>
          <w:tcPr>
            <w:tcW w:w="964" w:type="dxa"/>
            <w:vAlign w:val="center"/>
          </w:tcPr>
          <w:p>
            <w:pPr>
              <w:pStyle w:val="13"/>
            </w:pPr>
            <w:r>
              <w:t>126.00</w:t>
            </w:r>
          </w:p>
        </w:tc>
        <w:tc>
          <w:tcPr>
            <w:tcW w:w="964" w:type="dxa"/>
            <w:vAlign w:val="center"/>
          </w:tcPr>
          <w:p>
            <w:pPr>
              <w:pStyle w:val="13"/>
            </w:pPr>
            <w:r>
              <w:t>126.00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415.00</w:t>
            </w:r>
          </w:p>
        </w:tc>
        <w:tc>
          <w:tcPr>
            <w:tcW w:w="964" w:type="dxa"/>
            <w:vAlign w:val="center"/>
          </w:tcPr>
          <w:p>
            <w:pPr>
              <w:pStyle w:val="13"/>
            </w:pPr>
            <w:r>
              <w:t>415.00</w:t>
            </w:r>
          </w:p>
        </w:tc>
        <w:tc>
          <w:tcPr>
            <w:tcW w:w="964" w:type="dxa"/>
            <w:vAlign w:val="center"/>
          </w:tcPr>
          <w:p>
            <w:pPr>
              <w:pStyle w:val="13"/>
            </w:pPr>
            <w:r>
              <w:t>415.00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邢台市城市管理综合执法支队小计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335.41</w:t>
            </w:r>
          </w:p>
        </w:tc>
        <w:tc>
          <w:tcPr>
            <w:tcW w:w="964" w:type="dxa"/>
            <w:vAlign w:val="center"/>
          </w:tcPr>
          <w:p>
            <w:pPr>
              <w:pStyle w:val="17"/>
            </w:pPr>
            <w:r>
              <w:t>335.41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44</w:t>
            </w:r>
          </w:p>
        </w:tc>
        <w:tc>
          <w:tcPr>
            <w:tcW w:w="850" w:type="dxa"/>
            <w:vAlign w:val="center"/>
          </w:tcPr>
          <w:p>
            <w:pPr>
              <w:pStyle w:val="13"/>
            </w:pPr>
            <w:r>
              <w:t>0.40</w:t>
            </w:r>
          </w:p>
        </w:tc>
        <w:tc>
          <w:tcPr>
            <w:tcW w:w="964" w:type="dxa"/>
            <w:vAlign w:val="center"/>
          </w:tcPr>
          <w:p>
            <w:pPr>
              <w:pStyle w:val="13"/>
            </w:pPr>
            <w:r>
              <w:t>17.60</w:t>
            </w:r>
          </w:p>
        </w:tc>
        <w:tc>
          <w:tcPr>
            <w:tcW w:w="964" w:type="dxa"/>
            <w:vAlign w:val="center"/>
          </w:tcPr>
          <w:p>
            <w:pPr>
              <w:pStyle w:val="13"/>
            </w:pPr>
            <w:r>
              <w:t>17.60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0.70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视频会议会议室终端</w:t>
            </w:r>
          </w:p>
        </w:tc>
        <w:tc>
          <w:tcPr>
            <w:tcW w:w="1134" w:type="dxa"/>
            <w:vAlign w:val="center"/>
          </w:tcPr>
          <w:p>
            <w:pPr>
              <w:pStyle w:val="14"/>
            </w:pPr>
            <w:r>
              <w:t>A02080803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14</w:t>
            </w:r>
          </w:p>
        </w:tc>
        <w:tc>
          <w:tcPr>
            <w:tcW w:w="850" w:type="dxa"/>
            <w:vAlign w:val="center"/>
          </w:tcPr>
          <w:p>
            <w:pPr>
              <w:pStyle w:val="13"/>
            </w:pPr>
            <w:r>
              <w:t>0.08</w:t>
            </w:r>
          </w:p>
        </w:tc>
        <w:tc>
          <w:tcPr>
            <w:tcW w:w="964" w:type="dxa"/>
            <w:vAlign w:val="center"/>
          </w:tcPr>
          <w:p>
            <w:pPr>
              <w:pStyle w:val="13"/>
            </w:pPr>
            <w:r>
              <w:t>1.05</w:t>
            </w:r>
          </w:p>
        </w:tc>
        <w:tc>
          <w:tcPr>
            <w:tcW w:w="964" w:type="dxa"/>
            <w:vAlign w:val="center"/>
          </w:tcPr>
          <w:p>
            <w:pPr>
              <w:pStyle w:val="13"/>
            </w:pPr>
            <w:r>
              <w:t>1.05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100</w:t>
            </w:r>
          </w:p>
        </w:tc>
        <w:tc>
          <w:tcPr>
            <w:tcW w:w="850" w:type="dxa"/>
            <w:vAlign w:val="center"/>
          </w:tcPr>
          <w:p>
            <w:pPr>
              <w:pStyle w:val="13"/>
            </w:pPr>
            <w:r>
              <w:t>0.03</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其他架类</w:t>
            </w:r>
          </w:p>
        </w:tc>
        <w:tc>
          <w:tcPr>
            <w:tcW w:w="1134" w:type="dxa"/>
            <w:vAlign w:val="center"/>
          </w:tcPr>
          <w:p>
            <w:pPr>
              <w:pStyle w:val="14"/>
            </w:pPr>
            <w:r>
              <w:t>A05010699</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0.30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磁盘阵列</w:t>
            </w:r>
          </w:p>
        </w:tc>
        <w:tc>
          <w:tcPr>
            <w:tcW w:w="1134" w:type="dxa"/>
            <w:vAlign w:val="center"/>
          </w:tcPr>
          <w:p>
            <w:pPr>
              <w:pStyle w:val="14"/>
            </w:pPr>
            <w:r>
              <w:t>A02010502</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2.33</w:t>
            </w:r>
          </w:p>
        </w:tc>
        <w:tc>
          <w:tcPr>
            <w:tcW w:w="964" w:type="dxa"/>
            <w:vAlign w:val="center"/>
          </w:tcPr>
          <w:p>
            <w:pPr>
              <w:pStyle w:val="13"/>
            </w:pPr>
            <w:r>
              <w:t>13.96</w:t>
            </w:r>
          </w:p>
        </w:tc>
        <w:tc>
          <w:tcPr>
            <w:tcW w:w="964" w:type="dxa"/>
            <w:vAlign w:val="center"/>
          </w:tcPr>
          <w:p>
            <w:pPr>
              <w:pStyle w:val="13"/>
            </w:pPr>
            <w:r>
              <w:t>13.96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吨</w:t>
            </w:r>
          </w:p>
        </w:tc>
        <w:tc>
          <w:tcPr>
            <w:tcW w:w="850" w:type="dxa"/>
            <w:vAlign w:val="center"/>
          </w:tcPr>
          <w:p>
            <w:pPr>
              <w:pStyle w:val="13"/>
            </w:pPr>
            <w:r>
              <w:t>32</w:t>
            </w:r>
          </w:p>
        </w:tc>
        <w:tc>
          <w:tcPr>
            <w:tcW w:w="850" w:type="dxa"/>
            <w:vAlign w:val="center"/>
          </w:tcPr>
          <w:p>
            <w:pPr>
              <w:pStyle w:val="13"/>
            </w:pPr>
            <w:r>
              <w:t>0.80</w:t>
            </w:r>
          </w:p>
        </w:tc>
        <w:tc>
          <w:tcPr>
            <w:tcW w:w="964" w:type="dxa"/>
            <w:vAlign w:val="center"/>
          </w:tcPr>
          <w:p>
            <w:pPr>
              <w:pStyle w:val="13"/>
            </w:pPr>
            <w:r>
              <w:t>25.60</w:t>
            </w:r>
          </w:p>
        </w:tc>
        <w:tc>
          <w:tcPr>
            <w:tcW w:w="964" w:type="dxa"/>
            <w:vAlign w:val="center"/>
          </w:tcPr>
          <w:p>
            <w:pPr>
              <w:pStyle w:val="13"/>
            </w:pPr>
            <w:r>
              <w:t>25.60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吨</w:t>
            </w:r>
          </w:p>
        </w:tc>
        <w:tc>
          <w:tcPr>
            <w:tcW w:w="850" w:type="dxa"/>
            <w:vAlign w:val="center"/>
          </w:tcPr>
          <w:p>
            <w:pPr>
              <w:pStyle w:val="13"/>
            </w:pPr>
            <w:r>
              <w:t>50</w:t>
            </w:r>
          </w:p>
        </w:tc>
        <w:tc>
          <w:tcPr>
            <w:tcW w:w="850" w:type="dxa"/>
            <w:vAlign w:val="center"/>
          </w:tcPr>
          <w:p>
            <w:pPr>
              <w:pStyle w:val="13"/>
            </w:pPr>
            <w:r>
              <w:t>1.00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基础环境运维服务</w:t>
            </w:r>
          </w:p>
        </w:tc>
        <w:tc>
          <w:tcPr>
            <w:tcW w:w="1134" w:type="dxa"/>
            <w:vAlign w:val="center"/>
          </w:tcPr>
          <w:p>
            <w:pPr>
              <w:pStyle w:val="14"/>
            </w:pPr>
            <w:r>
              <w:t>C16070100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27.00</w:t>
            </w:r>
          </w:p>
        </w:tc>
        <w:tc>
          <w:tcPr>
            <w:tcW w:w="964" w:type="dxa"/>
            <w:vAlign w:val="center"/>
          </w:tcPr>
          <w:p>
            <w:pPr>
              <w:pStyle w:val="13"/>
            </w:pPr>
            <w:r>
              <w:t>27.00</w:t>
            </w:r>
          </w:p>
        </w:tc>
        <w:tc>
          <w:tcPr>
            <w:tcW w:w="964" w:type="dxa"/>
            <w:vAlign w:val="center"/>
          </w:tcPr>
          <w:p>
            <w:pPr>
              <w:pStyle w:val="13"/>
            </w:pPr>
            <w:r>
              <w:t>27.00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人寿保险服务</w:t>
            </w:r>
          </w:p>
        </w:tc>
        <w:tc>
          <w:tcPr>
            <w:tcW w:w="1134" w:type="dxa"/>
            <w:vAlign w:val="center"/>
          </w:tcPr>
          <w:p>
            <w:pPr>
              <w:pStyle w:val="14"/>
            </w:pPr>
            <w:r>
              <w:t>C18040101</w:t>
            </w:r>
          </w:p>
        </w:tc>
        <w:tc>
          <w:tcPr>
            <w:tcW w:w="709" w:type="dxa"/>
            <w:vAlign w:val="center"/>
          </w:tcPr>
          <w:p>
            <w:pPr>
              <w:pStyle w:val="15"/>
            </w:pPr>
            <w:r>
              <w:t>年</w:t>
            </w:r>
          </w:p>
        </w:tc>
        <w:tc>
          <w:tcPr>
            <w:tcW w:w="850" w:type="dxa"/>
            <w:vAlign w:val="center"/>
          </w:tcPr>
          <w:p>
            <w:pPr>
              <w:pStyle w:val="13"/>
            </w:pPr>
            <w:r>
              <w:t>400</w:t>
            </w:r>
          </w:p>
        </w:tc>
        <w:tc>
          <w:tcPr>
            <w:tcW w:w="850" w:type="dxa"/>
            <w:vAlign w:val="center"/>
          </w:tcPr>
          <w:p>
            <w:pPr>
              <w:pStyle w:val="13"/>
            </w:pPr>
            <w:r>
              <w:t>0.05</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8.40</w:t>
            </w:r>
          </w:p>
        </w:tc>
        <w:tc>
          <w:tcPr>
            <w:tcW w:w="964" w:type="dxa"/>
            <w:vAlign w:val="center"/>
          </w:tcPr>
          <w:p>
            <w:pPr>
              <w:pStyle w:val="13"/>
            </w:pPr>
            <w:r>
              <w:t>8.40</w:t>
            </w:r>
          </w:p>
        </w:tc>
        <w:tc>
          <w:tcPr>
            <w:tcW w:w="964" w:type="dxa"/>
            <w:vAlign w:val="center"/>
          </w:tcPr>
          <w:p>
            <w:pPr>
              <w:pStyle w:val="13"/>
            </w:pPr>
            <w:r>
              <w:t>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创城综合提升整治费</w:t>
            </w:r>
          </w:p>
        </w:tc>
        <w:tc>
          <w:tcPr>
            <w:tcW w:w="964" w:type="dxa"/>
            <w:vAlign w:val="center"/>
          </w:tcPr>
          <w:p>
            <w:pPr>
              <w:pStyle w:val="13"/>
            </w:pPr>
            <w:r>
              <w:t>30.00</w:t>
            </w:r>
          </w:p>
        </w:tc>
        <w:tc>
          <w:tcPr>
            <w:tcW w:w="1134" w:type="dxa"/>
            <w:vAlign w:val="center"/>
          </w:tcPr>
          <w:p>
            <w:pPr>
              <w:pStyle w:val="14"/>
            </w:pPr>
            <w:r>
              <w:t>市容管理服务</w:t>
            </w:r>
          </w:p>
        </w:tc>
        <w:tc>
          <w:tcPr>
            <w:tcW w:w="1134" w:type="dxa"/>
            <w:vAlign w:val="center"/>
          </w:tcPr>
          <w:p>
            <w:pPr>
              <w:pStyle w:val="14"/>
            </w:pPr>
            <w:r>
              <w:t>C13040000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平改坡拆后恢复及精细化管理</w:t>
            </w:r>
          </w:p>
        </w:tc>
        <w:tc>
          <w:tcPr>
            <w:tcW w:w="964" w:type="dxa"/>
            <w:vAlign w:val="center"/>
          </w:tcPr>
          <w:p>
            <w:pPr>
              <w:pStyle w:val="13"/>
            </w:pPr>
            <w:r>
              <w:t>100.00</w:t>
            </w:r>
          </w:p>
        </w:tc>
        <w:tc>
          <w:tcPr>
            <w:tcW w:w="1134" w:type="dxa"/>
            <w:vAlign w:val="center"/>
          </w:tcPr>
          <w:p>
            <w:pPr>
              <w:pStyle w:val="14"/>
            </w:pPr>
            <w:r>
              <w:t>市容管理服务</w:t>
            </w:r>
          </w:p>
        </w:tc>
        <w:tc>
          <w:tcPr>
            <w:tcW w:w="1134" w:type="dxa"/>
            <w:vAlign w:val="center"/>
          </w:tcPr>
          <w:p>
            <w:pPr>
              <w:pStyle w:val="14"/>
            </w:pPr>
            <w:r>
              <w:t>C13040000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邢台市市政维护管理中心小计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2906.00</w:t>
            </w:r>
          </w:p>
        </w:tc>
        <w:tc>
          <w:tcPr>
            <w:tcW w:w="964" w:type="dxa"/>
            <w:vAlign w:val="center"/>
          </w:tcPr>
          <w:p>
            <w:pPr>
              <w:pStyle w:val="17"/>
            </w:pPr>
            <w:r>
              <w:t>2906.00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办公场所修缮及搬迁项目</w:t>
            </w:r>
          </w:p>
        </w:tc>
        <w:tc>
          <w:tcPr>
            <w:tcW w:w="964" w:type="dxa"/>
            <w:vAlign w:val="center"/>
          </w:tcPr>
          <w:p>
            <w:pPr>
              <w:pStyle w:val="13"/>
            </w:pPr>
            <w:r>
              <w:t>100.00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部分老旧市政设施养护设备更换及新增购置项目</w:t>
            </w:r>
          </w:p>
        </w:tc>
        <w:tc>
          <w:tcPr>
            <w:tcW w:w="964" w:type="dxa"/>
            <w:vAlign w:val="center"/>
          </w:tcPr>
          <w:p>
            <w:pPr>
              <w:pStyle w:val="13"/>
            </w:pPr>
            <w:r>
              <w:t>80.00</w:t>
            </w:r>
          </w:p>
        </w:tc>
        <w:tc>
          <w:tcPr>
            <w:tcW w:w="1134" w:type="dxa"/>
            <w:vAlign w:val="center"/>
          </w:tcPr>
          <w:p>
            <w:pPr>
              <w:pStyle w:val="14"/>
            </w:pPr>
            <w:r>
              <w:t>其他机械设备</w:t>
            </w:r>
          </w:p>
        </w:tc>
        <w:tc>
          <w:tcPr>
            <w:tcW w:w="1134" w:type="dxa"/>
            <w:vAlign w:val="center"/>
          </w:tcPr>
          <w:p>
            <w:pPr>
              <w:pStyle w:val="14"/>
            </w:pPr>
            <w:r>
              <w:t>A02059900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防汛应急设备分期采购项目</w:t>
            </w:r>
          </w:p>
        </w:tc>
        <w:tc>
          <w:tcPr>
            <w:tcW w:w="964" w:type="dxa"/>
            <w:vAlign w:val="center"/>
          </w:tcPr>
          <w:p>
            <w:pPr>
              <w:pStyle w:val="13"/>
            </w:pPr>
            <w:r>
              <w:t>136.00</w:t>
            </w:r>
          </w:p>
        </w:tc>
        <w:tc>
          <w:tcPr>
            <w:tcW w:w="1134" w:type="dxa"/>
            <w:vAlign w:val="center"/>
          </w:tcPr>
          <w:p>
            <w:pPr>
              <w:pStyle w:val="14"/>
            </w:pPr>
            <w:r>
              <w:t>其他机械设备</w:t>
            </w:r>
          </w:p>
        </w:tc>
        <w:tc>
          <w:tcPr>
            <w:tcW w:w="1134" w:type="dxa"/>
            <w:vAlign w:val="center"/>
          </w:tcPr>
          <w:p>
            <w:pPr>
              <w:pStyle w:val="14"/>
            </w:pPr>
            <w:r>
              <w:t>A02059900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136.00</w:t>
            </w:r>
          </w:p>
        </w:tc>
        <w:tc>
          <w:tcPr>
            <w:tcW w:w="964" w:type="dxa"/>
            <w:vAlign w:val="center"/>
          </w:tcPr>
          <w:p>
            <w:pPr>
              <w:pStyle w:val="13"/>
            </w:pPr>
            <w:r>
              <w:t>136.00</w:t>
            </w:r>
          </w:p>
        </w:tc>
        <w:tc>
          <w:tcPr>
            <w:tcW w:w="964" w:type="dxa"/>
            <w:vAlign w:val="center"/>
          </w:tcPr>
          <w:p>
            <w:pPr>
              <w:pStyle w:val="13"/>
            </w:pPr>
            <w:r>
              <w:t>136.00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其他建筑建材</w:t>
            </w:r>
          </w:p>
        </w:tc>
        <w:tc>
          <w:tcPr>
            <w:tcW w:w="1134" w:type="dxa"/>
            <w:vAlign w:val="center"/>
          </w:tcPr>
          <w:p>
            <w:pPr>
              <w:pStyle w:val="14"/>
            </w:pPr>
            <w:r>
              <w:t>A07019900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450.00</w:t>
            </w:r>
          </w:p>
        </w:tc>
        <w:tc>
          <w:tcPr>
            <w:tcW w:w="964" w:type="dxa"/>
            <w:vAlign w:val="center"/>
          </w:tcPr>
          <w:p>
            <w:pPr>
              <w:pStyle w:val="13"/>
            </w:pPr>
            <w:r>
              <w:t>450.00</w:t>
            </w:r>
          </w:p>
        </w:tc>
        <w:tc>
          <w:tcPr>
            <w:tcW w:w="964" w:type="dxa"/>
            <w:vAlign w:val="center"/>
          </w:tcPr>
          <w:p>
            <w:pPr>
              <w:pStyle w:val="13"/>
            </w:pPr>
            <w:r>
              <w:t>450.00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1500.00</w:t>
            </w:r>
          </w:p>
        </w:tc>
        <w:tc>
          <w:tcPr>
            <w:tcW w:w="964" w:type="dxa"/>
            <w:vAlign w:val="center"/>
          </w:tcPr>
          <w:p>
            <w:pPr>
              <w:pStyle w:val="13"/>
            </w:pPr>
            <w:r>
              <w:t>1500.00</w:t>
            </w:r>
          </w:p>
        </w:tc>
        <w:tc>
          <w:tcPr>
            <w:tcW w:w="964" w:type="dxa"/>
            <w:vAlign w:val="center"/>
          </w:tcPr>
          <w:p>
            <w:pPr>
              <w:pStyle w:val="13"/>
            </w:pPr>
            <w:r>
              <w:t>1500.00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市政设施日常维修（破路复修）</w:t>
            </w:r>
          </w:p>
        </w:tc>
        <w:tc>
          <w:tcPr>
            <w:tcW w:w="964" w:type="dxa"/>
            <w:vAlign w:val="center"/>
          </w:tcPr>
          <w:p>
            <w:pPr>
              <w:pStyle w:val="13"/>
            </w:pPr>
            <w:r>
              <w:t>500.00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500.00</w:t>
            </w:r>
          </w:p>
        </w:tc>
        <w:tc>
          <w:tcPr>
            <w:tcW w:w="964" w:type="dxa"/>
            <w:vAlign w:val="center"/>
          </w:tcPr>
          <w:p>
            <w:pPr>
              <w:pStyle w:val="13"/>
            </w:pPr>
            <w:r>
              <w:t>500.00</w:t>
            </w:r>
          </w:p>
        </w:tc>
        <w:tc>
          <w:tcPr>
            <w:tcW w:w="964" w:type="dxa"/>
            <w:vAlign w:val="center"/>
          </w:tcPr>
          <w:p>
            <w:pPr>
              <w:pStyle w:val="13"/>
            </w:pPr>
            <w:r>
              <w:t>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邢台市环境卫生管理中心小计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7158.55</w:t>
            </w:r>
          </w:p>
        </w:tc>
        <w:tc>
          <w:tcPr>
            <w:tcW w:w="964" w:type="dxa"/>
            <w:vAlign w:val="center"/>
          </w:tcPr>
          <w:p>
            <w:pPr>
              <w:pStyle w:val="17"/>
            </w:pPr>
            <w:r>
              <w:t>7158.55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6898.55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G107绕城段、340绕城段、S342绕城段道路清扫保洁服务项目</w:t>
            </w:r>
          </w:p>
        </w:tc>
        <w:tc>
          <w:tcPr>
            <w:tcW w:w="964" w:type="dxa"/>
            <w:vAlign w:val="center"/>
          </w:tcPr>
          <w:p>
            <w:pPr>
              <w:pStyle w:val="13"/>
            </w:pPr>
            <w:r>
              <w:t>1285.00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1285.00</w:t>
            </w:r>
          </w:p>
        </w:tc>
        <w:tc>
          <w:tcPr>
            <w:tcW w:w="964" w:type="dxa"/>
            <w:vAlign w:val="center"/>
          </w:tcPr>
          <w:p>
            <w:pPr>
              <w:pStyle w:val="13"/>
            </w:pPr>
            <w:r>
              <w:t>1285.00</w:t>
            </w:r>
          </w:p>
        </w:tc>
        <w:tc>
          <w:tcPr>
            <w:tcW w:w="964" w:type="dxa"/>
            <w:vAlign w:val="center"/>
          </w:tcPr>
          <w:p>
            <w:pPr>
              <w:pStyle w:val="13"/>
            </w:pPr>
            <w:r>
              <w:t>1285.00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人力车</w:t>
            </w:r>
          </w:p>
        </w:tc>
        <w:tc>
          <w:tcPr>
            <w:tcW w:w="1134" w:type="dxa"/>
            <w:vAlign w:val="center"/>
          </w:tcPr>
          <w:p>
            <w:pPr>
              <w:pStyle w:val="14"/>
            </w:pPr>
            <w:r>
              <w:t>A02031001</w:t>
            </w:r>
          </w:p>
        </w:tc>
        <w:tc>
          <w:tcPr>
            <w:tcW w:w="709" w:type="dxa"/>
            <w:vAlign w:val="center"/>
          </w:tcPr>
          <w:p>
            <w:pPr>
              <w:pStyle w:val="15"/>
            </w:pPr>
            <w:r>
              <w:t>辆</w:t>
            </w:r>
          </w:p>
        </w:tc>
        <w:tc>
          <w:tcPr>
            <w:tcW w:w="850" w:type="dxa"/>
            <w:vAlign w:val="center"/>
          </w:tcPr>
          <w:p>
            <w:pPr>
              <w:pStyle w:val="13"/>
            </w:pPr>
            <w:r>
              <w:t>800</w:t>
            </w:r>
          </w:p>
        </w:tc>
        <w:tc>
          <w:tcPr>
            <w:tcW w:w="850" w:type="dxa"/>
            <w:vAlign w:val="center"/>
          </w:tcPr>
          <w:p>
            <w:pPr>
              <w:pStyle w:val="13"/>
            </w:pPr>
            <w:r>
              <w:t>0.12</w:t>
            </w:r>
          </w:p>
        </w:tc>
        <w:tc>
          <w:tcPr>
            <w:tcW w:w="964" w:type="dxa"/>
            <w:vAlign w:val="center"/>
          </w:tcPr>
          <w:p>
            <w:pPr>
              <w:pStyle w:val="13"/>
            </w:pPr>
            <w:r>
              <w:t>96.00</w:t>
            </w:r>
          </w:p>
        </w:tc>
        <w:tc>
          <w:tcPr>
            <w:tcW w:w="964" w:type="dxa"/>
            <w:vAlign w:val="center"/>
          </w:tcPr>
          <w:p>
            <w:pPr>
              <w:pStyle w:val="13"/>
            </w:pPr>
            <w:r>
              <w:t>96.00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车辆附属设施及零部件</w:t>
            </w:r>
          </w:p>
        </w:tc>
        <w:tc>
          <w:tcPr>
            <w:tcW w:w="1134" w:type="dxa"/>
            <w:vAlign w:val="center"/>
          </w:tcPr>
          <w:p>
            <w:pPr>
              <w:pStyle w:val="14"/>
            </w:pPr>
            <w:r>
              <w:t>A02031100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155.00</w:t>
            </w:r>
          </w:p>
        </w:tc>
        <w:tc>
          <w:tcPr>
            <w:tcW w:w="964" w:type="dxa"/>
            <w:vAlign w:val="center"/>
          </w:tcPr>
          <w:p>
            <w:pPr>
              <w:pStyle w:val="13"/>
            </w:pPr>
            <w:r>
              <w:t>155.00</w:t>
            </w:r>
          </w:p>
        </w:tc>
        <w:tc>
          <w:tcPr>
            <w:tcW w:w="964" w:type="dxa"/>
            <w:vAlign w:val="center"/>
          </w:tcPr>
          <w:p>
            <w:pPr>
              <w:pStyle w:val="13"/>
            </w:pPr>
            <w:r>
              <w:t>155.00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机械设备零部件</w:t>
            </w:r>
          </w:p>
        </w:tc>
        <w:tc>
          <w:tcPr>
            <w:tcW w:w="1134" w:type="dxa"/>
            <w:vAlign w:val="center"/>
          </w:tcPr>
          <w:p>
            <w:pPr>
              <w:pStyle w:val="14"/>
            </w:pPr>
            <w:r>
              <w:t>A02053400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套</w:t>
            </w:r>
          </w:p>
        </w:tc>
        <w:tc>
          <w:tcPr>
            <w:tcW w:w="850" w:type="dxa"/>
            <w:vAlign w:val="center"/>
          </w:tcPr>
          <w:p>
            <w:pPr>
              <w:pStyle w:val="13"/>
            </w:pPr>
            <w:r>
              <w:t>16920</w:t>
            </w:r>
          </w:p>
        </w:tc>
        <w:tc>
          <w:tcPr>
            <w:tcW w:w="850" w:type="dxa"/>
            <w:vAlign w:val="center"/>
          </w:tcPr>
          <w:p>
            <w:pPr>
              <w:pStyle w:val="13"/>
            </w:pPr>
            <w:r>
              <w:t>0.01</w:t>
            </w:r>
          </w:p>
        </w:tc>
        <w:tc>
          <w:tcPr>
            <w:tcW w:w="964" w:type="dxa"/>
            <w:vAlign w:val="center"/>
          </w:tcPr>
          <w:p>
            <w:pPr>
              <w:pStyle w:val="13"/>
            </w:pPr>
            <w:r>
              <w:t>169.20</w:t>
            </w:r>
          </w:p>
        </w:tc>
        <w:tc>
          <w:tcPr>
            <w:tcW w:w="964" w:type="dxa"/>
            <w:vAlign w:val="center"/>
          </w:tcPr>
          <w:p>
            <w:pPr>
              <w:pStyle w:val="13"/>
            </w:pPr>
            <w:r>
              <w:t>169.20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肥</w:t>
            </w:r>
            <w:r>
              <w:rPr>
                <w:rFonts w:hint="eastAsia"/>
                <w:lang w:eastAsia="zh-CN"/>
              </w:rPr>
              <w:t>（</w:t>
            </w:r>
            <w:r>
              <w:t>香</w:t>
            </w:r>
            <w:r>
              <w:rPr>
                <w:rFonts w:hint="eastAsia"/>
                <w:lang w:eastAsia="zh-CN"/>
              </w:rPr>
              <w:t>）</w:t>
            </w:r>
            <w:r>
              <w:t>皂和合成洗涤剂</w:t>
            </w:r>
          </w:p>
        </w:tc>
        <w:tc>
          <w:tcPr>
            <w:tcW w:w="1134" w:type="dxa"/>
            <w:vAlign w:val="center"/>
          </w:tcPr>
          <w:p>
            <w:pPr>
              <w:pStyle w:val="14"/>
            </w:pPr>
            <w:r>
              <w:t>A05040503</w:t>
            </w:r>
          </w:p>
        </w:tc>
        <w:tc>
          <w:tcPr>
            <w:tcW w:w="709" w:type="dxa"/>
            <w:vAlign w:val="center"/>
          </w:tcPr>
          <w:p>
            <w:pPr>
              <w:pStyle w:val="15"/>
            </w:pPr>
            <w:r>
              <w:t>个</w:t>
            </w:r>
          </w:p>
        </w:tc>
        <w:tc>
          <w:tcPr>
            <w:tcW w:w="850" w:type="dxa"/>
            <w:vAlign w:val="center"/>
          </w:tcPr>
          <w:p>
            <w:pPr>
              <w:pStyle w:val="13"/>
            </w:pPr>
            <w:r>
              <w:t>50400</w:t>
            </w:r>
          </w:p>
        </w:tc>
        <w:tc>
          <w:tcPr>
            <w:tcW w:w="850" w:type="dxa"/>
            <w:vAlign w:val="center"/>
          </w:tcPr>
          <w:p>
            <w:pPr>
              <w:pStyle w:val="13"/>
            </w:pPr>
            <w:r>
              <w:t>0.00</w:t>
            </w:r>
          </w:p>
        </w:tc>
        <w:tc>
          <w:tcPr>
            <w:tcW w:w="964" w:type="dxa"/>
            <w:vAlign w:val="center"/>
          </w:tcPr>
          <w:p>
            <w:pPr>
              <w:pStyle w:val="13"/>
            </w:pPr>
            <w:r>
              <w:t>75.60</w:t>
            </w:r>
          </w:p>
        </w:tc>
        <w:tc>
          <w:tcPr>
            <w:tcW w:w="964" w:type="dxa"/>
            <w:vAlign w:val="center"/>
          </w:tcPr>
          <w:p>
            <w:pPr>
              <w:pStyle w:val="13"/>
            </w:pPr>
            <w:r>
              <w:t>75.60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短条及细枝等</w:t>
            </w:r>
          </w:p>
        </w:tc>
        <w:tc>
          <w:tcPr>
            <w:tcW w:w="1134" w:type="dxa"/>
            <w:vAlign w:val="center"/>
          </w:tcPr>
          <w:p>
            <w:pPr>
              <w:pStyle w:val="14"/>
            </w:pPr>
            <w:r>
              <w:t>A07031604</w:t>
            </w:r>
          </w:p>
        </w:tc>
        <w:tc>
          <w:tcPr>
            <w:tcW w:w="709" w:type="dxa"/>
            <w:vAlign w:val="center"/>
          </w:tcPr>
          <w:p>
            <w:pPr>
              <w:pStyle w:val="15"/>
            </w:pPr>
            <w:r>
              <w:t>捆</w:t>
            </w:r>
          </w:p>
        </w:tc>
        <w:tc>
          <w:tcPr>
            <w:tcW w:w="850" w:type="dxa"/>
            <w:vAlign w:val="center"/>
          </w:tcPr>
          <w:p>
            <w:pPr>
              <w:pStyle w:val="13"/>
            </w:pPr>
            <w:r>
              <w:t>4500</w:t>
            </w:r>
          </w:p>
        </w:tc>
        <w:tc>
          <w:tcPr>
            <w:tcW w:w="850" w:type="dxa"/>
            <w:vAlign w:val="center"/>
          </w:tcPr>
          <w:p>
            <w:pPr>
              <w:pStyle w:val="13"/>
            </w:pPr>
            <w:r>
              <w:t>0.01</w:t>
            </w:r>
          </w:p>
        </w:tc>
        <w:tc>
          <w:tcPr>
            <w:tcW w:w="964" w:type="dxa"/>
            <w:vAlign w:val="center"/>
          </w:tcPr>
          <w:p>
            <w:pPr>
              <w:pStyle w:val="13"/>
            </w:pPr>
            <w:r>
              <w:t>60.75</w:t>
            </w:r>
          </w:p>
        </w:tc>
        <w:tc>
          <w:tcPr>
            <w:tcW w:w="964" w:type="dxa"/>
            <w:vAlign w:val="center"/>
          </w:tcPr>
          <w:p>
            <w:pPr>
              <w:pStyle w:val="13"/>
            </w:pPr>
            <w:r>
              <w:t>60.75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2800.00</w:t>
            </w:r>
          </w:p>
        </w:tc>
        <w:tc>
          <w:tcPr>
            <w:tcW w:w="964" w:type="dxa"/>
            <w:vAlign w:val="center"/>
          </w:tcPr>
          <w:p>
            <w:pPr>
              <w:pStyle w:val="13"/>
            </w:pPr>
            <w:r>
              <w:t>2800.00</w:t>
            </w:r>
          </w:p>
        </w:tc>
        <w:tc>
          <w:tcPr>
            <w:tcW w:w="964" w:type="dxa"/>
            <w:vAlign w:val="center"/>
          </w:tcPr>
          <w:p>
            <w:pPr>
              <w:pStyle w:val="13"/>
            </w:pPr>
            <w:r>
              <w:t>2800.00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加工盐</w:t>
            </w:r>
          </w:p>
        </w:tc>
        <w:tc>
          <w:tcPr>
            <w:tcW w:w="1134" w:type="dxa"/>
            <w:vAlign w:val="center"/>
          </w:tcPr>
          <w:p>
            <w:pPr>
              <w:pStyle w:val="14"/>
            </w:pPr>
            <w:r>
              <w:t>A07060210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润滑油</w:t>
            </w:r>
          </w:p>
        </w:tc>
        <w:tc>
          <w:tcPr>
            <w:tcW w:w="1134" w:type="dxa"/>
            <w:vAlign w:val="center"/>
          </w:tcPr>
          <w:p>
            <w:pPr>
              <w:pStyle w:val="14"/>
            </w:pPr>
            <w:r>
              <w:t>A07070104</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736.20</w:t>
            </w:r>
          </w:p>
        </w:tc>
        <w:tc>
          <w:tcPr>
            <w:tcW w:w="964" w:type="dxa"/>
            <w:vAlign w:val="center"/>
          </w:tcPr>
          <w:p>
            <w:pPr>
              <w:pStyle w:val="13"/>
            </w:pPr>
            <w:r>
              <w:t>736.20</w:t>
            </w:r>
          </w:p>
        </w:tc>
        <w:tc>
          <w:tcPr>
            <w:tcW w:w="964" w:type="dxa"/>
            <w:vAlign w:val="center"/>
          </w:tcPr>
          <w:p>
            <w:pPr>
              <w:pStyle w:val="13"/>
            </w:pPr>
            <w:r>
              <w:t>736.20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110.70</w:t>
            </w:r>
          </w:p>
        </w:tc>
        <w:tc>
          <w:tcPr>
            <w:tcW w:w="964" w:type="dxa"/>
            <w:vAlign w:val="center"/>
          </w:tcPr>
          <w:p>
            <w:pPr>
              <w:pStyle w:val="13"/>
            </w:pPr>
            <w:r>
              <w:t>110.70</w:t>
            </w:r>
          </w:p>
        </w:tc>
        <w:tc>
          <w:tcPr>
            <w:tcW w:w="964" w:type="dxa"/>
            <w:vAlign w:val="center"/>
          </w:tcPr>
          <w:p>
            <w:pPr>
              <w:pStyle w:val="13"/>
            </w:pPr>
            <w:r>
              <w:t>110.70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环卫临时工意外伤害保险项目</w:t>
            </w:r>
          </w:p>
        </w:tc>
        <w:tc>
          <w:tcPr>
            <w:tcW w:w="964" w:type="dxa"/>
            <w:vAlign w:val="center"/>
          </w:tcPr>
          <w:p>
            <w:pPr>
              <w:pStyle w:val="13"/>
            </w:pPr>
            <w:r>
              <w:t>260.00</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生活垃圾分类推进项目</w:t>
            </w:r>
          </w:p>
        </w:tc>
        <w:tc>
          <w:tcPr>
            <w:tcW w:w="964" w:type="dxa"/>
            <w:vAlign w:val="center"/>
          </w:tcPr>
          <w:p>
            <w:pPr>
              <w:pStyle w:val="13"/>
            </w:pPr>
            <w:r>
              <w:t>200.00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9</w:t>
            </w:r>
          </w:p>
        </w:tc>
        <w:tc>
          <w:tcPr>
            <w:tcW w:w="850" w:type="dxa"/>
            <w:vAlign w:val="center"/>
          </w:tcPr>
          <w:p>
            <w:pPr>
              <w:pStyle w:val="13"/>
            </w:pPr>
            <w:r>
              <w:t>8.00</w:t>
            </w:r>
          </w:p>
        </w:tc>
        <w:tc>
          <w:tcPr>
            <w:tcW w:w="964" w:type="dxa"/>
            <w:vAlign w:val="center"/>
          </w:tcPr>
          <w:p>
            <w:pPr>
              <w:pStyle w:val="13"/>
            </w:pPr>
            <w:r>
              <w:t>72.00</w:t>
            </w:r>
          </w:p>
        </w:tc>
        <w:tc>
          <w:tcPr>
            <w:tcW w:w="964" w:type="dxa"/>
            <w:vAlign w:val="center"/>
          </w:tcPr>
          <w:p>
            <w:pPr>
              <w:pStyle w:val="13"/>
            </w:pPr>
            <w:r>
              <w:t>72.00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邢台市生活垃圾压缩转运站运行费项目</w:t>
            </w:r>
          </w:p>
        </w:tc>
        <w:tc>
          <w:tcPr>
            <w:tcW w:w="964" w:type="dxa"/>
            <w:vAlign w:val="center"/>
          </w:tcPr>
          <w:p>
            <w:pPr>
              <w:pStyle w:val="13"/>
            </w:pPr>
            <w:r>
              <w:t>1600.00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163.80</w:t>
            </w:r>
          </w:p>
        </w:tc>
        <w:tc>
          <w:tcPr>
            <w:tcW w:w="964" w:type="dxa"/>
            <w:vAlign w:val="center"/>
          </w:tcPr>
          <w:p>
            <w:pPr>
              <w:pStyle w:val="13"/>
            </w:pPr>
            <w:r>
              <w:t>163.80</w:t>
            </w:r>
          </w:p>
        </w:tc>
        <w:tc>
          <w:tcPr>
            <w:tcW w:w="964" w:type="dxa"/>
            <w:vAlign w:val="center"/>
          </w:tcPr>
          <w:p>
            <w:pPr>
              <w:pStyle w:val="13"/>
            </w:pPr>
            <w:r>
              <w:t>163.80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邢台市生活垃圾压缩转运站运行费项目</w:t>
            </w:r>
          </w:p>
        </w:tc>
        <w:tc>
          <w:tcPr>
            <w:tcW w:w="964" w:type="dxa"/>
            <w:vAlign w:val="center"/>
          </w:tcPr>
          <w:p>
            <w:pPr>
              <w:pStyle w:val="13"/>
            </w:pPr>
            <w:r>
              <w:t>1600.00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689.30</w:t>
            </w:r>
          </w:p>
        </w:tc>
        <w:tc>
          <w:tcPr>
            <w:tcW w:w="964" w:type="dxa"/>
            <w:vAlign w:val="center"/>
          </w:tcPr>
          <w:p>
            <w:pPr>
              <w:pStyle w:val="13"/>
            </w:pPr>
            <w:r>
              <w:t>689.30</w:t>
            </w:r>
          </w:p>
        </w:tc>
        <w:tc>
          <w:tcPr>
            <w:tcW w:w="964" w:type="dxa"/>
            <w:vAlign w:val="center"/>
          </w:tcPr>
          <w:p>
            <w:pPr>
              <w:pStyle w:val="13"/>
            </w:pPr>
            <w:r>
              <w:t>689.30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邢台市七里河建设管理中心小计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600.00</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七里河城建管护经费</w:t>
            </w:r>
          </w:p>
        </w:tc>
        <w:tc>
          <w:tcPr>
            <w:tcW w:w="964" w:type="dxa"/>
            <w:vAlign w:val="center"/>
          </w:tcPr>
          <w:p>
            <w:pPr>
              <w:pStyle w:val="13"/>
            </w:pPr>
            <w:r>
              <w:t>3390.00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七里河城建管护经费</w:t>
            </w:r>
          </w:p>
        </w:tc>
        <w:tc>
          <w:tcPr>
            <w:tcW w:w="964" w:type="dxa"/>
            <w:vAlign w:val="center"/>
          </w:tcPr>
          <w:p>
            <w:pPr>
              <w:pStyle w:val="13"/>
            </w:pPr>
            <w:r>
              <w:t>3390.00</w:t>
            </w:r>
          </w:p>
        </w:tc>
        <w:tc>
          <w:tcPr>
            <w:tcW w:w="1134" w:type="dxa"/>
            <w:vAlign w:val="center"/>
          </w:tcPr>
          <w:p>
            <w:pPr>
              <w:pStyle w:val="14"/>
            </w:pPr>
            <w:r>
              <w:t>园林绿化管理服务</w:t>
            </w:r>
          </w:p>
        </w:tc>
        <w:tc>
          <w:tcPr>
            <w:tcW w:w="1134" w:type="dxa"/>
            <w:vAlign w:val="center"/>
          </w:tcPr>
          <w:p>
            <w:pPr>
              <w:pStyle w:val="14"/>
            </w:pPr>
            <w:r>
              <w:t>C13030000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邢台市城市管理综合行政执法局（含所属单位）上年末固定资产金额为39081.2万元（详见下表）。本年度拟购置固定资产总额为479.68万元，已按要求列入政府采购预算，详见政府采购预算表。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706邢台市城市管理综合行政执法局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39081.2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31253.26</w:t>
            </w:r>
          </w:p>
        </w:tc>
        <w:tc>
          <w:tcPr>
            <w:tcW w:w="2835" w:type="dxa"/>
            <w:vAlign w:val="center"/>
          </w:tcPr>
          <w:p>
            <w:pPr>
              <w:pStyle w:val="13"/>
            </w:pPr>
            <w:r>
              <w:t>977.26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9317.36</w:t>
            </w:r>
          </w:p>
        </w:tc>
        <w:tc>
          <w:tcPr>
            <w:tcW w:w="2835" w:type="dxa"/>
            <w:vAlign w:val="center"/>
          </w:tcPr>
          <w:p>
            <w:pPr>
              <w:pStyle w:val="13"/>
            </w:pPr>
            <w:r>
              <w:t>583.79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801</w:t>
            </w:r>
          </w:p>
        </w:tc>
        <w:tc>
          <w:tcPr>
            <w:tcW w:w="2835" w:type="dxa"/>
            <w:vAlign w:val="center"/>
          </w:tcPr>
          <w:p>
            <w:pPr>
              <w:pStyle w:val="13"/>
              <w:rPr>
                <w:rFonts w:hint="eastAsia" w:eastAsia="方正书宋_GBK"/>
                <w:lang w:val="en-US" w:eastAsia="zh-CN"/>
              </w:rPr>
            </w:pPr>
            <w:r>
              <w:t>30275.8</w:t>
            </w: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eastAsia" w:eastAsia="方正书宋_GBK"/>
                <w:lang w:eastAsia="zh-CN"/>
              </w:rPr>
            </w:pPr>
            <w:r>
              <w:t>2</w:t>
            </w:r>
            <w:r>
              <w:rPr>
                <w:rFonts w:hint="eastAsia"/>
                <w:lang w:val="en-US" w:eastAsia="zh-CN"/>
              </w:rPr>
              <w:t>4</w:t>
            </w:r>
          </w:p>
        </w:tc>
        <w:tc>
          <w:tcPr>
            <w:tcW w:w="2835" w:type="dxa"/>
            <w:vAlign w:val="center"/>
          </w:tcPr>
          <w:p>
            <w:pPr>
              <w:pStyle w:val="13"/>
              <w:rPr>
                <w:rFonts w:hint="default" w:eastAsia="方正书宋_GBK"/>
                <w:lang w:val="en-US" w:eastAsia="zh-CN"/>
              </w:rPr>
            </w:pPr>
            <w:r>
              <w:rPr>
                <w:rFonts w:hint="eastAsia"/>
                <w:lang w:val="en-US" w:eastAsia="zh-CN"/>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14336</w:t>
            </w:r>
          </w:p>
        </w:tc>
        <w:tc>
          <w:tcPr>
            <w:tcW w:w="2835" w:type="dxa"/>
            <w:vAlign w:val="center"/>
          </w:tcPr>
          <w:p>
            <w:pPr>
              <w:pStyle w:val="13"/>
              <w:rPr>
                <w:rFonts w:hint="default" w:eastAsia="方正书宋_GBK"/>
                <w:lang w:val="en-US" w:eastAsia="zh-CN"/>
              </w:rPr>
            </w:pPr>
            <w:r>
              <w:t>63</w:t>
            </w:r>
            <w:r>
              <w:rPr>
                <w:rFonts w:hint="eastAsia"/>
                <w:lang w:val="en-US" w:eastAsia="zh-CN"/>
              </w:rPr>
              <w:t>90.13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RiODAyOTdmNjQ4ZjFjNmY4MGRjODVjMmVjYzFjN2MifQ=="/>
  </w:docVars>
  <w:rsids>
    <w:rsidRoot w:val="00000000"/>
    <w:rsid w:val="079C0D80"/>
    <w:rsid w:val="09C213EA"/>
    <w:rsid w:val="0FD5418D"/>
    <w:rsid w:val="12D87EAA"/>
    <w:rsid w:val="18D704FB"/>
    <w:rsid w:val="18ED431E"/>
    <w:rsid w:val="1AC468A5"/>
    <w:rsid w:val="31A12634"/>
    <w:rsid w:val="33F56325"/>
    <w:rsid w:val="34EF0FC6"/>
    <w:rsid w:val="3CA7159B"/>
    <w:rsid w:val="3EB21229"/>
    <w:rsid w:val="4315253F"/>
    <w:rsid w:val="4ABB5FBD"/>
    <w:rsid w:val="4B9B1146"/>
    <w:rsid w:val="51B176D2"/>
    <w:rsid w:val="61C04FFA"/>
    <w:rsid w:val="6CB50E92"/>
    <w:rsid w:val="71686FE2"/>
    <w:rsid w:val="743C4B26"/>
    <w:rsid w:val="7D131DB9"/>
    <w:rsid w:val="7DAD7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customXml/item160.xml" Type="http://schemas.openxmlformats.org/officeDocument/2006/relationships/customXml"/><Relationship Id="rId166" Target="../customXml/item161.xml" Type="http://schemas.openxmlformats.org/officeDocument/2006/relationships/customXml"/><Relationship Id="rId167" Target="../customXml/item162.xml" Type="http://schemas.openxmlformats.org/officeDocument/2006/relationships/customXml"/><Relationship Id="rId168" Target="../customXml/item163.xml" Type="http://schemas.openxmlformats.org/officeDocument/2006/relationships/customXml"/><Relationship Id="rId169" Target="../customXml/item164.xml" Type="http://schemas.openxmlformats.org/officeDocument/2006/relationships/customXml"/><Relationship Id="rId17" Target="../customXml/item12.xml" Type="http://schemas.openxmlformats.org/officeDocument/2006/relationships/customXml"/><Relationship Id="rId170" Target="../customXml/item165.xml" Type="http://schemas.openxmlformats.org/officeDocument/2006/relationships/customXml"/><Relationship Id="rId171" Target="../customXml/item166.xml" Type="http://schemas.openxmlformats.org/officeDocument/2006/relationships/customXml"/><Relationship Id="rId172" Target="../customXml/item167.xml" Type="http://schemas.openxmlformats.org/officeDocument/2006/relationships/customXml"/><Relationship Id="rId173" Target="../customXml/item168.xml" Type="http://schemas.openxmlformats.org/officeDocument/2006/relationships/customXml"/><Relationship Id="rId174" Target="../customXml/item169.xml" Type="http://schemas.openxmlformats.org/officeDocument/2006/relationships/customXml"/><Relationship Id="rId175" Target="../customXml/item170.xml" Type="http://schemas.openxmlformats.org/officeDocument/2006/relationships/customXml"/><Relationship Id="rId176" Target="../customXml/item171.xml" Type="http://schemas.openxmlformats.org/officeDocument/2006/relationships/customXml"/><Relationship Id="rId177" Target="../customXml/item172.xml" Type="http://schemas.openxmlformats.org/officeDocument/2006/relationships/customXml"/><Relationship Id="rId178" Target="../customXml/item173.xml" Type="http://schemas.openxmlformats.org/officeDocument/2006/relationships/customXml"/><Relationship Id="rId179" Target="../customXml/item174.xml" Type="http://schemas.openxmlformats.org/officeDocument/2006/relationships/customXml"/><Relationship Id="rId18" Target="../customXml/item13.xml" Type="http://schemas.openxmlformats.org/officeDocument/2006/relationships/customXml"/><Relationship Id="rId180" Target="../customXml/item175.xml" Type="http://schemas.openxmlformats.org/officeDocument/2006/relationships/customXml"/><Relationship Id="rId181" Target="../customXml/item176.xml" Type="http://schemas.openxmlformats.org/officeDocument/2006/relationships/customXml"/><Relationship Id="rId182" Target="../customXml/item177.xml" Type="http://schemas.openxmlformats.org/officeDocument/2006/relationships/customXml"/><Relationship Id="rId183" Target="../customXml/item178.xml" Type="http://schemas.openxmlformats.org/officeDocument/2006/relationships/customXml"/><Relationship Id="rId184" Target="../customXml/item179.xml" Type="http://schemas.openxmlformats.org/officeDocument/2006/relationships/customXml"/><Relationship Id="rId185" Target="../customXml/item180.xml" Type="http://schemas.openxmlformats.org/officeDocument/2006/relationships/customXml"/><Relationship Id="rId186" Target="../customXml/item181.xml" Type="http://schemas.openxmlformats.org/officeDocument/2006/relationships/customXml"/><Relationship Id="rId187" Target="../customXml/item182.xml" Type="http://schemas.openxmlformats.org/officeDocument/2006/relationships/customXml"/><Relationship Id="rId188" Target="../customXml/item183.xml" Type="http://schemas.openxmlformats.org/officeDocument/2006/relationships/customXml"/><Relationship Id="rId189" Target="../customXml/item184.xml" Type="http://schemas.openxmlformats.org/officeDocument/2006/relationships/customXml"/><Relationship Id="rId19" Target="../customXml/item14.xml" Type="http://schemas.openxmlformats.org/officeDocument/2006/relationships/customXml"/><Relationship Id="rId190" Target="../customXml/item185.xml" Type="http://schemas.openxmlformats.org/officeDocument/2006/relationships/customXml"/><Relationship Id="rId191" Target="../customXml/item186.xml" Type="http://schemas.openxmlformats.org/officeDocument/2006/relationships/customXml"/><Relationship Id="rId192" Target="../customXml/item187.xml" Type="http://schemas.openxmlformats.org/officeDocument/2006/relationships/customXml"/><Relationship Id="rId193" Target="../customXml/item188.xml" Type="http://schemas.openxmlformats.org/officeDocument/2006/relationships/customXml"/><Relationship Id="rId194" Target="../customXml/item189.xml" Type="http://schemas.openxmlformats.org/officeDocument/2006/relationships/customXml"/><Relationship Id="rId195" Target="../customXml/item190.xml" Type="http://schemas.openxmlformats.org/officeDocument/2006/relationships/customXml"/><Relationship Id="rId196" Target="../customXml/item191.xml" Type="http://schemas.openxmlformats.org/officeDocument/2006/relationships/customXml"/><Relationship Id="rId197" Target="../customXml/item192.xml" Type="http://schemas.openxmlformats.org/officeDocument/2006/relationships/customXml"/><Relationship Id="rId198" Target="../customXml/item193.xml" Type="http://schemas.openxmlformats.org/officeDocument/2006/relationships/customXml"/><Relationship Id="rId199" Target="../customXml/item19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00" Target="../customXml/item195.xml" Type="http://schemas.openxmlformats.org/officeDocument/2006/relationships/customXml"/><Relationship Id="rId201" Target="../customXml/item196.xml" Type="http://schemas.openxmlformats.org/officeDocument/2006/relationships/customXml"/><Relationship Id="rId202" Target="../customXml/item197.xml" Type="http://schemas.openxmlformats.org/officeDocument/2006/relationships/customXml"/><Relationship Id="rId203" Target="../customXml/item198.xml" Type="http://schemas.openxmlformats.org/officeDocument/2006/relationships/customXml"/><Relationship Id="rId204" Target="../customXml/item199.xml" Type="http://schemas.openxmlformats.org/officeDocument/2006/relationships/customXml"/><Relationship Id="rId205" Target="../customXml/item200.xml" Type="http://schemas.openxmlformats.org/officeDocument/2006/relationships/customXml"/><Relationship Id="rId206" Target="../customXml/item201.xml" Type="http://schemas.openxmlformats.org/officeDocument/2006/relationships/customXml"/><Relationship Id="rId207" Target="../customXml/item202.xml" Type="http://schemas.openxmlformats.org/officeDocument/2006/relationships/customXml"/><Relationship Id="rId208" Target="../customXml/item203.xml" Type="http://schemas.openxmlformats.org/officeDocument/2006/relationships/customXml"/><Relationship Id="rId209" Target="../customXml/item204.xml" Type="http://schemas.openxmlformats.org/officeDocument/2006/relationships/customXml"/><Relationship Id="rId21" Target="../customXml/item16.xml" Type="http://schemas.openxmlformats.org/officeDocument/2006/relationships/customXml"/><Relationship Id="rId210" Target="../customXml/item205.xml" Type="http://schemas.openxmlformats.org/officeDocument/2006/relationships/customXml"/><Relationship Id="rId211" Target="../customXml/item206.xml" Type="http://schemas.openxmlformats.org/officeDocument/2006/relationships/customXml"/><Relationship Id="rId212" Target="../customXml/item207.xml" Type="http://schemas.openxmlformats.org/officeDocument/2006/relationships/customXml"/><Relationship Id="rId213" Target="../customXml/item208.xml" Type="http://schemas.openxmlformats.org/officeDocument/2006/relationships/customXml"/><Relationship Id="rId214" Target="../customXml/item209.xml" Type="http://schemas.openxmlformats.org/officeDocument/2006/relationships/customXml"/><Relationship Id="rId215" Target="../customXml/item210.xml" Type="http://schemas.openxmlformats.org/officeDocument/2006/relationships/customXml"/><Relationship Id="rId216" Target="../customXml/item211.xml" Type="http://schemas.openxmlformats.org/officeDocument/2006/relationships/customXml"/><Relationship Id="rId217" Target="../customXml/item212.xml" Type="http://schemas.openxmlformats.org/officeDocument/2006/relationships/customXml"/><Relationship Id="rId218" Target="../customXml/item213.xml" Type="http://schemas.openxmlformats.org/officeDocument/2006/relationships/customXml"/><Relationship Id="rId219" Target="../customXml/item214.xml" Type="http://schemas.openxmlformats.org/officeDocument/2006/relationships/customXml"/><Relationship Id="rId22" Target="../customXml/item17.xml" Type="http://schemas.openxmlformats.org/officeDocument/2006/relationships/customXml"/><Relationship Id="rId220" Target="../customXml/item215.xml" Type="http://schemas.openxmlformats.org/officeDocument/2006/relationships/customXml"/><Relationship Id="rId221" Target="../customXml/item216.xml" Type="http://schemas.openxmlformats.org/officeDocument/2006/relationships/customXml"/><Relationship Id="rId222" Target="../customXml/item217.xml" Type="http://schemas.openxmlformats.org/officeDocument/2006/relationships/customXml"/><Relationship Id="rId223" Target="../customXml/item218.xml" Type="http://schemas.openxmlformats.org/officeDocument/2006/relationships/customXml"/><Relationship Id="rId224" Target="../customXml/item219.xml" Type="http://schemas.openxmlformats.org/officeDocument/2006/relationships/customXml"/><Relationship Id="rId225" Target="../customXml/item220.xml" Type="http://schemas.openxmlformats.org/officeDocument/2006/relationships/customXml"/><Relationship Id="rId226" Target="../customXml/item221.xml" Type="http://schemas.openxmlformats.org/officeDocument/2006/relationships/customXml"/><Relationship Id="rId227" Target="../customXml/item222.xml" Type="http://schemas.openxmlformats.org/officeDocument/2006/relationships/customXml"/><Relationship Id="rId228" Target="../customXml/item223.xml" Type="http://schemas.openxmlformats.org/officeDocument/2006/relationships/customXml"/><Relationship Id="rId229" Target="../customXml/item224.xml" Type="http://schemas.openxmlformats.org/officeDocument/2006/relationships/customXml"/><Relationship Id="rId23" Target="../customXml/item18.xml" Type="http://schemas.openxmlformats.org/officeDocument/2006/relationships/customXml"/><Relationship Id="rId230" Target="../customXml/item225.xml" Type="http://schemas.openxmlformats.org/officeDocument/2006/relationships/customXml"/><Relationship Id="rId231" Target="../customXml/item226.xml" Type="http://schemas.openxmlformats.org/officeDocument/2006/relationships/customXml"/><Relationship Id="rId232" Target="../customXml/item227.xml" Type="http://schemas.openxmlformats.org/officeDocument/2006/relationships/customXml"/><Relationship Id="rId233" Target="../customXml/item228.xml" Type="http://schemas.openxmlformats.org/officeDocument/2006/relationships/customXml"/><Relationship Id="rId234" Target="../customXml/item229.xml" Type="http://schemas.openxmlformats.org/officeDocument/2006/relationships/customXml"/><Relationship Id="rId235" Target="../customXml/item230.xml" Type="http://schemas.openxmlformats.org/officeDocument/2006/relationships/customXml"/><Relationship Id="rId236" Target="../customXml/item231.xml" Type="http://schemas.openxmlformats.org/officeDocument/2006/relationships/customXml"/><Relationship Id="rId237" Target="../customXml/item232.xml" Type="http://schemas.openxmlformats.org/officeDocument/2006/relationships/customXml"/><Relationship Id="rId238" Target="../customXml/item233.xml" Type="http://schemas.openxmlformats.org/officeDocument/2006/relationships/customXml"/><Relationship Id="rId239" Target="../customXml/item234.xml" Type="http://schemas.openxmlformats.org/officeDocument/2006/relationships/customXml"/><Relationship Id="rId24" Target="../customXml/item19.xml" Type="http://schemas.openxmlformats.org/officeDocument/2006/relationships/customXml"/><Relationship Id="rId240" Target="../customXml/item235.xml" Type="http://schemas.openxmlformats.org/officeDocument/2006/relationships/customXml"/><Relationship Id="rId241" Target="../customXml/item236.xml" Type="http://schemas.openxmlformats.org/officeDocument/2006/relationships/customXml"/><Relationship Id="rId242" Target="../customXml/item237.xml" Type="http://schemas.openxmlformats.org/officeDocument/2006/relationships/customXml"/><Relationship Id="rId243" Target="../customXml/item238.xml" Type="http://schemas.openxmlformats.org/officeDocument/2006/relationships/customXml"/><Relationship Id="rId244" Target="../customXml/item239.xml" Type="http://schemas.openxmlformats.org/officeDocument/2006/relationships/customXml"/><Relationship Id="rId245" Target="../customXml/item240.xml" Type="http://schemas.openxmlformats.org/officeDocument/2006/relationships/customXml"/><Relationship Id="rId246" Target="../customXml/item241.xml" Type="http://schemas.openxmlformats.org/officeDocument/2006/relationships/customXml"/><Relationship Id="rId247" Target="../customXml/item242.xml" Type="http://schemas.openxmlformats.org/officeDocument/2006/relationships/customXml"/><Relationship Id="rId248" Target="../customXml/item243.xml" Type="http://schemas.openxmlformats.org/officeDocument/2006/relationships/customXml"/><Relationship Id="rId249" Target="../customXml/item244.xml" Type="http://schemas.openxmlformats.org/officeDocument/2006/relationships/customXml"/><Relationship Id="rId25" Target="../customXml/item20.xml" Type="http://schemas.openxmlformats.org/officeDocument/2006/relationships/customXml"/><Relationship Id="rId250" Target="../customXml/item245.xml" Type="http://schemas.openxmlformats.org/officeDocument/2006/relationships/customXml"/><Relationship Id="rId251" Target="../customXml/item246.xml" Type="http://schemas.openxmlformats.org/officeDocument/2006/relationships/customXml"/><Relationship Id="rId252" Target="../customXml/item247.xml" Type="http://schemas.openxmlformats.org/officeDocument/2006/relationships/customXml"/><Relationship Id="rId253" Target="../customXml/item248.xml" Type="http://schemas.openxmlformats.org/officeDocument/2006/relationships/customXml"/><Relationship Id="rId254" Target="../customXml/item249.xml" Type="http://schemas.openxmlformats.org/officeDocument/2006/relationships/customXml"/><Relationship Id="rId255" Target="../customXml/item250.xml" Type="http://schemas.openxmlformats.org/officeDocument/2006/relationships/customXml"/><Relationship Id="rId256" Target="../customXml/item251.xml" Type="http://schemas.openxmlformats.org/officeDocument/2006/relationships/customXml"/><Relationship Id="rId257" Target="../customXml/item252.xml" Type="http://schemas.openxmlformats.org/officeDocument/2006/relationships/customXml"/><Relationship Id="rId258" Target="../customXml/item253.xml" Type="http://schemas.openxmlformats.org/officeDocument/2006/relationships/customXml"/><Relationship Id="rId259" Target="../customXml/item254.xml" Type="http://schemas.openxmlformats.org/officeDocument/2006/relationships/customXml"/><Relationship Id="rId26" Target="../customXml/item21.xml" Type="http://schemas.openxmlformats.org/officeDocument/2006/relationships/customXml"/><Relationship Id="rId260" Target="../customXml/item255.xml" Type="http://schemas.openxmlformats.org/officeDocument/2006/relationships/customXml"/><Relationship Id="rId261" Target="../customXml/item256.xml" Type="http://schemas.openxmlformats.org/officeDocument/2006/relationships/customXml"/><Relationship Id="rId262" Target="../customXml/item257.xml" Type="http://schemas.openxmlformats.org/officeDocument/2006/relationships/customXml"/><Relationship Id="rId263" Target="../customXml/item258.xml" Type="http://schemas.openxmlformats.org/officeDocument/2006/relationships/customXml"/><Relationship Id="rId264" Target="../customXml/item259.xml" Type="http://schemas.openxmlformats.org/officeDocument/2006/relationships/customXml"/><Relationship Id="rId265" Target="../customXml/item260.xml" Type="http://schemas.openxmlformats.org/officeDocument/2006/relationships/customXml"/><Relationship Id="rId266" Target="../customXml/item261.xml" Type="http://schemas.openxmlformats.org/officeDocument/2006/relationships/customXml"/><Relationship Id="rId267" Target="../customXml/item262.xml" Type="http://schemas.openxmlformats.org/officeDocument/2006/relationships/customXml"/><Relationship Id="rId268" Target="../customXml/item263.xml" Type="http://schemas.openxmlformats.org/officeDocument/2006/relationships/customXml"/><Relationship Id="rId269" Target="../customXml/item264.xml" Type="http://schemas.openxmlformats.org/officeDocument/2006/relationships/customXml"/><Relationship Id="rId27" Target="../customXml/item22.xml" Type="http://schemas.openxmlformats.org/officeDocument/2006/relationships/customXml"/><Relationship Id="rId270" Target="../customXml/item265.xml" Type="http://schemas.openxmlformats.org/officeDocument/2006/relationships/customXml"/><Relationship Id="rId271" Target="../customXml/item266.xml" Type="http://schemas.openxmlformats.org/officeDocument/2006/relationships/customXml"/><Relationship Id="rId272" Target="../customXml/item267.xml" Type="http://schemas.openxmlformats.org/officeDocument/2006/relationships/customXml"/><Relationship Id="rId273" Target="../customXml/item268.xml" Type="http://schemas.openxmlformats.org/officeDocument/2006/relationships/customXml"/><Relationship Id="rId274" Target="../customXml/item269.xml" Type="http://schemas.openxmlformats.org/officeDocument/2006/relationships/customXml"/><Relationship Id="rId275" Target="../customXml/item270.xml" Type="http://schemas.openxmlformats.org/officeDocument/2006/relationships/customXml"/><Relationship Id="rId276" Target="../customXml/item271.xml" Type="http://schemas.openxmlformats.org/officeDocument/2006/relationships/customXml"/><Relationship Id="rId277" Target="../customXml/item272.xml" Type="http://schemas.openxmlformats.org/officeDocument/2006/relationships/customXml"/><Relationship Id="rId278" Target="../customXml/item273.xml" Type="http://schemas.openxmlformats.org/officeDocument/2006/relationships/customXml"/><Relationship Id="rId279" Target="../customXml/item274.xml" Type="http://schemas.openxmlformats.org/officeDocument/2006/relationships/customXml"/><Relationship Id="rId28" Target="../customXml/item23.xml" Type="http://schemas.openxmlformats.org/officeDocument/2006/relationships/customXml"/><Relationship Id="rId280" Target="../customXml/item275.xml" Type="http://schemas.openxmlformats.org/officeDocument/2006/relationships/customXml"/><Relationship Id="rId281" Target="../customXml/item276.xml" Type="http://schemas.openxmlformats.org/officeDocument/2006/relationships/customXml"/><Relationship Id="rId282" Target="../customXml/item277.xml" Type="http://schemas.openxmlformats.org/officeDocument/2006/relationships/customXml"/><Relationship Id="rId283" Target="../customXml/item278.xml" Type="http://schemas.openxmlformats.org/officeDocument/2006/relationships/customXml"/><Relationship Id="rId284" Target="../customXml/item279.xml" Type="http://schemas.openxmlformats.org/officeDocument/2006/relationships/customXml"/><Relationship Id="rId285" Target="../customXml/item280.xml" Type="http://schemas.openxmlformats.org/officeDocument/2006/relationships/customXml"/><Relationship Id="rId286" Target="../customXml/item281.xml" Type="http://schemas.openxmlformats.org/officeDocument/2006/relationships/customXml"/><Relationship Id="rId287" Target="../customXml/item282.xml" Type="http://schemas.openxmlformats.org/officeDocument/2006/relationships/customXml"/><Relationship Id="rId288" Target="../customXml/item283.xml" Type="http://schemas.openxmlformats.org/officeDocument/2006/relationships/customXml"/><Relationship Id="rId289" Target="../customXml/item284.xml" Type="http://schemas.openxmlformats.org/officeDocument/2006/relationships/customXml"/><Relationship Id="rId29" Target="../customXml/item24.xml" Type="http://schemas.openxmlformats.org/officeDocument/2006/relationships/customXml"/><Relationship Id="rId290" Target="../customXml/item285.xml" Type="http://schemas.openxmlformats.org/officeDocument/2006/relationships/customXml"/><Relationship Id="rId291" Target="../customXml/item286.xml" Type="http://schemas.openxmlformats.org/officeDocument/2006/relationships/customXml"/><Relationship Id="rId292" Target="../customXml/item287.xml" Type="http://schemas.openxmlformats.org/officeDocument/2006/relationships/customXml"/><Relationship Id="rId293" Target="../customXml/item288.xml" Type="http://schemas.openxmlformats.org/officeDocument/2006/relationships/customXml"/><Relationship Id="rId294" Target="../customXml/item289.xml" Type="http://schemas.openxmlformats.org/officeDocument/2006/relationships/customXml"/><Relationship Id="rId295" Target="../customXml/item290.xml" Type="http://schemas.openxmlformats.org/officeDocument/2006/relationships/customXml"/><Relationship Id="rId296" Target="../customXml/item291.xml" Type="http://schemas.openxmlformats.org/officeDocument/2006/relationships/customXml"/><Relationship Id="rId297" Target="../customXml/item292.xml" Type="http://schemas.openxmlformats.org/officeDocument/2006/relationships/customXml"/><Relationship Id="rId298" Target="../customXml/item293.xml" Type="http://schemas.openxmlformats.org/officeDocument/2006/relationships/customXml"/><Relationship Id="rId299" Target="../customXml/item29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00" Target="../customXml/item295.xml" Type="http://schemas.openxmlformats.org/officeDocument/2006/relationships/customXml"/><Relationship Id="rId301" Target="../customXml/item296.xml" Type="http://schemas.openxmlformats.org/officeDocument/2006/relationships/customXml"/><Relationship Id="rId302" Target="../customXml/item297.xml" Type="http://schemas.openxmlformats.org/officeDocument/2006/relationships/customXml"/><Relationship Id="rId303" Target="../customXml/item298.xml" Type="http://schemas.openxmlformats.org/officeDocument/2006/relationships/customXml"/><Relationship Id="rId304" Target="../customXml/item299.xml" Type="http://schemas.openxmlformats.org/officeDocument/2006/relationships/customXml"/><Relationship Id="rId305" Target="../customXml/item300.xml" Type="http://schemas.openxmlformats.org/officeDocument/2006/relationships/customXml"/><Relationship Id="rId306" Target="../customXml/item301.xml" Type="http://schemas.openxmlformats.org/officeDocument/2006/relationships/customXml"/><Relationship Id="rId307" Target="../customXml/item302.xml" Type="http://schemas.openxmlformats.org/officeDocument/2006/relationships/customXml"/><Relationship Id="rId308" Target="../customXml/item303.xml" Type="http://schemas.openxmlformats.org/officeDocument/2006/relationships/customXml"/><Relationship Id="rId309" Target="../customXml/item304.xml" Type="http://schemas.openxmlformats.org/officeDocument/2006/relationships/customXml"/><Relationship Id="rId31" Target="../customXml/item26.xml" Type="http://schemas.openxmlformats.org/officeDocument/2006/relationships/customXml"/><Relationship Id="rId310" Target="../customXml/item305.xml" Type="http://schemas.openxmlformats.org/officeDocument/2006/relationships/customXml"/><Relationship Id="rId311" Target="../customXml/item306.xml" Type="http://schemas.openxmlformats.org/officeDocument/2006/relationships/customXml"/><Relationship Id="rId312" Target="../customXml/item307.xml" Type="http://schemas.openxmlformats.org/officeDocument/2006/relationships/customXml"/><Relationship Id="rId313" Target="../customXml/item308.xml" Type="http://schemas.openxmlformats.org/officeDocument/2006/relationships/customXml"/><Relationship Id="rId314" Target="../customXml/item309.xml" Type="http://schemas.openxmlformats.org/officeDocument/2006/relationships/customXml"/><Relationship Id="rId315" Target="../customXml/item310.xml" Type="http://schemas.openxmlformats.org/officeDocument/2006/relationships/customXml"/><Relationship Id="rId316" Target="fontTable.xml" Type="http://schemas.openxmlformats.org/officeDocument/2006/relationships/fontTable"/><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00.xml.rels><?xml version="1.0" encoding="UTF-8" standalone="no"?><Relationships xmlns="http://schemas.openxmlformats.org/package/2006/relationships"><Relationship Id="rId1" Target="itemProps200.xml" Type="http://schemas.openxmlformats.org/officeDocument/2006/relationships/customXmlProps"/></Relationships>
</file>

<file path=customXml/_rels/item201.xml.rels><?xml version="1.0" encoding="UTF-8" standalone="no"?><Relationships xmlns="http://schemas.openxmlformats.org/package/2006/relationships"><Relationship Id="rId1" Target="itemProps201.xml" Type="http://schemas.openxmlformats.org/officeDocument/2006/relationships/customXmlProps"/></Relationships>
</file>

<file path=customXml/_rels/item202.xml.rels><?xml version="1.0" encoding="UTF-8" standalone="no"?><Relationships xmlns="http://schemas.openxmlformats.org/package/2006/relationships"><Relationship Id="rId1" Target="itemProps202.xml" Type="http://schemas.openxmlformats.org/officeDocument/2006/relationships/customXmlProps"/></Relationships>
</file>

<file path=customXml/_rels/item203.xml.rels><?xml version="1.0" encoding="UTF-8" standalone="no"?><Relationships xmlns="http://schemas.openxmlformats.org/package/2006/relationships"><Relationship Id="rId1" Target="itemProps203.xml" Type="http://schemas.openxmlformats.org/officeDocument/2006/relationships/customXmlProps"/></Relationships>
</file>

<file path=customXml/_rels/item204.xml.rels><?xml version="1.0" encoding="UTF-8" standalone="no"?><Relationships xmlns="http://schemas.openxmlformats.org/package/2006/relationships"><Relationship Id="rId1" Target="itemProps204.xml" Type="http://schemas.openxmlformats.org/officeDocument/2006/relationships/customXmlProps"/></Relationships>
</file>

<file path=customXml/_rels/item205.xml.rels><?xml version="1.0" encoding="UTF-8" standalone="no"?><Relationships xmlns="http://schemas.openxmlformats.org/package/2006/relationships"><Relationship Id="rId1" Target="itemProps205.xml" Type="http://schemas.openxmlformats.org/officeDocument/2006/relationships/customXmlProps"/></Relationships>
</file>

<file path=customXml/_rels/item206.xml.rels><?xml version="1.0" encoding="UTF-8" standalone="no"?><Relationships xmlns="http://schemas.openxmlformats.org/package/2006/relationships"><Relationship Id="rId1" Target="itemProps206.xml" Type="http://schemas.openxmlformats.org/officeDocument/2006/relationships/customXmlProps"/></Relationships>
</file>

<file path=customXml/_rels/item207.xml.rels><?xml version="1.0" encoding="UTF-8" standalone="no"?><Relationships xmlns="http://schemas.openxmlformats.org/package/2006/relationships"><Relationship Id="rId1" Target="itemProps207.xml" Type="http://schemas.openxmlformats.org/officeDocument/2006/relationships/customXmlProps"/></Relationships>
</file>

<file path=customXml/_rels/item208.xml.rels><?xml version="1.0" encoding="UTF-8" standalone="no"?><Relationships xmlns="http://schemas.openxmlformats.org/package/2006/relationships"><Relationship Id="rId1" Target="itemProps208.xml" Type="http://schemas.openxmlformats.org/officeDocument/2006/relationships/customXmlProps"/></Relationships>
</file>

<file path=customXml/_rels/item209.xml.rels><?xml version="1.0" encoding="UTF-8" standalone="no"?><Relationships xmlns="http://schemas.openxmlformats.org/package/2006/relationships"><Relationship Id="rId1" Target="itemProps209.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10.xml.rels><?xml version="1.0" encoding="UTF-8" standalone="no"?><Relationships xmlns="http://schemas.openxmlformats.org/package/2006/relationships"><Relationship Id="rId1" Target="itemProps210.xml" Type="http://schemas.openxmlformats.org/officeDocument/2006/relationships/customXmlProps"/></Relationships>
</file>

<file path=customXml/_rels/item211.xml.rels><?xml version="1.0" encoding="UTF-8" standalone="no"?><Relationships xmlns="http://schemas.openxmlformats.org/package/2006/relationships"><Relationship Id="rId1" Target="itemProps211.xml" Type="http://schemas.openxmlformats.org/officeDocument/2006/relationships/customXmlProps"/></Relationships>
</file>

<file path=customXml/_rels/item212.xml.rels><?xml version="1.0" encoding="UTF-8" standalone="no"?><Relationships xmlns="http://schemas.openxmlformats.org/package/2006/relationships"><Relationship Id="rId1" Target="itemProps212.xml" Type="http://schemas.openxmlformats.org/officeDocument/2006/relationships/customXmlProps"/></Relationships>
</file>

<file path=customXml/_rels/item213.xml.rels><?xml version="1.0" encoding="UTF-8" standalone="no"?><Relationships xmlns="http://schemas.openxmlformats.org/package/2006/relationships"><Relationship Id="rId1" Target="itemProps213.xml" Type="http://schemas.openxmlformats.org/officeDocument/2006/relationships/customXmlProps"/></Relationships>
</file>

<file path=customXml/_rels/item214.xml.rels><?xml version="1.0" encoding="UTF-8" standalone="no"?><Relationships xmlns="http://schemas.openxmlformats.org/package/2006/relationships"><Relationship Id="rId1" Target="itemProps214.xml" Type="http://schemas.openxmlformats.org/officeDocument/2006/relationships/customXmlProps"/></Relationships>
</file>

<file path=customXml/_rels/item215.xml.rels><?xml version="1.0" encoding="UTF-8" standalone="no"?><Relationships xmlns="http://schemas.openxmlformats.org/package/2006/relationships"><Relationship Id="rId1" Target="itemProps215.xml" Type="http://schemas.openxmlformats.org/officeDocument/2006/relationships/customXmlProps"/></Relationships>
</file>

<file path=customXml/_rels/item216.xml.rels><?xml version="1.0" encoding="UTF-8" standalone="no"?><Relationships xmlns="http://schemas.openxmlformats.org/package/2006/relationships"><Relationship Id="rId1" Target="itemProps216.xml" Type="http://schemas.openxmlformats.org/officeDocument/2006/relationships/customXmlProps"/></Relationships>
</file>

<file path=customXml/_rels/item217.xml.rels><?xml version="1.0" encoding="UTF-8" standalone="no"?><Relationships xmlns="http://schemas.openxmlformats.org/package/2006/relationships"><Relationship Id="rId1" Target="itemProps217.xml" Type="http://schemas.openxmlformats.org/officeDocument/2006/relationships/customXmlProps"/></Relationships>
</file>

<file path=customXml/_rels/item218.xml.rels><?xml version="1.0" encoding="UTF-8" standalone="no"?><Relationships xmlns="http://schemas.openxmlformats.org/package/2006/relationships"><Relationship Id="rId1" Target="itemProps218.xml" Type="http://schemas.openxmlformats.org/officeDocument/2006/relationships/customXmlProps"/></Relationships>
</file>

<file path=customXml/_rels/item219.xml.rels><?xml version="1.0" encoding="UTF-8" standalone="no"?><Relationships xmlns="http://schemas.openxmlformats.org/package/2006/relationships"><Relationship Id="rId1" Target="itemProps219.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20.xml.rels><?xml version="1.0" encoding="UTF-8" standalone="no"?><Relationships xmlns="http://schemas.openxmlformats.org/package/2006/relationships"><Relationship Id="rId1" Target="itemProps220.xml" Type="http://schemas.openxmlformats.org/officeDocument/2006/relationships/customXmlProps"/></Relationships>
</file>

<file path=customXml/_rels/item221.xml.rels><?xml version="1.0" encoding="UTF-8" standalone="no"?><Relationships xmlns="http://schemas.openxmlformats.org/package/2006/relationships"><Relationship Id="rId1" Target="itemProps221.xml" Type="http://schemas.openxmlformats.org/officeDocument/2006/relationships/customXmlProps"/></Relationships>
</file>

<file path=customXml/_rels/item222.xml.rels><?xml version="1.0" encoding="UTF-8" standalone="no"?><Relationships xmlns="http://schemas.openxmlformats.org/package/2006/relationships"><Relationship Id="rId1" Target="itemProps222.xml" Type="http://schemas.openxmlformats.org/officeDocument/2006/relationships/customXmlProps"/></Relationships>
</file>

<file path=customXml/_rels/item223.xml.rels><?xml version="1.0" encoding="UTF-8" standalone="no"?><Relationships xmlns="http://schemas.openxmlformats.org/package/2006/relationships"><Relationship Id="rId1" Target="itemProps223.xml" Type="http://schemas.openxmlformats.org/officeDocument/2006/relationships/customXmlProps"/></Relationships>
</file>

<file path=customXml/_rels/item224.xml.rels><?xml version="1.0" encoding="UTF-8" standalone="no"?><Relationships xmlns="http://schemas.openxmlformats.org/package/2006/relationships"><Relationship Id="rId1" Target="itemProps224.xml" Type="http://schemas.openxmlformats.org/officeDocument/2006/relationships/customXmlProps"/></Relationships>
</file>

<file path=customXml/_rels/item225.xml.rels><?xml version="1.0" encoding="UTF-8" standalone="no"?><Relationships xmlns="http://schemas.openxmlformats.org/package/2006/relationships"><Relationship Id="rId1" Target="itemProps225.xml" Type="http://schemas.openxmlformats.org/officeDocument/2006/relationships/customXmlProps"/></Relationships>
</file>

<file path=customXml/_rels/item226.xml.rels><?xml version="1.0" encoding="UTF-8" standalone="no"?><Relationships xmlns="http://schemas.openxmlformats.org/package/2006/relationships"><Relationship Id="rId1" Target="itemProps226.xml" Type="http://schemas.openxmlformats.org/officeDocument/2006/relationships/customXmlProps"/></Relationships>
</file>

<file path=customXml/_rels/item227.xml.rels><?xml version="1.0" encoding="UTF-8" standalone="no"?><Relationships xmlns="http://schemas.openxmlformats.org/package/2006/relationships"><Relationship Id="rId1" Target="itemProps227.xml" Type="http://schemas.openxmlformats.org/officeDocument/2006/relationships/customXmlProps"/></Relationships>
</file>

<file path=customXml/_rels/item228.xml.rels><?xml version="1.0" encoding="UTF-8" standalone="no"?><Relationships xmlns="http://schemas.openxmlformats.org/package/2006/relationships"><Relationship Id="rId1" Target="itemProps228.xml" Type="http://schemas.openxmlformats.org/officeDocument/2006/relationships/customXmlProps"/></Relationships>
</file>

<file path=customXml/_rels/item229.xml.rels><?xml version="1.0" encoding="UTF-8" standalone="no"?><Relationships xmlns="http://schemas.openxmlformats.org/package/2006/relationships"><Relationship Id="rId1" Target="itemProps229.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30.xml.rels><?xml version="1.0" encoding="UTF-8" standalone="no"?><Relationships xmlns="http://schemas.openxmlformats.org/package/2006/relationships"><Relationship Id="rId1" Target="itemProps230.xml" Type="http://schemas.openxmlformats.org/officeDocument/2006/relationships/customXmlProps"/></Relationships>
</file>

<file path=customXml/_rels/item231.xml.rels><?xml version="1.0" encoding="UTF-8" standalone="no"?><Relationships xmlns="http://schemas.openxmlformats.org/package/2006/relationships"><Relationship Id="rId1" Target="itemProps231.xml" Type="http://schemas.openxmlformats.org/officeDocument/2006/relationships/customXmlProps"/></Relationships>
</file>

<file path=customXml/_rels/item232.xml.rels><?xml version="1.0" encoding="UTF-8" standalone="no"?><Relationships xmlns="http://schemas.openxmlformats.org/package/2006/relationships"><Relationship Id="rId1" Target="itemProps232.xml" Type="http://schemas.openxmlformats.org/officeDocument/2006/relationships/customXmlProps"/></Relationships>
</file>

<file path=customXml/_rels/item233.xml.rels><?xml version="1.0" encoding="UTF-8" standalone="no"?><Relationships xmlns="http://schemas.openxmlformats.org/package/2006/relationships"><Relationship Id="rId1" Target="itemProps233.xml" Type="http://schemas.openxmlformats.org/officeDocument/2006/relationships/customXmlProps"/></Relationships>
</file>

<file path=customXml/_rels/item234.xml.rels><?xml version="1.0" encoding="UTF-8" standalone="no"?><Relationships xmlns="http://schemas.openxmlformats.org/package/2006/relationships"><Relationship Id="rId1" Target="itemProps234.xml" Type="http://schemas.openxmlformats.org/officeDocument/2006/relationships/customXmlProps"/></Relationships>
</file>

<file path=customXml/_rels/item235.xml.rels><?xml version="1.0" encoding="UTF-8" standalone="no"?><Relationships xmlns="http://schemas.openxmlformats.org/package/2006/relationships"><Relationship Id="rId1" Target="itemProps235.xml" Type="http://schemas.openxmlformats.org/officeDocument/2006/relationships/customXmlProps"/></Relationships>
</file>

<file path=customXml/_rels/item236.xml.rels><?xml version="1.0" encoding="UTF-8" standalone="no"?><Relationships xmlns="http://schemas.openxmlformats.org/package/2006/relationships"><Relationship Id="rId1" Target="itemProps236.xml" Type="http://schemas.openxmlformats.org/officeDocument/2006/relationships/customXmlProps"/></Relationships>
</file>

<file path=customXml/_rels/item237.xml.rels><?xml version="1.0" encoding="UTF-8" standalone="no"?><Relationships xmlns="http://schemas.openxmlformats.org/package/2006/relationships"><Relationship Id="rId1" Target="itemProps237.xml" Type="http://schemas.openxmlformats.org/officeDocument/2006/relationships/customXmlProps"/></Relationships>
</file>

<file path=customXml/_rels/item238.xml.rels><?xml version="1.0" encoding="UTF-8" standalone="no"?><Relationships xmlns="http://schemas.openxmlformats.org/package/2006/relationships"><Relationship Id="rId1" Target="itemProps238.xml" Type="http://schemas.openxmlformats.org/officeDocument/2006/relationships/customXmlProps"/></Relationships>
</file>

<file path=customXml/_rels/item239.xml.rels><?xml version="1.0" encoding="UTF-8" standalone="no"?><Relationships xmlns="http://schemas.openxmlformats.org/package/2006/relationships"><Relationship Id="rId1" Target="itemProps239.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40.xml.rels><?xml version="1.0" encoding="UTF-8" standalone="no"?><Relationships xmlns="http://schemas.openxmlformats.org/package/2006/relationships"><Relationship Id="rId1" Target="itemProps240.xml" Type="http://schemas.openxmlformats.org/officeDocument/2006/relationships/customXmlProps"/></Relationships>
</file>

<file path=customXml/_rels/item241.xml.rels><?xml version="1.0" encoding="UTF-8" standalone="no"?><Relationships xmlns="http://schemas.openxmlformats.org/package/2006/relationships"><Relationship Id="rId1" Target="itemProps241.xml" Type="http://schemas.openxmlformats.org/officeDocument/2006/relationships/customXmlProps"/></Relationships>
</file>

<file path=customXml/_rels/item242.xml.rels><?xml version="1.0" encoding="UTF-8" standalone="no"?><Relationships xmlns="http://schemas.openxmlformats.org/package/2006/relationships"><Relationship Id="rId1" Target="itemProps242.xml" Type="http://schemas.openxmlformats.org/officeDocument/2006/relationships/customXmlProps"/></Relationships>
</file>

<file path=customXml/_rels/item243.xml.rels><?xml version="1.0" encoding="UTF-8" standalone="no"?><Relationships xmlns="http://schemas.openxmlformats.org/package/2006/relationships"><Relationship Id="rId1" Target="itemProps243.xml" Type="http://schemas.openxmlformats.org/officeDocument/2006/relationships/customXmlProps"/></Relationships>
</file>

<file path=customXml/_rels/item244.xml.rels><?xml version="1.0" encoding="UTF-8" standalone="no"?><Relationships xmlns="http://schemas.openxmlformats.org/package/2006/relationships"><Relationship Id="rId1" Target="itemProps244.xml" Type="http://schemas.openxmlformats.org/officeDocument/2006/relationships/customXmlProps"/></Relationships>
</file>

<file path=customXml/_rels/item245.xml.rels><?xml version="1.0" encoding="UTF-8" standalone="no"?><Relationships xmlns="http://schemas.openxmlformats.org/package/2006/relationships"><Relationship Id="rId1" Target="itemProps245.xml" Type="http://schemas.openxmlformats.org/officeDocument/2006/relationships/customXmlProps"/></Relationships>
</file>

<file path=customXml/_rels/item246.xml.rels><?xml version="1.0" encoding="UTF-8" standalone="no"?><Relationships xmlns="http://schemas.openxmlformats.org/package/2006/relationships"><Relationship Id="rId1" Target="itemProps246.xml" Type="http://schemas.openxmlformats.org/officeDocument/2006/relationships/customXmlProps"/></Relationships>
</file>

<file path=customXml/_rels/item247.xml.rels><?xml version="1.0" encoding="UTF-8" standalone="no"?><Relationships xmlns="http://schemas.openxmlformats.org/package/2006/relationships"><Relationship Id="rId1" Target="itemProps247.xml" Type="http://schemas.openxmlformats.org/officeDocument/2006/relationships/customXmlProps"/></Relationships>
</file>

<file path=customXml/_rels/item248.xml.rels><?xml version="1.0" encoding="UTF-8" standalone="no"?><Relationships xmlns="http://schemas.openxmlformats.org/package/2006/relationships"><Relationship Id="rId1" Target="itemProps248.xml" Type="http://schemas.openxmlformats.org/officeDocument/2006/relationships/customXmlProps"/></Relationships>
</file>

<file path=customXml/_rels/item249.xml.rels><?xml version="1.0" encoding="UTF-8" standalone="no"?><Relationships xmlns="http://schemas.openxmlformats.org/package/2006/relationships"><Relationship Id="rId1" Target="itemProps249.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50.xml.rels><?xml version="1.0" encoding="UTF-8" standalone="no"?><Relationships xmlns="http://schemas.openxmlformats.org/package/2006/relationships"><Relationship Id="rId1" Target="itemProps250.xml" Type="http://schemas.openxmlformats.org/officeDocument/2006/relationships/customXmlProps"/></Relationships>
</file>

<file path=customXml/_rels/item251.xml.rels><?xml version="1.0" encoding="UTF-8" standalone="no"?><Relationships xmlns="http://schemas.openxmlformats.org/package/2006/relationships"><Relationship Id="rId1" Target="itemProps251.xml" Type="http://schemas.openxmlformats.org/officeDocument/2006/relationships/customXmlProps"/></Relationships>
</file>

<file path=customXml/_rels/item252.xml.rels><?xml version="1.0" encoding="UTF-8" standalone="no"?><Relationships xmlns="http://schemas.openxmlformats.org/package/2006/relationships"><Relationship Id="rId1" Target="itemProps252.xml" Type="http://schemas.openxmlformats.org/officeDocument/2006/relationships/customXmlProps"/></Relationships>
</file>

<file path=customXml/_rels/item253.xml.rels><?xml version="1.0" encoding="UTF-8" standalone="no"?><Relationships xmlns="http://schemas.openxmlformats.org/package/2006/relationships"><Relationship Id="rId1" Target="itemProps253.xml" Type="http://schemas.openxmlformats.org/officeDocument/2006/relationships/customXmlProps"/></Relationships>
</file>

<file path=customXml/_rels/item254.xml.rels><?xml version="1.0" encoding="UTF-8" standalone="no"?><Relationships xmlns="http://schemas.openxmlformats.org/package/2006/relationships"><Relationship Id="rId1" Target="itemProps254.xml" Type="http://schemas.openxmlformats.org/officeDocument/2006/relationships/customXmlProps"/></Relationships>
</file>

<file path=customXml/_rels/item255.xml.rels><?xml version="1.0" encoding="UTF-8" standalone="no"?><Relationships xmlns="http://schemas.openxmlformats.org/package/2006/relationships"><Relationship Id="rId1" Target="itemProps255.xml" Type="http://schemas.openxmlformats.org/officeDocument/2006/relationships/customXmlProps"/></Relationships>
</file>

<file path=customXml/_rels/item256.xml.rels><?xml version="1.0" encoding="UTF-8" standalone="no"?><Relationships xmlns="http://schemas.openxmlformats.org/package/2006/relationships"><Relationship Id="rId1" Target="itemProps256.xml" Type="http://schemas.openxmlformats.org/officeDocument/2006/relationships/customXmlProps"/></Relationships>
</file>

<file path=customXml/_rels/item257.xml.rels><?xml version="1.0" encoding="UTF-8" standalone="no"?><Relationships xmlns="http://schemas.openxmlformats.org/package/2006/relationships"><Relationship Id="rId1" Target="itemProps257.xml" Type="http://schemas.openxmlformats.org/officeDocument/2006/relationships/customXmlProps"/></Relationships>
</file>

<file path=customXml/_rels/item258.xml.rels><?xml version="1.0" encoding="UTF-8" standalone="no"?><Relationships xmlns="http://schemas.openxmlformats.org/package/2006/relationships"><Relationship Id="rId1" Target="itemProps258.xml" Type="http://schemas.openxmlformats.org/officeDocument/2006/relationships/customXmlProps"/></Relationships>
</file>

<file path=customXml/_rels/item259.xml.rels><?xml version="1.0" encoding="UTF-8" standalone="no"?><Relationships xmlns="http://schemas.openxmlformats.org/package/2006/relationships"><Relationship Id="rId1" Target="itemProps259.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60.xml.rels><?xml version="1.0" encoding="UTF-8" standalone="no"?><Relationships xmlns="http://schemas.openxmlformats.org/package/2006/relationships"><Relationship Id="rId1" Target="itemProps260.xml" Type="http://schemas.openxmlformats.org/officeDocument/2006/relationships/customXmlProps"/></Relationships>
</file>

<file path=customXml/_rels/item261.xml.rels><?xml version="1.0" encoding="UTF-8" standalone="no"?><Relationships xmlns="http://schemas.openxmlformats.org/package/2006/relationships"><Relationship Id="rId1" Target="itemProps261.xml" Type="http://schemas.openxmlformats.org/officeDocument/2006/relationships/customXmlProps"/></Relationships>
</file>

<file path=customXml/_rels/item262.xml.rels><?xml version="1.0" encoding="UTF-8" standalone="no"?><Relationships xmlns="http://schemas.openxmlformats.org/package/2006/relationships"><Relationship Id="rId1" Target="itemProps262.xml" Type="http://schemas.openxmlformats.org/officeDocument/2006/relationships/customXmlProps"/></Relationships>
</file>

<file path=customXml/_rels/item263.xml.rels><?xml version="1.0" encoding="UTF-8" standalone="no"?><Relationships xmlns="http://schemas.openxmlformats.org/package/2006/relationships"><Relationship Id="rId1" Target="itemProps263.xml" Type="http://schemas.openxmlformats.org/officeDocument/2006/relationships/customXmlProps"/></Relationships>
</file>

<file path=customXml/_rels/item264.xml.rels><?xml version="1.0" encoding="UTF-8" standalone="no"?><Relationships xmlns="http://schemas.openxmlformats.org/package/2006/relationships"><Relationship Id="rId1" Target="itemProps264.xml" Type="http://schemas.openxmlformats.org/officeDocument/2006/relationships/customXmlProps"/></Relationships>
</file>

<file path=customXml/_rels/item265.xml.rels><?xml version="1.0" encoding="UTF-8" standalone="no"?><Relationships xmlns="http://schemas.openxmlformats.org/package/2006/relationships"><Relationship Id="rId1" Target="itemProps265.xml" Type="http://schemas.openxmlformats.org/officeDocument/2006/relationships/customXmlProps"/></Relationships>
</file>

<file path=customXml/_rels/item266.xml.rels><?xml version="1.0" encoding="UTF-8" standalone="no"?><Relationships xmlns="http://schemas.openxmlformats.org/package/2006/relationships"><Relationship Id="rId1" Target="itemProps266.xml" Type="http://schemas.openxmlformats.org/officeDocument/2006/relationships/customXmlProps"/></Relationships>
</file>

<file path=customXml/_rels/item267.xml.rels><?xml version="1.0" encoding="UTF-8" standalone="no"?><Relationships xmlns="http://schemas.openxmlformats.org/package/2006/relationships"><Relationship Id="rId1" Target="itemProps267.xml" Type="http://schemas.openxmlformats.org/officeDocument/2006/relationships/customXmlProps"/></Relationships>
</file>

<file path=customXml/_rels/item268.xml.rels><?xml version="1.0" encoding="UTF-8" standalone="no"?><Relationships xmlns="http://schemas.openxmlformats.org/package/2006/relationships"><Relationship Id="rId1" Target="itemProps268.xml" Type="http://schemas.openxmlformats.org/officeDocument/2006/relationships/customXmlProps"/></Relationships>
</file>

<file path=customXml/_rels/item269.xml.rels><?xml version="1.0" encoding="UTF-8" standalone="no"?><Relationships xmlns="http://schemas.openxmlformats.org/package/2006/relationships"><Relationship Id="rId1" Target="itemProps269.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70.xml.rels><?xml version="1.0" encoding="UTF-8" standalone="no"?><Relationships xmlns="http://schemas.openxmlformats.org/package/2006/relationships"><Relationship Id="rId1" Target="itemProps270.xml" Type="http://schemas.openxmlformats.org/officeDocument/2006/relationships/customXmlProps"/></Relationships>
</file>

<file path=customXml/_rels/item271.xml.rels><?xml version="1.0" encoding="UTF-8" standalone="no"?><Relationships xmlns="http://schemas.openxmlformats.org/package/2006/relationships"><Relationship Id="rId1" Target="itemProps271.xml" Type="http://schemas.openxmlformats.org/officeDocument/2006/relationships/customXmlProps"/></Relationships>
</file>

<file path=customXml/_rels/item272.xml.rels><?xml version="1.0" encoding="UTF-8" standalone="no"?><Relationships xmlns="http://schemas.openxmlformats.org/package/2006/relationships"><Relationship Id="rId1" Target="itemProps272.xml" Type="http://schemas.openxmlformats.org/officeDocument/2006/relationships/customXmlProps"/></Relationships>
</file>

<file path=customXml/_rels/item273.xml.rels><?xml version="1.0" encoding="UTF-8" standalone="no"?><Relationships xmlns="http://schemas.openxmlformats.org/package/2006/relationships"><Relationship Id="rId1" Target="itemProps273.xml" Type="http://schemas.openxmlformats.org/officeDocument/2006/relationships/customXmlProps"/></Relationships>
</file>

<file path=customXml/_rels/item274.xml.rels><?xml version="1.0" encoding="UTF-8" standalone="no"?><Relationships xmlns="http://schemas.openxmlformats.org/package/2006/relationships"><Relationship Id="rId1" Target="itemProps274.xml" Type="http://schemas.openxmlformats.org/officeDocument/2006/relationships/customXmlProps"/></Relationships>
</file>

<file path=customXml/_rels/item275.xml.rels><?xml version="1.0" encoding="UTF-8" standalone="no"?><Relationships xmlns="http://schemas.openxmlformats.org/package/2006/relationships"><Relationship Id="rId1" Target="itemProps275.xml" Type="http://schemas.openxmlformats.org/officeDocument/2006/relationships/customXmlProps"/></Relationships>
</file>

<file path=customXml/_rels/item276.xml.rels><?xml version="1.0" encoding="UTF-8" standalone="no"?><Relationships xmlns="http://schemas.openxmlformats.org/package/2006/relationships"><Relationship Id="rId1" Target="itemProps276.xml" Type="http://schemas.openxmlformats.org/officeDocument/2006/relationships/customXmlProps"/></Relationships>
</file>

<file path=customXml/_rels/item277.xml.rels><?xml version="1.0" encoding="UTF-8" standalone="no"?><Relationships xmlns="http://schemas.openxmlformats.org/package/2006/relationships"><Relationship Id="rId1" Target="itemProps277.xml" Type="http://schemas.openxmlformats.org/officeDocument/2006/relationships/customXmlProps"/></Relationships>
</file>

<file path=customXml/_rels/item278.xml.rels><?xml version="1.0" encoding="UTF-8" standalone="no"?><Relationships xmlns="http://schemas.openxmlformats.org/package/2006/relationships"><Relationship Id="rId1" Target="itemProps278.xml" Type="http://schemas.openxmlformats.org/officeDocument/2006/relationships/customXmlProps"/></Relationships>
</file>

<file path=customXml/_rels/item279.xml.rels><?xml version="1.0" encoding="UTF-8" standalone="no"?><Relationships xmlns="http://schemas.openxmlformats.org/package/2006/relationships"><Relationship Id="rId1" Target="itemProps279.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80.xml.rels><?xml version="1.0" encoding="UTF-8" standalone="no"?><Relationships xmlns="http://schemas.openxmlformats.org/package/2006/relationships"><Relationship Id="rId1" Target="itemProps280.xml" Type="http://schemas.openxmlformats.org/officeDocument/2006/relationships/customXmlProps"/></Relationships>
</file>

<file path=customXml/_rels/item281.xml.rels><?xml version="1.0" encoding="UTF-8" standalone="no"?><Relationships xmlns="http://schemas.openxmlformats.org/package/2006/relationships"><Relationship Id="rId1" Target="itemProps281.xml" Type="http://schemas.openxmlformats.org/officeDocument/2006/relationships/customXmlProps"/></Relationships>
</file>

<file path=customXml/_rels/item282.xml.rels><?xml version="1.0" encoding="UTF-8" standalone="no"?><Relationships xmlns="http://schemas.openxmlformats.org/package/2006/relationships"><Relationship Id="rId1" Target="itemProps282.xml" Type="http://schemas.openxmlformats.org/officeDocument/2006/relationships/customXmlProps"/></Relationships>
</file>

<file path=customXml/_rels/item283.xml.rels><?xml version="1.0" encoding="UTF-8" standalone="no"?><Relationships xmlns="http://schemas.openxmlformats.org/package/2006/relationships"><Relationship Id="rId1" Target="itemProps283.xml" Type="http://schemas.openxmlformats.org/officeDocument/2006/relationships/customXmlProps"/></Relationships>
</file>

<file path=customXml/_rels/item284.xml.rels><?xml version="1.0" encoding="UTF-8" standalone="no"?><Relationships xmlns="http://schemas.openxmlformats.org/package/2006/relationships"><Relationship Id="rId1" Target="itemProps284.xml" Type="http://schemas.openxmlformats.org/officeDocument/2006/relationships/customXmlProps"/></Relationships>
</file>

<file path=customXml/_rels/item285.xml.rels><?xml version="1.0" encoding="UTF-8" standalone="no"?><Relationships xmlns="http://schemas.openxmlformats.org/package/2006/relationships"><Relationship Id="rId1" Target="itemProps285.xml" Type="http://schemas.openxmlformats.org/officeDocument/2006/relationships/customXmlProps"/></Relationships>
</file>

<file path=customXml/_rels/item286.xml.rels><?xml version="1.0" encoding="UTF-8" standalone="no"?><Relationships xmlns="http://schemas.openxmlformats.org/package/2006/relationships"><Relationship Id="rId1" Target="itemProps286.xml" Type="http://schemas.openxmlformats.org/officeDocument/2006/relationships/customXmlProps"/></Relationships>
</file>

<file path=customXml/_rels/item287.xml.rels><?xml version="1.0" encoding="UTF-8" standalone="no"?><Relationships xmlns="http://schemas.openxmlformats.org/package/2006/relationships"><Relationship Id="rId1" Target="itemProps287.xml" Type="http://schemas.openxmlformats.org/officeDocument/2006/relationships/customXmlProps"/></Relationships>
</file>

<file path=customXml/_rels/item288.xml.rels><?xml version="1.0" encoding="UTF-8" standalone="no"?><Relationships xmlns="http://schemas.openxmlformats.org/package/2006/relationships"><Relationship Id="rId1" Target="itemProps288.xml" Type="http://schemas.openxmlformats.org/officeDocument/2006/relationships/customXmlProps"/></Relationships>
</file>

<file path=customXml/_rels/item289.xml.rels><?xml version="1.0" encoding="UTF-8" standalone="no"?><Relationships xmlns="http://schemas.openxmlformats.org/package/2006/relationships"><Relationship Id="rId1" Target="itemProps289.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290.xml.rels><?xml version="1.0" encoding="UTF-8" standalone="no"?><Relationships xmlns="http://schemas.openxmlformats.org/package/2006/relationships"><Relationship Id="rId1" Target="itemProps290.xml" Type="http://schemas.openxmlformats.org/officeDocument/2006/relationships/customXmlProps"/></Relationships>
</file>

<file path=customXml/_rels/item291.xml.rels><?xml version="1.0" encoding="UTF-8" standalone="no"?><Relationships xmlns="http://schemas.openxmlformats.org/package/2006/relationships"><Relationship Id="rId1" Target="itemProps291.xml" Type="http://schemas.openxmlformats.org/officeDocument/2006/relationships/customXmlProps"/></Relationships>
</file>

<file path=customXml/_rels/item292.xml.rels><?xml version="1.0" encoding="UTF-8" standalone="no"?><Relationships xmlns="http://schemas.openxmlformats.org/package/2006/relationships"><Relationship Id="rId1" Target="itemProps292.xml" Type="http://schemas.openxmlformats.org/officeDocument/2006/relationships/customXmlProps"/></Relationships>
</file>

<file path=customXml/_rels/item293.xml.rels><?xml version="1.0" encoding="UTF-8" standalone="no"?><Relationships xmlns="http://schemas.openxmlformats.org/package/2006/relationships"><Relationship Id="rId1" Target="itemProps293.xml" Type="http://schemas.openxmlformats.org/officeDocument/2006/relationships/customXmlProps"/></Relationships>
</file>

<file path=customXml/_rels/item294.xml.rels><?xml version="1.0" encoding="UTF-8" standalone="no"?><Relationships xmlns="http://schemas.openxmlformats.org/package/2006/relationships"><Relationship Id="rId1" Target="itemProps294.xml" Type="http://schemas.openxmlformats.org/officeDocument/2006/relationships/customXmlProps"/></Relationships>
</file>

<file path=customXml/_rels/item295.xml.rels><?xml version="1.0" encoding="UTF-8" standalone="no"?><Relationships xmlns="http://schemas.openxmlformats.org/package/2006/relationships"><Relationship Id="rId1" Target="itemProps295.xml" Type="http://schemas.openxmlformats.org/officeDocument/2006/relationships/customXmlProps"/></Relationships>
</file>

<file path=customXml/_rels/item296.xml.rels><?xml version="1.0" encoding="UTF-8" standalone="no"?><Relationships xmlns="http://schemas.openxmlformats.org/package/2006/relationships"><Relationship Id="rId1" Target="itemProps296.xml" Type="http://schemas.openxmlformats.org/officeDocument/2006/relationships/customXmlProps"/></Relationships>
</file>

<file path=customXml/_rels/item297.xml.rels><?xml version="1.0" encoding="UTF-8" standalone="no"?><Relationships xmlns="http://schemas.openxmlformats.org/package/2006/relationships"><Relationship Id="rId1" Target="itemProps297.xml" Type="http://schemas.openxmlformats.org/officeDocument/2006/relationships/customXmlProps"/></Relationships>
</file>

<file path=customXml/_rels/item298.xml.rels><?xml version="1.0" encoding="UTF-8" standalone="no"?><Relationships xmlns="http://schemas.openxmlformats.org/package/2006/relationships"><Relationship Id="rId1" Target="itemProps298.xml" Type="http://schemas.openxmlformats.org/officeDocument/2006/relationships/customXmlProps"/></Relationships>
</file>

<file path=customXml/_rels/item299.xml.rels><?xml version="1.0" encoding="UTF-8" standalone="no"?><Relationships xmlns="http://schemas.openxmlformats.org/package/2006/relationships"><Relationship Id="rId1" Target="itemProps29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00.xml.rels><?xml version="1.0" encoding="UTF-8" standalone="no"?><Relationships xmlns="http://schemas.openxmlformats.org/package/2006/relationships"><Relationship Id="rId1" Target="itemProps300.xml" Type="http://schemas.openxmlformats.org/officeDocument/2006/relationships/customXmlProps"/></Relationships>
</file>

<file path=customXml/_rels/item301.xml.rels><?xml version="1.0" encoding="UTF-8" standalone="no"?><Relationships xmlns="http://schemas.openxmlformats.org/package/2006/relationships"><Relationship Id="rId1" Target="itemProps301.xml" Type="http://schemas.openxmlformats.org/officeDocument/2006/relationships/customXmlProps"/></Relationships>
</file>

<file path=customXml/_rels/item302.xml.rels><?xml version="1.0" encoding="UTF-8" standalone="no"?><Relationships xmlns="http://schemas.openxmlformats.org/package/2006/relationships"><Relationship Id="rId1" Target="itemProps302.xml" Type="http://schemas.openxmlformats.org/officeDocument/2006/relationships/customXmlProps"/></Relationships>
</file>

<file path=customXml/_rels/item303.xml.rels><?xml version="1.0" encoding="UTF-8" standalone="no"?><Relationships xmlns="http://schemas.openxmlformats.org/package/2006/relationships"><Relationship Id="rId1" Target="itemProps303.xml" Type="http://schemas.openxmlformats.org/officeDocument/2006/relationships/customXmlProps"/></Relationships>
</file>

<file path=customXml/_rels/item304.xml.rels><?xml version="1.0" encoding="UTF-8" standalone="no"?><Relationships xmlns="http://schemas.openxmlformats.org/package/2006/relationships"><Relationship Id="rId1" Target="itemProps304.xml" Type="http://schemas.openxmlformats.org/officeDocument/2006/relationships/customXmlProps"/></Relationships>
</file>

<file path=customXml/_rels/item305.xml.rels><?xml version="1.0" encoding="UTF-8" standalone="no"?><Relationships xmlns="http://schemas.openxmlformats.org/package/2006/relationships"><Relationship Id="rId1" Target="itemProps305.xml" Type="http://schemas.openxmlformats.org/officeDocument/2006/relationships/customXmlProps"/></Relationships>
</file>

<file path=customXml/_rels/item306.xml.rels><?xml version="1.0" encoding="UTF-8" standalone="no"?><Relationships xmlns="http://schemas.openxmlformats.org/package/2006/relationships"><Relationship Id="rId1" Target="itemProps306.xml" Type="http://schemas.openxmlformats.org/officeDocument/2006/relationships/customXmlProps"/></Relationships>
</file>

<file path=customXml/_rels/item307.xml.rels><?xml version="1.0" encoding="UTF-8" standalone="no"?><Relationships xmlns="http://schemas.openxmlformats.org/package/2006/relationships"><Relationship Id="rId1" Target="itemProps307.xml" Type="http://schemas.openxmlformats.org/officeDocument/2006/relationships/customXmlProps"/></Relationships>
</file>

<file path=customXml/_rels/item308.xml.rels><?xml version="1.0" encoding="UTF-8" standalone="no"?><Relationships xmlns="http://schemas.openxmlformats.org/package/2006/relationships"><Relationship Id="rId1" Target="itemProps308.xml" Type="http://schemas.openxmlformats.org/officeDocument/2006/relationships/customXmlProps"/></Relationships>
</file>

<file path=customXml/_rels/item309.xml.rels><?xml version="1.0" encoding="UTF-8" standalone="no"?><Relationships xmlns="http://schemas.openxmlformats.org/package/2006/relationships"><Relationship Id="rId1" Target="itemProps309.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10.xml.rels><?xml version="1.0" encoding="UTF-8" standalone="no"?><Relationships xmlns="http://schemas.openxmlformats.org/package/2006/relationships"><Relationship Id="rId1" Target="itemProps310.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2023-02-23T14:52:18Z</dcterms:created>
  <dcterms:modified xsi:type="dcterms:W3CDTF">2023-02-23T06:52:18Z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2023-02-23T14:52:18Z</dcterms:created>
  <dcterms:modified xsi:type="dcterms:W3CDTF">2023-02-23T06:52:18Z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2023-02-23T14:52:17Z</dcterms:created>
  <dcterms:modified xsi:type="dcterms:W3CDTF">2023-02-23T06:52:17Z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2023-02-23T14:51:43Z</dcterms:created>
  <dcterms:modified xsi:type="dcterms:W3CDTF">2023-02-23T06:51:43Z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2023-02-23T14:54:08Z</dcterms:created>
  <dcterms:modified xsi:type="dcterms:W3CDTF">2023-02-23T06:54:08Z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2023-02-23T14:51:43Z</dcterms:created>
  <dcterms:modified xsi:type="dcterms:W3CDTF">2023-02-23T06:51:43Z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2023-02-23T14:50:17Z</dcterms:created>
  <dcterms:modified xsi:type="dcterms:W3CDTF">2023-02-23T06:50:17Z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2023-02-23T14:51:43Z</dcterms:created>
  <dcterms:modified xsi:type="dcterms:W3CDTF">2023-02-23T06:51:43Z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2023-02-23T14:54:27Z</dcterms:created>
  <dcterms:modified xsi:type="dcterms:W3CDTF">2023-02-23T06:54:27Z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2023-02-23T14:53:32Z</dcterms:created>
  <dcterms:modified xsi:type="dcterms:W3CDTF">2023-02-23T06:53:32Z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2023-02-23T14:50:58Z</dcterms:created>
  <dcterms:modified xsi:type="dcterms:W3CDTF">2023-02-23T06:50:58Z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2023-02-23T14:54:22Z</dcterms:created>
  <dcterms:modified xsi:type="dcterms:W3CDTF">2023-02-23T06:54:22Z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2023-02-23T14:51:41Z</dcterms:created>
  <dcterms:modified xsi:type="dcterms:W3CDTF">2023-02-23T06:51:40Z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2023-02-23T14:54:13Z</dcterms:created>
  <dcterms:modified xsi:type="dcterms:W3CDTF">2023-02-23T06:54:13Z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2023-02-23T14:51:07Z</dcterms:created>
  <dcterms:modified xsi:type="dcterms:W3CDTF">2023-02-23T06:51:07Z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2023-02-23T14:53:34Z</dcterms:created>
  <dcterms:modified xsi:type="dcterms:W3CDTF">2023-02-23T06:53:34Z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2023-02-23T14:51:06Z</dcterms:created>
  <dcterms:modified xsi:type="dcterms:W3CDTF">2023-02-23T06:51:06Z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2023-02-23T14:49:54Z</dcterms:created>
  <dcterms:modified xsi:type="dcterms:W3CDTF">2023-02-23T06:49:54Z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2023-02-23T14:51:04Z</dcterms:created>
  <dcterms:modified xsi:type="dcterms:W3CDTF">2023-02-23T06:51:04Z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2023-02-23T14:54:24Z</dcterms:created>
  <dcterms:modified xsi:type="dcterms:W3CDTF">2023-02-23T06:54:24Z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2023-02-23T14:50:58Z</dcterms:created>
  <dcterms:modified xsi:type="dcterms:W3CDTF">2023-02-23T06:50:58Z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2023-02-23T14:54:13Z</dcterms:created>
  <dcterms:modified xsi:type="dcterms:W3CDTF">2023-02-23T06:54:13Z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2023-02-23T14:53:32Z</dcterms:created>
  <dcterms:modified xsi:type="dcterms:W3CDTF">2023-02-23T06:53:32Z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2023-02-23T14:54:24Z</dcterms:created>
  <dcterms:modified xsi:type="dcterms:W3CDTF">2023-02-23T06:54:24Z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2023-02-23T14:50:52Z</dcterms:created>
  <dcterms:modified xsi:type="dcterms:W3CDTF">2023-02-23T06:50:52Z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2023-02-23T14:50:17Z</dcterms:created>
  <dcterms:modified xsi:type="dcterms:W3CDTF">2023-02-23T06:50:17Z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2023-02-23T14:50:17Z</dcterms:created>
  <dcterms:modified xsi:type="dcterms:W3CDTF">2023-02-23T06:50:17Z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2023-02-23T14:53:30Z</dcterms:created>
  <dcterms:modified xsi:type="dcterms:W3CDTF">2023-02-23T06:53:30Z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2023-02-23T14:53:32Z</dcterms:created>
  <dcterms:modified xsi:type="dcterms:W3CDTF">2023-02-23T06:53:32Z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2023-02-23T14:54:16Z</dcterms:created>
  <dcterms:modified xsi:type="dcterms:W3CDTF">2023-02-23T06:54:16Z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2023-02-23T14:54:09Z</dcterms:created>
  <dcterms:modified xsi:type="dcterms:W3CDTF">2023-02-23T06:54:09Z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2023-02-23T14:54:18Z</dcterms:created>
  <dcterms:modified xsi:type="dcterms:W3CDTF">2023-02-23T06:54:18Z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2023-02-23T14:50:18Z</dcterms:created>
  <dcterms:modified xsi:type="dcterms:W3CDTF">2023-02-23T06:50:18Z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2023-02-23T14:52:53Z</dcterms:created>
  <dcterms:modified xsi:type="dcterms:W3CDTF">2023-02-23T06:52:53Z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2023-02-23T14:54:21Z</dcterms:created>
  <dcterms:modified xsi:type="dcterms:W3CDTF">2023-02-23T06:54:21Z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2023-02-23T14:50:58Z</dcterms:created>
  <dcterms:modified xsi:type="dcterms:W3CDTF">2023-02-23T06:50:58Z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2023-02-23T14:54:16Z</dcterms:created>
  <dcterms:modified xsi:type="dcterms:W3CDTF">2023-02-23T06:54:15Z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2023-02-23T14:54:19Z</dcterms:created>
  <dcterms:modified xsi:type="dcterms:W3CDTF">2023-02-23T06:54:19Z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2023-02-23T14:54:27Z</dcterms:created>
  <dcterms:modified xsi:type="dcterms:W3CDTF">2023-02-23T06:54:27Z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Props1.xml><?xml version="1.0" encoding="utf-8"?>
<ds:datastoreItem xmlns:ds="http://schemas.openxmlformats.org/officeDocument/2006/customXml" ds:itemID="{de689aa1-c566-4f1e-8061-36ed0c0ec66a}">
  <ds:schemaRefs/>
</ds:datastoreItem>
</file>

<file path=customXml/itemProps10.xml><?xml version="1.0" encoding="utf-8"?>
<ds:datastoreItem xmlns:ds="http://schemas.openxmlformats.org/officeDocument/2006/customXml" ds:itemID="{3b4c7306-26c8-4249-86e6-851063049fd9}">
  <ds:schemaRefs/>
</ds:datastoreItem>
</file>

<file path=customXml/itemProps100.xml><?xml version="1.0" encoding="utf-8"?>
<ds:datastoreItem xmlns:ds="http://schemas.openxmlformats.org/officeDocument/2006/customXml" ds:itemID="{18c1a25e-63bc-4b4a-be93-1e8fea8a1c2f}">
  <ds:schemaRefs/>
</ds:datastoreItem>
</file>

<file path=customXml/itemProps101.xml><?xml version="1.0" encoding="utf-8"?>
<ds:datastoreItem xmlns:ds="http://schemas.openxmlformats.org/officeDocument/2006/customXml" ds:itemID="{1d82c75b-c3a7-4e93-a4e1-039e268bfbef}">
  <ds:schemaRefs/>
</ds:datastoreItem>
</file>

<file path=customXml/itemProps102.xml><?xml version="1.0" encoding="utf-8"?>
<ds:datastoreItem xmlns:ds="http://schemas.openxmlformats.org/officeDocument/2006/customXml" ds:itemID="{7d963b79-115d-434b-b7ef-1863c511621d}">
  <ds:schemaRefs/>
</ds:datastoreItem>
</file>

<file path=customXml/itemProps103.xml><?xml version="1.0" encoding="utf-8"?>
<ds:datastoreItem xmlns:ds="http://schemas.openxmlformats.org/officeDocument/2006/customXml" ds:itemID="{517a87e9-f32d-4aa1-bbea-1c0b9d0e02f0}">
  <ds:schemaRefs/>
</ds:datastoreItem>
</file>

<file path=customXml/itemProps104.xml><?xml version="1.0" encoding="utf-8"?>
<ds:datastoreItem xmlns:ds="http://schemas.openxmlformats.org/officeDocument/2006/customXml" ds:itemID="{17a8079a-f183-482d-9c9b-8c125dc607d3}">
  <ds:schemaRefs/>
</ds:datastoreItem>
</file>

<file path=customXml/itemProps105.xml><?xml version="1.0" encoding="utf-8"?>
<ds:datastoreItem xmlns:ds="http://schemas.openxmlformats.org/officeDocument/2006/customXml" ds:itemID="{21aa3d2b-fd64-4980-856b-180b205aaec2}">
  <ds:schemaRefs/>
</ds:datastoreItem>
</file>

<file path=customXml/itemProps106.xml><?xml version="1.0" encoding="utf-8"?>
<ds:datastoreItem xmlns:ds="http://schemas.openxmlformats.org/officeDocument/2006/customXml" ds:itemID="{500a796f-39da-4aea-918a-20786e492f7a}">
  <ds:schemaRefs/>
</ds:datastoreItem>
</file>

<file path=customXml/itemProps107.xml><?xml version="1.0" encoding="utf-8"?>
<ds:datastoreItem xmlns:ds="http://schemas.openxmlformats.org/officeDocument/2006/customXml" ds:itemID="{b4d730eb-58cd-48fe-a334-48b89fb94fe8}">
  <ds:schemaRefs/>
</ds:datastoreItem>
</file>

<file path=customXml/itemProps108.xml><?xml version="1.0" encoding="utf-8"?>
<ds:datastoreItem xmlns:ds="http://schemas.openxmlformats.org/officeDocument/2006/customXml" ds:itemID="{f895a9ea-a231-4e87-b346-e87b2af4607b}">
  <ds:schemaRefs/>
</ds:datastoreItem>
</file>

<file path=customXml/itemProps109.xml><?xml version="1.0" encoding="utf-8"?>
<ds:datastoreItem xmlns:ds="http://schemas.openxmlformats.org/officeDocument/2006/customXml" ds:itemID="{cbb22775-486b-4d0c-b766-41fa4bb98ee7}">
  <ds:schemaRefs/>
</ds:datastoreItem>
</file>

<file path=customXml/itemProps11.xml><?xml version="1.0" encoding="utf-8"?>
<ds:datastoreItem xmlns:ds="http://schemas.openxmlformats.org/officeDocument/2006/customXml" ds:itemID="{f867e879-f5a2-47dd-a31a-0508d16d0d27}">
  <ds:schemaRefs/>
</ds:datastoreItem>
</file>

<file path=customXml/itemProps110.xml><?xml version="1.0" encoding="utf-8"?>
<ds:datastoreItem xmlns:ds="http://schemas.openxmlformats.org/officeDocument/2006/customXml" ds:itemID="{f059e3f7-7ad1-46c2-8ec4-9d7c1411cb92}">
  <ds:schemaRefs/>
</ds:datastoreItem>
</file>

<file path=customXml/itemProps111.xml><?xml version="1.0" encoding="utf-8"?>
<ds:datastoreItem xmlns:ds="http://schemas.openxmlformats.org/officeDocument/2006/customXml" ds:itemID="{31dcb737-d57c-4927-a5b6-8f3a0c92b509}">
  <ds:schemaRefs/>
</ds:datastoreItem>
</file>

<file path=customXml/itemProps112.xml><?xml version="1.0" encoding="utf-8"?>
<ds:datastoreItem xmlns:ds="http://schemas.openxmlformats.org/officeDocument/2006/customXml" ds:itemID="{8cc6ffc8-ee5c-4d6c-8069-06c2edc72373}">
  <ds:schemaRefs/>
</ds:datastoreItem>
</file>

<file path=customXml/itemProps113.xml><?xml version="1.0" encoding="utf-8"?>
<ds:datastoreItem xmlns:ds="http://schemas.openxmlformats.org/officeDocument/2006/customXml" ds:itemID="{a8c34863-c339-405f-8c18-7cbb0b420443}">
  <ds:schemaRefs/>
</ds:datastoreItem>
</file>

<file path=customXml/itemProps114.xml><?xml version="1.0" encoding="utf-8"?>
<ds:datastoreItem xmlns:ds="http://schemas.openxmlformats.org/officeDocument/2006/customXml" ds:itemID="{6c379e72-3462-46eb-aadf-cf20025cc8ce}">
  <ds:schemaRefs/>
</ds:datastoreItem>
</file>

<file path=customXml/itemProps115.xml><?xml version="1.0" encoding="utf-8"?>
<ds:datastoreItem xmlns:ds="http://schemas.openxmlformats.org/officeDocument/2006/customXml" ds:itemID="{0e8d6991-f7b8-4173-8a07-21573b39a970}">
  <ds:schemaRefs/>
</ds:datastoreItem>
</file>

<file path=customXml/itemProps116.xml><?xml version="1.0" encoding="utf-8"?>
<ds:datastoreItem xmlns:ds="http://schemas.openxmlformats.org/officeDocument/2006/customXml" ds:itemID="{15e05952-b44b-4627-ab06-d08c8942e60e}">
  <ds:schemaRefs/>
</ds:datastoreItem>
</file>

<file path=customXml/itemProps117.xml><?xml version="1.0" encoding="utf-8"?>
<ds:datastoreItem xmlns:ds="http://schemas.openxmlformats.org/officeDocument/2006/customXml" ds:itemID="{0c9f58e3-5a79-4c3b-aafe-a9b16eaec5a8}">
  <ds:schemaRefs/>
</ds:datastoreItem>
</file>

<file path=customXml/itemProps118.xml><?xml version="1.0" encoding="utf-8"?>
<ds:datastoreItem xmlns:ds="http://schemas.openxmlformats.org/officeDocument/2006/customXml" ds:itemID="{8754a4ff-9642-4709-9704-790b7a180723}">
  <ds:schemaRefs/>
</ds:datastoreItem>
</file>

<file path=customXml/itemProps119.xml><?xml version="1.0" encoding="utf-8"?>
<ds:datastoreItem xmlns:ds="http://schemas.openxmlformats.org/officeDocument/2006/customXml" ds:itemID="{66dd9661-7fc7-46d2-89f3-7e7668ceb275}">
  <ds:schemaRefs/>
</ds:datastoreItem>
</file>

<file path=customXml/itemProps12.xml><?xml version="1.0" encoding="utf-8"?>
<ds:datastoreItem xmlns:ds="http://schemas.openxmlformats.org/officeDocument/2006/customXml" ds:itemID="{8e45650e-afaa-46cc-a48e-31cb8c803e5f}">
  <ds:schemaRefs/>
</ds:datastoreItem>
</file>

<file path=customXml/itemProps120.xml><?xml version="1.0" encoding="utf-8"?>
<ds:datastoreItem xmlns:ds="http://schemas.openxmlformats.org/officeDocument/2006/customXml" ds:itemID="{b1a42aaf-c8e6-405b-8d99-6ca4fb197d50}">
  <ds:schemaRefs/>
</ds:datastoreItem>
</file>

<file path=customXml/itemProps121.xml><?xml version="1.0" encoding="utf-8"?>
<ds:datastoreItem xmlns:ds="http://schemas.openxmlformats.org/officeDocument/2006/customXml" ds:itemID="{95a7c64d-7de7-408e-a9d2-bdb789ce8054}">
  <ds:schemaRefs/>
</ds:datastoreItem>
</file>

<file path=customXml/itemProps122.xml><?xml version="1.0" encoding="utf-8"?>
<ds:datastoreItem xmlns:ds="http://schemas.openxmlformats.org/officeDocument/2006/customXml" ds:itemID="{ddd023ef-ac62-40df-b7d6-81232bb9ac53}">
  <ds:schemaRefs/>
</ds:datastoreItem>
</file>

<file path=customXml/itemProps123.xml><?xml version="1.0" encoding="utf-8"?>
<ds:datastoreItem xmlns:ds="http://schemas.openxmlformats.org/officeDocument/2006/customXml" ds:itemID="{1c7a0aaa-7985-4717-ab33-44a5bfbc81dd}">
  <ds:schemaRefs/>
</ds:datastoreItem>
</file>

<file path=customXml/itemProps124.xml><?xml version="1.0" encoding="utf-8"?>
<ds:datastoreItem xmlns:ds="http://schemas.openxmlformats.org/officeDocument/2006/customXml" ds:itemID="{ef7c8725-e458-4851-9fb1-61cfd34cf1c0}">
  <ds:schemaRefs/>
</ds:datastoreItem>
</file>

<file path=customXml/itemProps125.xml><?xml version="1.0" encoding="utf-8"?>
<ds:datastoreItem xmlns:ds="http://schemas.openxmlformats.org/officeDocument/2006/customXml" ds:itemID="{4824bb05-9fda-4a8a-b513-e2ab9248887b}">
  <ds:schemaRefs/>
</ds:datastoreItem>
</file>

<file path=customXml/itemProps126.xml><?xml version="1.0" encoding="utf-8"?>
<ds:datastoreItem xmlns:ds="http://schemas.openxmlformats.org/officeDocument/2006/customXml" ds:itemID="{c52ba13b-10ba-4398-8644-40e9f89b5a00}">
  <ds:schemaRefs/>
</ds:datastoreItem>
</file>

<file path=customXml/itemProps127.xml><?xml version="1.0" encoding="utf-8"?>
<ds:datastoreItem xmlns:ds="http://schemas.openxmlformats.org/officeDocument/2006/customXml" ds:itemID="{bed16ec7-94fa-4fc1-9b26-52085218e2bd}">
  <ds:schemaRefs/>
</ds:datastoreItem>
</file>

<file path=customXml/itemProps128.xml><?xml version="1.0" encoding="utf-8"?>
<ds:datastoreItem xmlns:ds="http://schemas.openxmlformats.org/officeDocument/2006/customXml" ds:itemID="{6861f320-eb2b-444d-be56-a9b0e4654dfa}">
  <ds:schemaRefs/>
</ds:datastoreItem>
</file>

<file path=customXml/itemProps129.xml><?xml version="1.0" encoding="utf-8"?>
<ds:datastoreItem xmlns:ds="http://schemas.openxmlformats.org/officeDocument/2006/customXml" ds:itemID="{50e7fd64-cde9-46a3-bbf5-207e442be80a}">
  <ds:schemaRefs/>
</ds:datastoreItem>
</file>

<file path=customXml/itemProps13.xml><?xml version="1.0" encoding="utf-8"?>
<ds:datastoreItem xmlns:ds="http://schemas.openxmlformats.org/officeDocument/2006/customXml" ds:itemID="{7884174d-e231-48bd-8b5c-ed4409359a1d}">
  <ds:schemaRefs/>
</ds:datastoreItem>
</file>

<file path=customXml/itemProps130.xml><?xml version="1.0" encoding="utf-8"?>
<ds:datastoreItem xmlns:ds="http://schemas.openxmlformats.org/officeDocument/2006/customXml" ds:itemID="{41c6c73d-f22c-431b-bd04-983010ea79c7}">
  <ds:schemaRefs/>
</ds:datastoreItem>
</file>

<file path=customXml/itemProps131.xml><?xml version="1.0" encoding="utf-8"?>
<ds:datastoreItem xmlns:ds="http://schemas.openxmlformats.org/officeDocument/2006/customXml" ds:itemID="{0eecad16-8db9-4ffa-b379-a93f0284fa55}">
  <ds:schemaRefs/>
</ds:datastoreItem>
</file>

<file path=customXml/itemProps132.xml><?xml version="1.0" encoding="utf-8"?>
<ds:datastoreItem xmlns:ds="http://schemas.openxmlformats.org/officeDocument/2006/customXml" ds:itemID="{37708e38-6726-47fe-841f-399880b0358f}">
  <ds:schemaRefs/>
</ds:datastoreItem>
</file>

<file path=customXml/itemProps133.xml><?xml version="1.0" encoding="utf-8"?>
<ds:datastoreItem xmlns:ds="http://schemas.openxmlformats.org/officeDocument/2006/customXml" ds:itemID="{f8cee396-3d50-4771-8b82-505ea68a2f3f}">
  <ds:schemaRefs/>
</ds:datastoreItem>
</file>

<file path=customXml/itemProps134.xml><?xml version="1.0" encoding="utf-8"?>
<ds:datastoreItem xmlns:ds="http://schemas.openxmlformats.org/officeDocument/2006/customXml" ds:itemID="{b47c4070-4891-4eba-ada9-f4c2f6f627f4}">
  <ds:schemaRefs/>
</ds:datastoreItem>
</file>

<file path=customXml/itemProps135.xml><?xml version="1.0" encoding="utf-8"?>
<ds:datastoreItem xmlns:ds="http://schemas.openxmlformats.org/officeDocument/2006/customXml" ds:itemID="{93a922d0-a5dc-40a8-8d4b-c74c292a2b0c}">
  <ds:schemaRefs/>
</ds:datastoreItem>
</file>

<file path=customXml/itemProps136.xml><?xml version="1.0" encoding="utf-8"?>
<ds:datastoreItem xmlns:ds="http://schemas.openxmlformats.org/officeDocument/2006/customXml" ds:itemID="{fde4f079-4dbe-4a70-b202-c9f11a939990}">
  <ds:schemaRefs/>
</ds:datastoreItem>
</file>

<file path=customXml/itemProps137.xml><?xml version="1.0" encoding="utf-8"?>
<ds:datastoreItem xmlns:ds="http://schemas.openxmlformats.org/officeDocument/2006/customXml" ds:itemID="{6348a778-1a08-423e-b0e9-c5079a3837a3}">
  <ds:schemaRefs/>
</ds:datastoreItem>
</file>

<file path=customXml/itemProps138.xml><?xml version="1.0" encoding="utf-8"?>
<ds:datastoreItem xmlns:ds="http://schemas.openxmlformats.org/officeDocument/2006/customXml" ds:itemID="{f4087d8f-bbbd-45fd-bdf1-719ad49dd4d7}">
  <ds:schemaRefs/>
</ds:datastoreItem>
</file>

<file path=customXml/itemProps139.xml><?xml version="1.0" encoding="utf-8"?>
<ds:datastoreItem xmlns:ds="http://schemas.openxmlformats.org/officeDocument/2006/customXml" ds:itemID="{4f6e6cf5-9ba0-4c12-8f4e-8f362515aeb9}">
  <ds:schemaRefs/>
</ds:datastoreItem>
</file>

<file path=customXml/itemProps14.xml><?xml version="1.0" encoding="utf-8"?>
<ds:datastoreItem xmlns:ds="http://schemas.openxmlformats.org/officeDocument/2006/customXml" ds:itemID="{46044eae-03f2-484b-84fb-a644b61cc280}">
  <ds:schemaRefs/>
</ds:datastoreItem>
</file>

<file path=customXml/itemProps140.xml><?xml version="1.0" encoding="utf-8"?>
<ds:datastoreItem xmlns:ds="http://schemas.openxmlformats.org/officeDocument/2006/customXml" ds:itemID="{93bc730a-e007-423f-8062-71c1fecb827b}">
  <ds:schemaRefs/>
</ds:datastoreItem>
</file>

<file path=customXml/itemProps141.xml><?xml version="1.0" encoding="utf-8"?>
<ds:datastoreItem xmlns:ds="http://schemas.openxmlformats.org/officeDocument/2006/customXml" ds:itemID="{709908d5-b97e-4009-ae97-92b335232316}">
  <ds:schemaRefs/>
</ds:datastoreItem>
</file>

<file path=customXml/itemProps142.xml><?xml version="1.0" encoding="utf-8"?>
<ds:datastoreItem xmlns:ds="http://schemas.openxmlformats.org/officeDocument/2006/customXml" ds:itemID="{6eadbf7e-3bd0-4231-a6d1-bedeec0b7428}">
  <ds:schemaRefs/>
</ds:datastoreItem>
</file>

<file path=customXml/itemProps143.xml><?xml version="1.0" encoding="utf-8"?>
<ds:datastoreItem xmlns:ds="http://schemas.openxmlformats.org/officeDocument/2006/customXml" ds:itemID="{5cbe72ca-2c24-4c4a-8b4d-ac9b058765aa}">
  <ds:schemaRefs/>
</ds:datastoreItem>
</file>

<file path=customXml/itemProps144.xml><?xml version="1.0" encoding="utf-8"?>
<ds:datastoreItem xmlns:ds="http://schemas.openxmlformats.org/officeDocument/2006/customXml" ds:itemID="{b7c324b1-38b9-4a47-a31f-496fe49ed8be}">
  <ds:schemaRefs/>
</ds:datastoreItem>
</file>

<file path=customXml/itemProps145.xml><?xml version="1.0" encoding="utf-8"?>
<ds:datastoreItem xmlns:ds="http://schemas.openxmlformats.org/officeDocument/2006/customXml" ds:itemID="{249dfd44-b109-4d01-a796-78b9976aa393}">
  <ds:schemaRefs/>
</ds:datastoreItem>
</file>

<file path=customXml/itemProps146.xml><?xml version="1.0" encoding="utf-8"?>
<ds:datastoreItem xmlns:ds="http://schemas.openxmlformats.org/officeDocument/2006/customXml" ds:itemID="{d3db00b2-2773-4214-b2f0-fb21a2849128}">
  <ds:schemaRefs/>
</ds:datastoreItem>
</file>

<file path=customXml/itemProps147.xml><?xml version="1.0" encoding="utf-8"?>
<ds:datastoreItem xmlns:ds="http://schemas.openxmlformats.org/officeDocument/2006/customXml" ds:itemID="{f256f6d1-c1c4-4796-b483-245a7c5459ab}">
  <ds:schemaRefs/>
</ds:datastoreItem>
</file>

<file path=customXml/itemProps148.xml><?xml version="1.0" encoding="utf-8"?>
<ds:datastoreItem xmlns:ds="http://schemas.openxmlformats.org/officeDocument/2006/customXml" ds:itemID="{9cf4fb47-153d-4a5e-8de2-2776f912e9b6}">
  <ds:schemaRefs/>
</ds:datastoreItem>
</file>

<file path=customXml/itemProps149.xml><?xml version="1.0" encoding="utf-8"?>
<ds:datastoreItem xmlns:ds="http://schemas.openxmlformats.org/officeDocument/2006/customXml" ds:itemID="{f340e5a4-fabf-4ef5-85cd-b1ffc50f7f72}">
  <ds:schemaRefs/>
</ds:datastoreItem>
</file>

<file path=customXml/itemProps15.xml><?xml version="1.0" encoding="utf-8"?>
<ds:datastoreItem xmlns:ds="http://schemas.openxmlformats.org/officeDocument/2006/customXml" ds:itemID="{eb175628-a84a-4f6d-8424-1074e4c88b20}">
  <ds:schemaRefs/>
</ds:datastoreItem>
</file>

<file path=customXml/itemProps150.xml><?xml version="1.0" encoding="utf-8"?>
<ds:datastoreItem xmlns:ds="http://schemas.openxmlformats.org/officeDocument/2006/customXml" ds:itemID="{4cd96ad2-5b1e-45af-802a-f076d4fbdd67}">
  <ds:schemaRefs/>
</ds:datastoreItem>
</file>

<file path=customXml/itemProps151.xml><?xml version="1.0" encoding="utf-8"?>
<ds:datastoreItem xmlns:ds="http://schemas.openxmlformats.org/officeDocument/2006/customXml" ds:itemID="{64343128-7168-486a-a6aa-aa8ac1987dae}">
  <ds:schemaRefs/>
</ds:datastoreItem>
</file>

<file path=customXml/itemProps152.xml><?xml version="1.0" encoding="utf-8"?>
<ds:datastoreItem xmlns:ds="http://schemas.openxmlformats.org/officeDocument/2006/customXml" ds:itemID="{0f73a653-d022-4e67-99b7-7f35b2cbfdd7}">
  <ds:schemaRefs/>
</ds:datastoreItem>
</file>

<file path=customXml/itemProps153.xml><?xml version="1.0" encoding="utf-8"?>
<ds:datastoreItem xmlns:ds="http://schemas.openxmlformats.org/officeDocument/2006/customXml" ds:itemID="{3008432b-6a0b-48ea-ac5d-57c74bc74d0c}">
  <ds:schemaRefs/>
</ds:datastoreItem>
</file>

<file path=customXml/itemProps154.xml><?xml version="1.0" encoding="utf-8"?>
<ds:datastoreItem xmlns:ds="http://schemas.openxmlformats.org/officeDocument/2006/customXml" ds:itemID="{65165adb-197b-4a94-9fb6-69c503027a25}">
  <ds:schemaRefs/>
</ds:datastoreItem>
</file>

<file path=customXml/itemProps155.xml><?xml version="1.0" encoding="utf-8"?>
<ds:datastoreItem xmlns:ds="http://schemas.openxmlformats.org/officeDocument/2006/customXml" ds:itemID="{ad5a1a34-b39f-44f0-a8e6-b2a08c171274}">
  <ds:schemaRefs/>
</ds:datastoreItem>
</file>

<file path=customXml/itemProps156.xml><?xml version="1.0" encoding="utf-8"?>
<ds:datastoreItem xmlns:ds="http://schemas.openxmlformats.org/officeDocument/2006/customXml" ds:itemID="{9a66eb46-5bca-42e9-8cfb-3ba6e71667d6}">
  <ds:schemaRefs/>
</ds:datastoreItem>
</file>

<file path=customXml/itemProps157.xml><?xml version="1.0" encoding="utf-8"?>
<ds:datastoreItem xmlns:ds="http://schemas.openxmlformats.org/officeDocument/2006/customXml" ds:itemID="{357d3166-fae8-47d9-abff-2cd450e61d35}">
  <ds:schemaRefs/>
</ds:datastoreItem>
</file>

<file path=customXml/itemProps158.xml><?xml version="1.0" encoding="utf-8"?>
<ds:datastoreItem xmlns:ds="http://schemas.openxmlformats.org/officeDocument/2006/customXml" ds:itemID="{4a7cba6e-944d-4250-99b6-580ba9b76039}">
  <ds:schemaRefs/>
</ds:datastoreItem>
</file>

<file path=customXml/itemProps159.xml><?xml version="1.0" encoding="utf-8"?>
<ds:datastoreItem xmlns:ds="http://schemas.openxmlformats.org/officeDocument/2006/customXml" ds:itemID="{a4114905-bc5b-4808-a30c-70a8d379c1d3}">
  <ds:schemaRefs/>
</ds:datastoreItem>
</file>

<file path=customXml/itemProps16.xml><?xml version="1.0" encoding="utf-8"?>
<ds:datastoreItem xmlns:ds="http://schemas.openxmlformats.org/officeDocument/2006/customXml" ds:itemID="{c4ea1ee4-2ec0-4dd9-a017-80b298eeac92}">
  <ds:schemaRefs/>
</ds:datastoreItem>
</file>

<file path=customXml/itemProps160.xml><?xml version="1.0" encoding="utf-8"?>
<ds:datastoreItem xmlns:ds="http://schemas.openxmlformats.org/officeDocument/2006/customXml" ds:itemID="{2e0ce104-3730-40e0-acfa-b55bd529e6a9}">
  <ds:schemaRefs/>
</ds:datastoreItem>
</file>

<file path=customXml/itemProps161.xml><?xml version="1.0" encoding="utf-8"?>
<ds:datastoreItem xmlns:ds="http://schemas.openxmlformats.org/officeDocument/2006/customXml" ds:itemID="{a203604f-73a7-49db-83a5-6fbac22230fa}">
  <ds:schemaRefs/>
</ds:datastoreItem>
</file>

<file path=customXml/itemProps162.xml><?xml version="1.0" encoding="utf-8"?>
<ds:datastoreItem xmlns:ds="http://schemas.openxmlformats.org/officeDocument/2006/customXml" ds:itemID="{3b967b36-3f64-431b-a900-709082f46520}">
  <ds:schemaRefs/>
</ds:datastoreItem>
</file>

<file path=customXml/itemProps163.xml><?xml version="1.0" encoding="utf-8"?>
<ds:datastoreItem xmlns:ds="http://schemas.openxmlformats.org/officeDocument/2006/customXml" ds:itemID="{0ea3da8d-83a3-4394-961e-d5a5d6533cc8}">
  <ds:schemaRefs/>
</ds:datastoreItem>
</file>

<file path=customXml/itemProps164.xml><?xml version="1.0" encoding="utf-8"?>
<ds:datastoreItem xmlns:ds="http://schemas.openxmlformats.org/officeDocument/2006/customXml" ds:itemID="{0893c421-c399-45f6-a38c-21a1c68a2137}">
  <ds:schemaRefs/>
</ds:datastoreItem>
</file>

<file path=customXml/itemProps165.xml><?xml version="1.0" encoding="utf-8"?>
<ds:datastoreItem xmlns:ds="http://schemas.openxmlformats.org/officeDocument/2006/customXml" ds:itemID="{3bc9bcf8-604b-4680-a47a-56b49dec699f}">
  <ds:schemaRefs/>
</ds:datastoreItem>
</file>

<file path=customXml/itemProps166.xml><?xml version="1.0" encoding="utf-8"?>
<ds:datastoreItem xmlns:ds="http://schemas.openxmlformats.org/officeDocument/2006/customXml" ds:itemID="{4f704d43-5495-49e9-8b99-0596a7fbd6ee}">
  <ds:schemaRefs/>
</ds:datastoreItem>
</file>

<file path=customXml/itemProps167.xml><?xml version="1.0" encoding="utf-8"?>
<ds:datastoreItem xmlns:ds="http://schemas.openxmlformats.org/officeDocument/2006/customXml" ds:itemID="{d0cdd417-601d-417f-a0d6-d0e7b885e980}">
  <ds:schemaRefs/>
</ds:datastoreItem>
</file>

<file path=customXml/itemProps168.xml><?xml version="1.0" encoding="utf-8"?>
<ds:datastoreItem xmlns:ds="http://schemas.openxmlformats.org/officeDocument/2006/customXml" ds:itemID="{71b08ca6-c8bc-48a4-aa0e-509cc311c867}">
  <ds:schemaRefs/>
</ds:datastoreItem>
</file>

<file path=customXml/itemProps169.xml><?xml version="1.0" encoding="utf-8"?>
<ds:datastoreItem xmlns:ds="http://schemas.openxmlformats.org/officeDocument/2006/customXml" ds:itemID="{4a165b5e-6586-4d57-aaec-77a130e8fc5b}">
  <ds:schemaRefs/>
</ds:datastoreItem>
</file>

<file path=customXml/itemProps17.xml><?xml version="1.0" encoding="utf-8"?>
<ds:datastoreItem xmlns:ds="http://schemas.openxmlformats.org/officeDocument/2006/customXml" ds:itemID="{225be598-1f5d-4a8a-8a64-53dd732a06c3}">
  <ds:schemaRefs/>
</ds:datastoreItem>
</file>

<file path=customXml/itemProps170.xml><?xml version="1.0" encoding="utf-8"?>
<ds:datastoreItem xmlns:ds="http://schemas.openxmlformats.org/officeDocument/2006/customXml" ds:itemID="{a4ba31a3-2ca9-4904-89b1-d7900a112851}">
  <ds:schemaRefs/>
</ds:datastoreItem>
</file>

<file path=customXml/itemProps171.xml><?xml version="1.0" encoding="utf-8"?>
<ds:datastoreItem xmlns:ds="http://schemas.openxmlformats.org/officeDocument/2006/customXml" ds:itemID="{44d9b59a-9975-4da2-b835-0279d191dc57}">
  <ds:schemaRefs/>
</ds:datastoreItem>
</file>

<file path=customXml/itemProps172.xml><?xml version="1.0" encoding="utf-8"?>
<ds:datastoreItem xmlns:ds="http://schemas.openxmlformats.org/officeDocument/2006/customXml" ds:itemID="{53239d95-ba02-49b5-81dc-277132b08145}">
  <ds:schemaRefs/>
</ds:datastoreItem>
</file>

<file path=customXml/itemProps173.xml><?xml version="1.0" encoding="utf-8"?>
<ds:datastoreItem xmlns:ds="http://schemas.openxmlformats.org/officeDocument/2006/customXml" ds:itemID="{8ef39752-59b8-4a2d-9dc9-4e0faeff9440}">
  <ds:schemaRefs/>
</ds:datastoreItem>
</file>

<file path=customXml/itemProps174.xml><?xml version="1.0" encoding="utf-8"?>
<ds:datastoreItem xmlns:ds="http://schemas.openxmlformats.org/officeDocument/2006/customXml" ds:itemID="{2889a2fc-d0f0-45e5-a447-c661e18f2e9b}">
  <ds:schemaRefs/>
</ds:datastoreItem>
</file>

<file path=customXml/itemProps175.xml><?xml version="1.0" encoding="utf-8"?>
<ds:datastoreItem xmlns:ds="http://schemas.openxmlformats.org/officeDocument/2006/customXml" ds:itemID="{6f09a1bb-6bf7-4677-b22e-3209d409c3b3}">
  <ds:schemaRefs/>
</ds:datastoreItem>
</file>

<file path=customXml/itemProps176.xml><?xml version="1.0" encoding="utf-8"?>
<ds:datastoreItem xmlns:ds="http://schemas.openxmlformats.org/officeDocument/2006/customXml" ds:itemID="{218bcbbd-b429-4ac8-bc5d-2e801734b3fd}">
  <ds:schemaRefs/>
</ds:datastoreItem>
</file>

<file path=customXml/itemProps177.xml><?xml version="1.0" encoding="utf-8"?>
<ds:datastoreItem xmlns:ds="http://schemas.openxmlformats.org/officeDocument/2006/customXml" ds:itemID="{24799651-111e-41a0-b4b6-71eb101df520}">
  <ds:schemaRefs/>
</ds:datastoreItem>
</file>

<file path=customXml/itemProps178.xml><?xml version="1.0" encoding="utf-8"?>
<ds:datastoreItem xmlns:ds="http://schemas.openxmlformats.org/officeDocument/2006/customXml" ds:itemID="{56d83edb-0afd-4fbf-a151-587541aa2fdc}">
  <ds:schemaRefs/>
</ds:datastoreItem>
</file>

<file path=customXml/itemProps179.xml><?xml version="1.0" encoding="utf-8"?>
<ds:datastoreItem xmlns:ds="http://schemas.openxmlformats.org/officeDocument/2006/customXml" ds:itemID="{4279ff99-a437-420c-a864-bdabe58936fd}">
  <ds:schemaRefs/>
</ds:datastoreItem>
</file>

<file path=customXml/itemProps18.xml><?xml version="1.0" encoding="utf-8"?>
<ds:datastoreItem xmlns:ds="http://schemas.openxmlformats.org/officeDocument/2006/customXml" ds:itemID="{1a75a301-dc4b-42f3-b108-518eb79fd1d1}">
  <ds:schemaRefs/>
</ds:datastoreItem>
</file>

<file path=customXml/itemProps180.xml><?xml version="1.0" encoding="utf-8"?>
<ds:datastoreItem xmlns:ds="http://schemas.openxmlformats.org/officeDocument/2006/customXml" ds:itemID="{a61328bd-12bd-4e0f-a0cc-5be7857bc0f0}">
  <ds:schemaRefs/>
</ds:datastoreItem>
</file>

<file path=customXml/itemProps181.xml><?xml version="1.0" encoding="utf-8"?>
<ds:datastoreItem xmlns:ds="http://schemas.openxmlformats.org/officeDocument/2006/customXml" ds:itemID="{cd6b7bcd-5d4c-4ff7-9243-873c6a6c3ad9}">
  <ds:schemaRefs/>
</ds:datastoreItem>
</file>

<file path=customXml/itemProps182.xml><?xml version="1.0" encoding="utf-8"?>
<ds:datastoreItem xmlns:ds="http://schemas.openxmlformats.org/officeDocument/2006/customXml" ds:itemID="{e5149c7e-de07-4f18-b393-496f441a0620}">
  <ds:schemaRefs/>
</ds:datastoreItem>
</file>

<file path=customXml/itemProps183.xml><?xml version="1.0" encoding="utf-8"?>
<ds:datastoreItem xmlns:ds="http://schemas.openxmlformats.org/officeDocument/2006/customXml" ds:itemID="{2f5dc2ef-a2ea-42d3-9c69-05c023eeee2a}">
  <ds:schemaRefs/>
</ds:datastoreItem>
</file>

<file path=customXml/itemProps184.xml><?xml version="1.0" encoding="utf-8"?>
<ds:datastoreItem xmlns:ds="http://schemas.openxmlformats.org/officeDocument/2006/customXml" ds:itemID="{5ca59c59-1e7d-4ae1-8977-171f5f02c990}">
  <ds:schemaRefs/>
</ds:datastoreItem>
</file>

<file path=customXml/itemProps185.xml><?xml version="1.0" encoding="utf-8"?>
<ds:datastoreItem xmlns:ds="http://schemas.openxmlformats.org/officeDocument/2006/customXml" ds:itemID="{e0e114ba-1ccf-46a0-8903-1f46d2c95faa}">
  <ds:schemaRefs/>
</ds:datastoreItem>
</file>

<file path=customXml/itemProps186.xml><?xml version="1.0" encoding="utf-8"?>
<ds:datastoreItem xmlns:ds="http://schemas.openxmlformats.org/officeDocument/2006/customXml" ds:itemID="{74915688-79cc-4200-9c20-1b042093dd72}">
  <ds:schemaRefs/>
</ds:datastoreItem>
</file>

<file path=customXml/itemProps187.xml><?xml version="1.0" encoding="utf-8"?>
<ds:datastoreItem xmlns:ds="http://schemas.openxmlformats.org/officeDocument/2006/customXml" ds:itemID="{a544ced3-0c7e-4e42-ba71-e08b7dc23fe2}">
  <ds:schemaRefs/>
</ds:datastoreItem>
</file>

<file path=customXml/itemProps188.xml><?xml version="1.0" encoding="utf-8"?>
<ds:datastoreItem xmlns:ds="http://schemas.openxmlformats.org/officeDocument/2006/customXml" ds:itemID="{d6368032-d2da-4398-b724-6914aea114aa}">
  <ds:schemaRefs/>
</ds:datastoreItem>
</file>

<file path=customXml/itemProps189.xml><?xml version="1.0" encoding="utf-8"?>
<ds:datastoreItem xmlns:ds="http://schemas.openxmlformats.org/officeDocument/2006/customXml" ds:itemID="{872b2405-2aaf-4afc-9083-46e11f8aa5e3}">
  <ds:schemaRefs/>
</ds:datastoreItem>
</file>

<file path=customXml/itemProps19.xml><?xml version="1.0" encoding="utf-8"?>
<ds:datastoreItem xmlns:ds="http://schemas.openxmlformats.org/officeDocument/2006/customXml" ds:itemID="{b45fb074-f72e-476d-b55c-c9cfbcb16189}">
  <ds:schemaRefs/>
</ds:datastoreItem>
</file>

<file path=customXml/itemProps190.xml><?xml version="1.0" encoding="utf-8"?>
<ds:datastoreItem xmlns:ds="http://schemas.openxmlformats.org/officeDocument/2006/customXml" ds:itemID="{62be5325-60b4-423f-9c01-9571e19d6879}">
  <ds:schemaRefs/>
</ds:datastoreItem>
</file>

<file path=customXml/itemProps191.xml><?xml version="1.0" encoding="utf-8"?>
<ds:datastoreItem xmlns:ds="http://schemas.openxmlformats.org/officeDocument/2006/customXml" ds:itemID="{38b303f9-82c4-480d-9e26-2a8ff44af820}">
  <ds:schemaRefs/>
</ds:datastoreItem>
</file>

<file path=customXml/itemProps192.xml><?xml version="1.0" encoding="utf-8"?>
<ds:datastoreItem xmlns:ds="http://schemas.openxmlformats.org/officeDocument/2006/customXml" ds:itemID="{e6e4c73d-c66c-4b5e-8098-fb0a39298dc0}">
  <ds:schemaRefs/>
</ds:datastoreItem>
</file>

<file path=customXml/itemProps193.xml><?xml version="1.0" encoding="utf-8"?>
<ds:datastoreItem xmlns:ds="http://schemas.openxmlformats.org/officeDocument/2006/customXml" ds:itemID="{354959e5-b11a-4e8d-a1f9-a85a04f9a7d0}">
  <ds:schemaRefs/>
</ds:datastoreItem>
</file>

<file path=customXml/itemProps194.xml><?xml version="1.0" encoding="utf-8"?>
<ds:datastoreItem xmlns:ds="http://schemas.openxmlformats.org/officeDocument/2006/customXml" ds:itemID="{597d5a7f-3ea7-4100-8d3d-4939e24585a6}">
  <ds:schemaRefs/>
</ds:datastoreItem>
</file>

<file path=customXml/itemProps195.xml><?xml version="1.0" encoding="utf-8"?>
<ds:datastoreItem xmlns:ds="http://schemas.openxmlformats.org/officeDocument/2006/customXml" ds:itemID="{7af8521e-cb13-4d0e-8ec2-2193b4f34915}">
  <ds:schemaRefs/>
</ds:datastoreItem>
</file>

<file path=customXml/itemProps196.xml><?xml version="1.0" encoding="utf-8"?>
<ds:datastoreItem xmlns:ds="http://schemas.openxmlformats.org/officeDocument/2006/customXml" ds:itemID="{c1fe394b-c64c-4c79-b6f5-ec8e24ea912b}">
  <ds:schemaRefs/>
</ds:datastoreItem>
</file>

<file path=customXml/itemProps197.xml><?xml version="1.0" encoding="utf-8"?>
<ds:datastoreItem xmlns:ds="http://schemas.openxmlformats.org/officeDocument/2006/customXml" ds:itemID="{4bb2bd4b-f753-42b8-8cda-992cebcce6ac}">
  <ds:schemaRefs/>
</ds:datastoreItem>
</file>

<file path=customXml/itemProps198.xml><?xml version="1.0" encoding="utf-8"?>
<ds:datastoreItem xmlns:ds="http://schemas.openxmlformats.org/officeDocument/2006/customXml" ds:itemID="{f73bb076-d2ac-4b51-899c-4c65dd965a71}">
  <ds:schemaRefs/>
</ds:datastoreItem>
</file>

<file path=customXml/itemProps199.xml><?xml version="1.0" encoding="utf-8"?>
<ds:datastoreItem xmlns:ds="http://schemas.openxmlformats.org/officeDocument/2006/customXml" ds:itemID="{d5ac7cc6-c8cc-4f78-93d2-8b9b94866ca6}">
  <ds:schemaRefs/>
</ds:datastoreItem>
</file>

<file path=customXml/itemProps2.xml><?xml version="1.0" encoding="utf-8"?>
<ds:datastoreItem xmlns:ds="http://schemas.openxmlformats.org/officeDocument/2006/customXml" ds:itemID="{a4b19b11-e65d-4445-ab06-03d164345497}">
  <ds:schemaRefs/>
</ds:datastoreItem>
</file>

<file path=customXml/itemProps20.xml><?xml version="1.0" encoding="utf-8"?>
<ds:datastoreItem xmlns:ds="http://schemas.openxmlformats.org/officeDocument/2006/customXml" ds:itemID="{6cc1e758-d9d0-445e-a47c-fb74b0a48db1}">
  <ds:schemaRefs/>
</ds:datastoreItem>
</file>

<file path=customXml/itemProps200.xml><?xml version="1.0" encoding="utf-8"?>
<ds:datastoreItem xmlns:ds="http://schemas.openxmlformats.org/officeDocument/2006/customXml" ds:itemID="{a9ceace4-4cb5-4973-ba36-2d9a1bc56a34}">
  <ds:schemaRefs/>
</ds:datastoreItem>
</file>

<file path=customXml/itemProps201.xml><?xml version="1.0" encoding="utf-8"?>
<ds:datastoreItem xmlns:ds="http://schemas.openxmlformats.org/officeDocument/2006/customXml" ds:itemID="{42d86e4d-7ba4-4ea2-b3d1-84957984a128}">
  <ds:schemaRefs/>
</ds:datastoreItem>
</file>

<file path=customXml/itemProps202.xml><?xml version="1.0" encoding="utf-8"?>
<ds:datastoreItem xmlns:ds="http://schemas.openxmlformats.org/officeDocument/2006/customXml" ds:itemID="{63587c3d-4aae-4add-b33d-d12a84dfa790}">
  <ds:schemaRefs/>
</ds:datastoreItem>
</file>

<file path=customXml/itemProps203.xml><?xml version="1.0" encoding="utf-8"?>
<ds:datastoreItem xmlns:ds="http://schemas.openxmlformats.org/officeDocument/2006/customXml" ds:itemID="{276d02d8-d03c-4c3a-9680-115eae584e60}">
  <ds:schemaRefs/>
</ds:datastoreItem>
</file>

<file path=customXml/itemProps204.xml><?xml version="1.0" encoding="utf-8"?>
<ds:datastoreItem xmlns:ds="http://schemas.openxmlformats.org/officeDocument/2006/customXml" ds:itemID="{2c3601b7-35e2-4b6c-b451-1a0c2ff98a46}">
  <ds:schemaRefs/>
</ds:datastoreItem>
</file>

<file path=customXml/itemProps205.xml><?xml version="1.0" encoding="utf-8"?>
<ds:datastoreItem xmlns:ds="http://schemas.openxmlformats.org/officeDocument/2006/customXml" ds:itemID="{b65cb114-3c02-4439-990c-537a80501db8}">
  <ds:schemaRefs/>
</ds:datastoreItem>
</file>

<file path=customXml/itemProps206.xml><?xml version="1.0" encoding="utf-8"?>
<ds:datastoreItem xmlns:ds="http://schemas.openxmlformats.org/officeDocument/2006/customXml" ds:itemID="{1924c994-986d-4aee-8451-efbfc59f808c}">
  <ds:schemaRefs/>
</ds:datastoreItem>
</file>

<file path=customXml/itemProps207.xml><?xml version="1.0" encoding="utf-8"?>
<ds:datastoreItem xmlns:ds="http://schemas.openxmlformats.org/officeDocument/2006/customXml" ds:itemID="{9f6a2d60-fef9-4a74-8fbb-8ec55fbd6b1f}">
  <ds:schemaRefs/>
</ds:datastoreItem>
</file>

<file path=customXml/itemProps208.xml><?xml version="1.0" encoding="utf-8"?>
<ds:datastoreItem xmlns:ds="http://schemas.openxmlformats.org/officeDocument/2006/customXml" ds:itemID="{0291f84c-a79b-45d2-824a-5eb8b359c6e1}">
  <ds:schemaRefs/>
</ds:datastoreItem>
</file>

<file path=customXml/itemProps209.xml><?xml version="1.0" encoding="utf-8"?>
<ds:datastoreItem xmlns:ds="http://schemas.openxmlformats.org/officeDocument/2006/customXml" ds:itemID="{d849d532-b9a9-4358-9fe9-4287851d0151}">
  <ds:schemaRefs/>
</ds:datastoreItem>
</file>

<file path=customXml/itemProps21.xml><?xml version="1.0" encoding="utf-8"?>
<ds:datastoreItem xmlns:ds="http://schemas.openxmlformats.org/officeDocument/2006/customXml" ds:itemID="{eae9d3bd-f9f6-427b-ae35-0a1ae0763468}">
  <ds:schemaRefs/>
</ds:datastoreItem>
</file>

<file path=customXml/itemProps210.xml><?xml version="1.0" encoding="utf-8"?>
<ds:datastoreItem xmlns:ds="http://schemas.openxmlformats.org/officeDocument/2006/customXml" ds:itemID="{57b752e8-f047-494d-bf4b-fc8645414d0c}">
  <ds:schemaRefs/>
</ds:datastoreItem>
</file>

<file path=customXml/itemProps211.xml><?xml version="1.0" encoding="utf-8"?>
<ds:datastoreItem xmlns:ds="http://schemas.openxmlformats.org/officeDocument/2006/customXml" ds:itemID="{20951786-85e5-49d6-ae1b-23ed1bf6b4f7}">
  <ds:schemaRefs/>
</ds:datastoreItem>
</file>

<file path=customXml/itemProps212.xml><?xml version="1.0" encoding="utf-8"?>
<ds:datastoreItem xmlns:ds="http://schemas.openxmlformats.org/officeDocument/2006/customXml" ds:itemID="{fc74b79d-5289-4ed3-bac6-2bbb477f44ac}">
  <ds:schemaRefs/>
</ds:datastoreItem>
</file>

<file path=customXml/itemProps213.xml><?xml version="1.0" encoding="utf-8"?>
<ds:datastoreItem xmlns:ds="http://schemas.openxmlformats.org/officeDocument/2006/customXml" ds:itemID="{c14b6f83-aaf5-452d-9b31-1864f200105a}">
  <ds:schemaRefs/>
</ds:datastoreItem>
</file>

<file path=customXml/itemProps214.xml><?xml version="1.0" encoding="utf-8"?>
<ds:datastoreItem xmlns:ds="http://schemas.openxmlformats.org/officeDocument/2006/customXml" ds:itemID="{913ce0fc-13ab-449d-bbd5-103eca082144}">
  <ds:schemaRefs/>
</ds:datastoreItem>
</file>

<file path=customXml/itemProps215.xml><?xml version="1.0" encoding="utf-8"?>
<ds:datastoreItem xmlns:ds="http://schemas.openxmlformats.org/officeDocument/2006/customXml" ds:itemID="{d6484355-4d98-445c-9ef4-65398a3e0e8c}">
  <ds:schemaRefs/>
</ds:datastoreItem>
</file>

<file path=customXml/itemProps216.xml><?xml version="1.0" encoding="utf-8"?>
<ds:datastoreItem xmlns:ds="http://schemas.openxmlformats.org/officeDocument/2006/customXml" ds:itemID="{a4b9f520-8455-45ae-9b3f-abad6bf061f2}">
  <ds:schemaRefs/>
</ds:datastoreItem>
</file>

<file path=customXml/itemProps217.xml><?xml version="1.0" encoding="utf-8"?>
<ds:datastoreItem xmlns:ds="http://schemas.openxmlformats.org/officeDocument/2006/customXml" ds:itemID="{be6b5b21-1219-4d9d-b377-39af36c69a21}">
  <ds:schemaRefs/>
</ds:datastoreItem>
</file>

<file path=customXml/itemProps218.xml><?xml version="1.0" encoding="utf-8"?>
<ds:datastoreItem xmlns:ds="http://schemas.openxmlformats.org/officeDocument/2006/customXml" ds:itemID="{c941e9c4-ef1b-4354-bc0f-ad5d8ed8bc93}">
  <ds:schemaRefs/>
</ds:datastoreItem>
</file>

<file path=customXml/itemProps219.xml><?xml version="1.0" encoding="utf-8"?>
<ds:datastoreItem xmlns:ds="http://schemas.openxmlformats.org/officeDocument/2006/customXml" ds:itemID="{18a648c9-fe95-4270-8540-eb4aec4cd328}">
  <ds:schemaRefs/>
</ds:datastoreItem>
</file>

<file path=customXml/itemProps22.xml><?xml version="1.0" encoding="utf-8"?>
<ds:datastoreItem xmlns:ds="http://schemas.openxmlformats.org/officeDocument/2006/customXml" ds:itemID="{fa487b73-8d87-4a20-9d7c-f01cb763173e}">
  <ds:schemaRefs/>
</ds:datastoreItem>
</file>

<file path=customXml/itemProps220.xml><?xml version="1.0" encoding="utf-8"?>
<ds:datastoreItem xmlns:ds="http://schemas.openxmlformats.org/officeDocument/2006/customXml" ds:itemID="{3fc13704-a320-4180-82f7-1cef53931d6c}">
  <ds:schemaRefs/>
</ds:datastoreItem>
</file>

<file path=customXml/itemProps221.xml><?xml version="1.0" encoding="utf-8"?>
<ds:datastoreItem xmlns:ds="http://schemas.openxmlformats.org/officeDocument/2006/customXml" ds:itemID="{4bd16ef7-933f-4e2d-9788-36d43df166c6}">
  <ds:schemaRefs/>
</ds:datastoreItem>
</file>

<file path=customXml/itemProps222.xml><?xml version="1.0" encoding="utf-8"?>
<ds:datastoreItem xmlns:ds="http://schemas.openxmlformats.org/officeDocument/2006/customXml" ds:itemID="{aef4ede5-4ac5-4545-bd46-792a333c71df}">
  <ds:schemaRefs/>
</ds:datastoreItem>
</file>

<file path=customXml/itemProps223.xml><?xml version="1.0" encoding="utf-8"?>
<ds:datastoreItem xmlns:ds="http://schemas.openxmlformats.org/officeDocument/2006/customXml" ds:itemID="{20038eb2-624d-4be4-ad88-e33c3a399955}">
  <ds:schemaRefs/>
</ds:datastoreItem>
</file>

<file path=customXml/itemProps224.xml><?xml version="1.0" encoding="utf-8"?>
<ds:datastoreItem xmlns:ds="http://schemas.openxmlformats.org/officeDocument/2006/customXml" ds:itemID="{fe9ea6de-5c90-4980-b8be-c05e2909d931}">
  <ds:schemaRefs/>
</ds:datastoreItem>
</file>

<file path=customXml/itemProps225.xml><?xml version="1.0" encoding="utf-8"?>
<ds:datastoreItem xmlns:ds="http://schemas.openxmlformats.org/officeDocument/2006/customXml" ds:itemID="{f844efc3-7325-482b-ae3b-15e38931441e}">
  <ds:schemaRefs/>
</ds:datastoreItem>
</file>

<file path=customXml/itemProps226.xml><?xml version="1.0" encoding="utf-8"?>
<ds:datastoreItem xmlns:ds="http://schemas.openxmlformats.org/officeDocument/2006/customXml" ds:itemID="{e59faf2e-2b51-44ec-8a43-b1e31ec613e5}">
  <ds:schemaRefs/>
</ds:datastoreItem>
</file>

<file path=customXml/itemProps227.xml><?xml version="1.0" encoding="utf-8"?>
<ds:datastoreItem xmlns:ds="http://schemas.openxmlformats.org/officeDocument/2006/customXml" ds:itemID="{e6aa0da6-4b56-4cd3-b45a-4ef7a38e8274}">
  <ds:schemaRefs/>
</ds:datastoreItem>
</file>

<file path=customXml/itemProps228.xml><?xml version="1.0" encoding="utf-8"?>
<ds:datastoreItem xmlns:ds="http://schemas.openxmlformats.org/officeDocument/2006/customXml" ds:itemID="{561bf570-4055-4499-bc34-0f96a897e7cd}">
  <ds:schemaRefs/>
</ds:datastoreItem>
</file>

<file path=customXml/itemProps229.xml><?xml version="1.0" encoding="utf-8"?>
<ds:datastoreItem xmlns:ds="http://schemas.openxmlformats.org/officeDocument/2006/customXml" ds:itemID="{f1ee1bef-04ab-414c-887c-11bc14cc844a}">
  <ds:schemaRefs/>
</ds:datastoreItem>
</file>

<file path=customXml/itemProps23.xml><?xml version="1.0" encoding="utf-8"?>
<ds:datastoreItem xmlns:ds="http://schemas.openxmlformats.org/officeDocument/2006/customXml" ds:itemID="{d3b5cc66-d437-4022-b1bc-f8b9ee1a51b3}">
  <ds:schemaRefs/>
</ds:datastoreItem>
</file>

<file path=customXml/itemProps230.xml><?xml version="1.0" encoding="utf-8"?>
<ds:datastoreItem xmlns:ds="http://schemas.openxmlformats.org/officeDocument/2006/customXml" ds:itemID="{c901b915-df8c-4584-a5e3-e2311f2a61ba}">
  <ds:schemaRefs/>
</ds:datastoreItem>
</file>

<file path=customXml/itemProps231.xml><?xml version="1.0" encoding="utf-8"?>
<ds:datastoreItem xmlns:ds="http://schemas.openxmlformats.org/officeDocument/2006/customXml" ds:itemID="{dc01c7d1-c585-4623-86da-5ecfbe9fa28b}">
  <ds:schemaRefs/>
</ds:datastoreItem>
</file>

<file path=customXml/itemProps232.xml><?xml version="1.0" encoding="utf-8"?>
<ds:datastoreItem xmlns:ds="http://schemas.openxmlformats.org/officeDocument/2006/customXml" ds:itemID="{508f5108-c3a2-420f-b77f-f302838879d0}">
  <ds:schemaRefs/>
</ds:datastoreItem>
</file>

<file path=customXml/itemProps233.xml><?xml version="1.0" encoding="utf-8"?>
<ds:datastoreItem xmlns:ds="http://schemas.openxmlformats.org/officeDocument/2006/customXml" ds:itemID="{8ebd1d82-82a0-4c49-a643-fb6d427d11bb}">
  <ds:schemaRefs/>
</ds:datastoreItem>
</file>

<file path=customXml/itemProps234.xml><?xml version="1.0" encoding="utf-8"?>
<ds:datastoreItem xmlns:ds="http://schemas.openxmlformats.org/officeDocument/2006/customXml" ds:itemID="{d224481d-f56d-4d1b-980e-bde3e9d08b27}">
  <ds:schemaRefs/>
</ds:datastoreItem>
</file>

<file path=customXml/itemProps235.xml><?xml version="1.0" encoding="utf-8"?>
<ds:datastoreItem xmlns:ds="http://schemas.openxmlformats.org/officeDocument/2006/customXml" ds:itemID="{72b3e92e-9787-44f7-ad42-8d8034ef9b16}">
  <ds:schemaRefs/>
</ds:datastoreItem>
</file>

<file path=customXml/itemProps236.xml><?xml version="1.0" encoding="utf-8"?>
<ds:datastoreItem xmlns:ds="http://schemas.openxmlformats.org/officeDocument/2006/customXml" ds:itemID="{d32bb300-af44-4503-9bbc-e7560e09dd68}">
  <ds:schemaRefs/>
</ds:datastoreItem>
</file>

<file path=customXml/itemProps237.xml><?xml version="1.0" encoding="utf-8"?>
<ds:datastoreItem xmlns:ds="http://schemas.openxmlformats.org/officeDocument/2006/customXml" ds:itemID="{673577b7-3c04-41ff-a27d-4c6e77d0e443}">
  <ds:schemaRefs/>
</ds:datastoreItem>
</file>

<file path=customXml/itemProps238.xml><?xml version="1.0" encoding="utf-8"?>
<ds:datastoreItem xmlns:ds="http://schemas.openxmlformats.org/officeDocument/2006/customXml" ds:itemID="{c44a2856-a778-43a6-9cd9-891a516a931d}">
  <ds:schemaRefs/>
</ds:datastoreItem>
</file>

<file path=customXml/itemProps239.xml><?xml version="1.0" encoding="utf-8"?>
<ds:datastoreItem xmlns:ds="http://schemas.openxmlformats.org/officeDocument/2006/customXml" ds:itemID="{dce8fb59-a59d-4c27-b424-d576a4b0a5de}">
  <ds:schemaRefs/>
</ds:datastoreItem>
</file>

<file path=customXml/itemProps24.xml><?xml version="1.0" encoding="utf-8"?>
<ds:datastoreItem xmlns:ds="http://schemas.openxmlformats.org/officeDocument/2006/customXml" ds:itemID="{c41edc98-e387-40f8-ba8f-d605ea666cb2}">
  <ds:schemaRefs/>
</ds:datastoreItem>
</file>

<file path=customXml/itemProps240.xml><?xml version="1.0" encoding="utf-8"?>
<ds:datastoreItem xmlns:ds="http://schemas.openxmlformats.org/officeDocument/2006/customXml" ds:itemID="{9974c93e-83ea-4f7e-a186-adb0d506c092}">
  <ds:schemaRefs/>
</ds:datastoreItem>
</file>

<file path=customXml/itemProps241.xml><?xml version="1.0" encoding="utf-8"?>
<ds:datastoreItem xmlns:ds="http://schemas.openxmlformats.org/officeDocument/2006/customXml" ds:itemID="{a3a1bcfe-f943-44d1-a6f8-0f4d183803e1}">
  <ds:schemaRefs/>
</ds:datastoreItem>
</file>

<file path=customXml/itemProps242.xml><?xml version="1.0" encoding="utf-8"?>
<ds:datastoreItem xmlns:ds="http://schemas.openxmlformats.org/officeDocument/2006/customXml" ds:itemID="{3b8b69c1-67b7-4538-9b1e-c3401f3acba6}">
  <ds:schemaRefs/>
</ds:datastoreItem>
</file>

<file path=customXml/itemProps243.xml><?xml version="1.0" encoding="utf-8"?>
<ds:datastoreItem xmlns:ds="http://schemas.openxmlformats.org/officeDocument/2006/customXml" ds:itemID="{68ab0eda-a2ba-4e1c-9c23-897634252101}">
  <ds:schemaRefs/>
</ds:datastoreItem>
</file>

<file path=customXml/itemProps244.xml><?xml version="1.0" encoding="utf-8"?>
<ds:datastoreItem xmlns:ds="http://schemas.openxmlformats.org/officeDocument/2006/customXml" ds:itemID="{8ff3136b-89c4-4367-a834-44bfc67a44e1}">
  <ds:schemaRefs/>
</ds:datastoreItem>
</file>

<file path=customXml/itemProps245.xml><?xml version="1.0" encoding="utf-8"?>
<ds:datastoreItem xmlns:ds="http://schemas.openxmlformats.org/officeDocument/2006/customXml" ds:itemID="{1127d0d0-19bd-4602-9e1e-c550796a9c63}">
  <ds:schemaRefs/>
</ds:datastoreItem>
</file>

<file path=customXml/itemProps246.xml><?xml version="1.0" encoding="utf-8"?>
<ds:datastoreItem xmlns:ds="http://schemas.openxmlformats.org/officeDocument/2006/customXml" ds:itemID="{b334a270-6674-49af-bec6-2e3c70ebf73f}">
  <ds:schemaRefs/>
</ds:datastoreItem>
</file>

<file path=customXml/itemProps247.xml><?xml version="1.0" encoding="utf-8"?>
<ds:datastoreItem xmlns:ds="http://schemas.openxmlformats.org/officeDocument/2006/customXml" ds:itemID="{9bc11df1-b1b8-4917-8c07-b7f0267a04da}">
  <ds:schemaRefs/>
</ds:datastoreItem>
</file>

<file path=customXml/itemProps248.xml><?xml version="1.0" encoding="utf-8"?>
<ds:datastoreItem xmlns:ds="http://schemas.openxmlformats.org/officeDocument/2006/customXml" ds:itemID="{33d51ea1-27a8-43b5-abec-ee4b32fbcd92}">
  <ds:schemaRefs/>
</ds:datastoreItem>
</file>

<file path=customXml/itemProps249.xml><?xml version="1.0" encoding="utf-8"?>
<ds:datastoreItem xmlns:ds="http://schemas.openxmlformats.org/officeDocument/2006/customXml" ds:itemID="{442f3f68-b9a6-42b0-acb9-106ad62e8466}">
  <ds:schemaRefs/>
</ds:datastoreItem>
</file>

<file path=customXml/itemProps25.xml><?xml version="1.0" encoding="utf-8"?>
<ds:datastoreItem xmlns:ds="http://schemas.openxmlformats.org/officeDocument/2006/customXml" ds:itemID="{97c700fd-6008-468c-b933-8a4b74745d6d}">
  <ds:schemaRefs/>
</ds:datastoreItem>
</file>

<file path=customXml/itemProps250.xml><?xml version="1.0" encoding="utf-8"?>
<ds:datastoreItem xmlns:ds="http://schemas.openxmlformats.org/officeDocument/2006/customXml" ds:itemID="{7e107239-579e-4e6c-b6d5-72b5ed4a79af}">
  <ds:schemaRefs/>
</ds:datastoreItem>
</file>

<file path=customXml/itemProps251.xml><?xml version="1.0" encoding="utf-8"?>
<ds:datastoreItem xmlns:ds="http://schemas.openxmlformats.org/officeDocument/2006/customXml" ds:itemID="{4be48ac3-be35-4eda-99fc-adaca5e12e33}">
  <ds:schemaRefs/>
</ds:datastoreItem>
</file>

<file path=customXml/itemProps252.xml><?xml version="1.0" encoding="utf-8"?>
<ds:datastoreItem xmlns:ds="http://schemas.openxmlformats.org/officeDocument/2006/customXml" ds:itemID="{a4aff9e8-007a-4ccf-b73f-0baa23e523e0}">
  <ds:schemaRefs/>
</ds:datastoreItem>
</file>

<file path=customXml/itemProps253.xml><?xml version="1.0" encoding="utf-8"?>
<ds:datastoreItem xmlns:ds="http://schemas.openxmlformats.org/officeDocument/2006/customXml" ds:itemID="{bb2c6b5b-9d83-4545-842a-5765e11a3bb4}">
  <ds:schemaRefs/>
</ds:datastoreItem>
</file>

<file path=customXml/itemProps254.xml><?xml version="1.0" encoding="utf-8"?>
<ds:datastoreItem xmlns:ds="http://schemas.openxmlformats.org/officeDocument/2006/customXml" ds:itemID="{8323ec00-7c27-4df2-963e-b0171c98547c}">
  <ds:schemaRefs/>
</ds:datastoreItem>
</file>

<file path=customXml/itemProps255.xml><?xml version="1.0" encoding="utf-8"?>
<ds:datastoreItem xmlns:ds="http://schemas.openxmlformats.org/officeDocument/2006/customXml" ds:itemID="{c297ea0c-3354-4e3d-a831-84bb643c1fb9}">
  <ds:schemaRefs/>
</ds:datastoreItem>
</file>

<file path=customXml/itemProps256.xml><?xml version="1.0" encoding="utf-8"?>
<ds:datastoreItem xmlns:ds="http://schemas.openxmlformats.org/officeDocument/2006/customXml" ds:itemID="{2b722d9f-65f0-40e6-bd83-d4fe4a46b4dc}">
  <ds:schemaRefs/>
</ds:datastoreItem>
</file>

<file path=customXml/itemProps257.xml><?xml version="1.0" encoding="utf-8"?>
<ds:datastoreItem xmlns:ds="http://schemas.openxmlformats.org/officeDocument/2006/customXml" ds:itemID="{0a57edbb-5166-47e4-908e-b7c08074cedc}">
  <ds:schemaRefs/>
</ds:datastoreItem>
</file>

<file path=customXml/itemProps258.xml><?xml version="1.0" encoding="utf-8"?>
<ds:datastoreItem xmlns:ds="http://schemas.openxmlformats.org/officeDocument/2006/customXml" ds:itemID="{8aa2efd7-cd7e-4ef5-9c47-384181668056}">
  <ds:schemaRefs/>
</ds:datastoreItem>
</file>

<file path=customXml/itemProps259.xml><?xml version="1.0" encoding="utf-8"?>
<ds:datastoreItem xmlns:ds="http://schemas.openxmlformats.org/officeDocument/2006/customXml" ds:itemID="{2af4b857-39e6-45ac-adc3-814a60cf1114}">
  <ds:schemaRefs/>
</ds:datastoreItem>
</file>

<file path=customXml/itemProps26.xml><?xml version="1.0" encoding="utf-8"?>
<ds:datastoreItem xmlns:ds="http://schemas.openxmlformats.org/officeDocument/2006/customXml" ds:itemID="{4b882824-961f-469c-804d-d9b1b99340bd}">
  <ds:schemaRefs/>
</ds:datastoreItem>
</file>

<file path=customXml/itemProps260.xml><?xml version="1.0" encoding="utf-8"?>
<ds:datastoreItem xmlns:ds="http://schemas.openxmlformats.org/officeDocument/2006/customXml" ds:itemID="{1f92b585-c3a5-4bea-b475-c24c2533884e}">
  <ds:schemaRefs/>
</ds:datastoreItem>
</file>

<file path=customXml/itemProps261.xml><?xml version="1.0" encoding="utf-8"?>
<ds:datastoreItem xmlns:ds="http://schemas.openxmlformats.org/officeDocument/2006/customXml" ds:itemID="{c0309763-7b0e-4d8e-8f50-277b5b4733c0}">
  <ds:schemaRefs/>
</ds:datastoreItem>
</file>

<file path=customXml/itemProps262.xml><?xml version="1.0" encoding="utf-8"?>
<ds:datastoreItem xmlns:ds="http://schemas.openxmlformats.org/officeDocument/2006/customXml" ds:itemID="{d01e0be9-47e9-4aa3-9f8a-c9f8dfae9a29}">
  <ds:schemaRefs/>
</ds:datastoreItem>
</file>

<file path=customXml/itemProps263.xml><?xml version="1.0" encoding="utf-8"?>
<ds:datastoreItem xmlns:ds="http://schemas.openxmlformats.org/officeDocument/2006/customXml" ds:itemID="{9c37e616-2f13-4cd7-b4dc-1083ae4501f0}">
  <ds:schemaRefs/>
</ds:datastoreItem>
</file>

<file path=customXml/itemProps264.xml><?xml version="1.0" encoding="utf-8"?>
<ds:datastoreItem xmlns:ds="http://schemas.openxmlformats.org/officeDocument/2006/customXml" ds:itemID="{d2efb2cb-f041-4955-a2c9-c77a05943a80}">
  <ds:schemaRefs/>
</ds:datastoreItem>
</file>

<file path=customXml/itemProps265.xml><?xml version="1.0" encoding="utf-8"?>
<ds:datastoreItem xmlns:ds="http://schemas.openxmlformats.org/officeDocument/2006/customXml" ds:itemID="{72d97a72-cef2-4860-a230-0afdf04031c4}">
  <ds:schemaRefs/>
</ds:datastoreItem>
</file>

<file path=customXml/itemProps266.xml><?xml version="1.0" encoding="utf-8"?>
<ds:datastoreItem xmlns:ds="http://schemas.openxmlformats.org/officeDocument/2006/customXml" ds:itemID="{56a03450-7200-4c46-a6a8-77d54ce69d8b}">
  <ds:schemaRefs/>
</ds:datastoreItem>
</file>

<file path=customXml/itemProps267.xml><?xml version="1.0" encoding="utf-8"?>
<ds:datastoreItem xmlns:ds="http://schemas.openxmlformats.org/officeDocument/2006/customXml" ds:itemID="{f9b6435a-4505-46c0-8579-ca0048fc628d}">
  <ds:schemaRefs/>
</ds:datastoreItem>
</file>

<file path=customXml/itemProps268.xml><?xml version="1.0" encoding="utf-8"?>
<ds:datastoreItem xmlns:ds="http://schemas.openxmlformats.org/officeDocument/2006/customXml" ds:itemID="{ab08366b-bf32-4808-96bc-fa39ff880a6d}">
  <ds:schemaRefs/>
</ds:datastoreItem>
</file>

<file path=customXml/itemProps269.xml><?xml version="1.0" encoding="utf-8"?>
<ds:datastoreItem xmlns:ds="http://schemas.openxmlformats.org/officeDocument/2006/customXml" ds:itemID="{82e75514-bdf8-4aba-91b5-6ec8c6f8a68f}">
  <ds:schemaRefs/>
</ds:datastoreItem>
</file>

<file path=customXml/itemProps27.xml><?xml version="1.0" encoding="utf-8"?>
<ds:datastoreItem xmlns:ds="http://schemas.openxmlformats.org/officeDocument/2006/customXml" ds:itemID="{cd395937-3642-4e6b-a9d1-1d56bac22382}">
  <ds:schemaRefs/>
</ds:datastoreItem>
</file>

<file path=customXml/itemProps270.xml><?xml version="1.0" encoding="utf-8"?>
<ds:datastoreItem xmlns:ds="http://schemas.openxmlformats.org/officeDocument/2006/customXml" ds:itemID="{54dcacdf-a523-45f7-8ad3-31f89d4a9fd8}">
  <ds:schemaRefs/>
</ds:datastoreItem>
</file>

<file path=customXml/itemProps271.xml><?xml version="1.0" encoding="utf-8"?>
<ds:datastoreItem xmlns:ds="http://schemas.openxmlformats.org/officeDocument/2006/customXml" ds:itemID="{6fb04e83-42e7-49ec-a7b0-5205014ca8d3}">
  <ds:schemaRefs/>
</ds:datastoreItem>
</file>

<file path=customXml/itemProps272.xml><?xml version="1.0" encoding="utf-8"?>
<ds:datastoreItem xmlns:ds="http://schemas.openxmlformats.org/officeDocument/2006/customXml" ds:itemID="{652392b0-0f4a-4080-abc9-6b454e811d48}">
  <ds:schemaRefs/>
</ds:datastoreItem>
</file>

<file path=customXml/itemProps273.xml><?xml version="1.0" encoding="utf-8"?>
<ds:datastoreItem xmlns:ds="http://schemas.openxmlformats.org/officeDocument/2006/customXml" ds:itemID="{fb00fe21-a624-42e4-9c46-f10dfa11fc7a}">
  <ds:schemaRefs/>
</ds:datastoreItem>
</file>

<file path=customXml/itemProps274.xml><?xml version="1.0" encoding="utf-8"?>
<ds:datastoreItem xmlns:ds="http://schemas.openxmlformats.org/officeDocument/2006/customXml" ds:itemID="{12ac33a4-f6e6-4b96-85c9-0ec4c395c9f7}">
  <ds:schemaRefs/>
</ds:datastoreItem>
</file>

<file path=customXml/itemProps275.xml><?xml version="1.0" encoding="utf-8"?>
<ds:datastoreItem xmlns:ds="http://schemas.openxmlformats.org/officeDocument/2006/customXml" ds:itemID="{cfc7d148-656e-48fb-8fdd-5e4801a3e094}">
  <ds:schemaRefs/>
</ds:datastoreItem>
</file>

<file path=customXml/itemProps276.xml><?xml version="1.0" encoding="utf-8"?>
<ds:datastoreItem xmlns:ds="http://schemas.openxmlformats.org/officeDocument/2006/customXml" ds:itemID="{e68778c7-c652-40d4-b735-a7a01bd80c22}">
  <ds:schemaRefs/>
</ds:datastoreItem>
</file>

<file path=customXml/itemProps277.xml><?xml version="1.0" encoding="utf-8"?>
<ds:datastoreItem xmlns:ds="http://schemas.openxmlformats.org/officeDocument/2006/customXml" ds:itemID="{a01a025e-6390-47cb-944c-ee58c0069af2}">
  <ds:schemaRefs/>
</ds:datastoreItem>
</file>

<file path=customXml/itemProps278.xml><?xml version="1.0" encoding="utf-8"?>
<ds:datastoreItem xmlns:ds="http://schemas.openxmlformats.org/officeDocument/2006/customXml" ds:itemID="{041f3cd3-b583-4540-a663-d39b97d779a8}">
  <ds:schemaRefs/>
</ds:datastoreItem>
</file>

<file path=customXml/itemProps279.xml><?xml version="1.0" encoding="utf-8"?>
<ds:datastoreItem xmlns:ds="http://schemas.openxmlformats.org/officeDocument/2006/customXml" ds:itemID="{42c2dd2d-30bf-405a-994f-40e430fd13f1}">
  <ds:schemaRefs/>
</ds:datastoreItem>
</file>

<file path=customXml/itemProps28.xml><?xml version="1.0" encoding="utf-8"?>
<ds:datastoreItem xmlns:ds="http://schemas.openxmlformats.org/officeDocument/2006/customXml" ds:itemID="{03bd9895-0dd1-457c-90c3-0af427d6fabc}">
  <ds:schemaRefs/>
</ds:datastoreItem>
</file>

<file path=customXml/itemProps280.xml><?xml version="1.0" encoding="utf-8"?>
<ds:datastoreItem xmlns:ds="http://schemas.openxmlformats.org/officeDocument/2006/customXml" ds:itemID="{35cbc389-bad4-4fc7-8f0c-3f9083f29a62}">
  <ds:schemaRefs/>
</ds:datastoreItem>
</file>

<file path=customXml/itemProps281.xml><?xml version="1.0" encoding="utf-8"?>
<ds:datastoreItem xmlns:ds="http://schemas.openxmlformats.org/officeDocument/2006/customXml" ds:itemID="{3946a1d5-0d40-4653-b02d-24493469b929}">
  <ds:schemaRefs/>
</ds:datastoreItem>
</file>

<file path=customXml/itemProps282.xml><?xml version="1.0" encoding="utf-8"?>
<ds:datastoreItem xmlns:ds="http://schemas.openxmlformats.org/officeDocument/2006/customXml" ds:itemID="{f6cd6926-2c03-49e7-9e9c-6d395fc84225}">
  <ds:schemaRefs/>
</ds:datastoreItem>
</file>

<file path=customXml/itemProps283.xml><?xml version="1.0" encoding="utf-8"?>
<ds:datastoreItem xmlns:ds="http://schemas.openxmlformats.org/officeDocument/2006/customXml" ds:itemID="{05b70c3b-d17b-450d-ae66-0c3a21ba0718}">
  <ds:schemaRefs/>
</ds:datastoreItem>
</file>

<file path=customXml/itemProps284.xml><?xml version="1.0" encoding="utf-8"?>
<ds:datastoreItem xmlns:ds="http://schemas.openxmlformats.org/officeDocument/2006/customXml" ds:itemID="{763d5b14-4396-4c64-b179-75c170e952e6}">
  <ds:schemaRefs/>
</ds:datastoreItem>
</file>

<file path=customXml/itemProps285.xml><?xml version="1.0" encoding="utf-8"?>
<ds:datastoreItem xmlns:ds="http://schemas.openxmlformats.org/officeDocument/2006/customXml" ds:itemID="{21aa2c76-05cf-448b-9c49-e4b133695b28}">
  <ds:schemaRefs/>
</ds:datastoreItem>
</file>

<file path=customXml/itemProps286.xml><?xml version="1.0" encoding="utf-8"?>
<ds:datastoreItem xmlns:ds="http://schemas.openxmlformats.org/officeDocument/2006/customXml" ds:itemID="{76ba7566-d902-419b-95dd-4e2f5d09322f}">
  <ds:schemaRefs/>
</ds:datastoreItem>
</file>

<file path=customXml/itemProps287.xml><?xml version="1.0" encoding="utf-8"?>
<ds:datastoreItem xmlns:ds="http://schemas.openxmlformats.org/officeDocument/2006/customXml" ds:itemID="{2d8275af-94aa-4945-a5dd-b15184f23932}">
  <ds:schemaRefs/>
</ds:datastoreItem>
</file>

<file path=customXml/itemProps288.xml><?xml version="1.0" encoding="utf-8"?>
<ds:datastoreItem xmlns:ds="http://schemas.openxmlformats.org/officeDocument/2006/customXml" ds:itemID="{685855de-a351-4091-b780-4f89cf28a05d}">
  <ds:schemaRefs/>
</ds:datastoreItem>
</file>

<file path=customXml/itemProps289.xml><?xml version="1.0" encoding="utf-8"?>
<ds:datastoreItem xmlns:ds="http://schemas.openxmlformats.org/officeDocument/2006/customXml" ds:itemID="{bcbbe4d3-2b54-4630-b7fe-fc02cf13dbca}">
  <ds:schemaRefs/>
</ds:datastoreItem>
</file>

<file path=customXml/itemProps29.xml><?xml version="1.0" encoding="utf-8"?>
<ds:datastoreItem xmlns:ds="http://schemas.openxmlformats.org/officeDocument/2006/customXml" ds:itemID="{9eaa0e6e-a58f-4251-b909-b342e4e42c47}">
  <ds:schemaRefs/>
</ds:datastoreItem>
</file>

<file path=customXml/itemProps290.xml><?xml version="1.0" encoding="utf-8"?>
<ds:datastoreItem xmlns:ds="http://schemas.openxmlformats.org/officeDocument/2006/customXml" ds:itemID="{4e05fee5-adf7-4e57-91fe-c50ee79d85d1}">
  <ds:schemaRefs/>
</ds:datastoreItem>
</file>

<file path=customXml/itemProps291.xml><?xml version="1.0" encoding="utf-8"?>
<ds:datastoreItem xmlns:ds="http://schemas.openxmlformats.org/officeDocument/2006/customXml" ds:itemID="{61bf674c-3951-42e6-adfe-d48ab9a9ae2d}">
  <ds:schemaRefs/>
</ds:datastoreItem>
</file>

<file path=customXml/itemProps292.xml><?xml version="1.0" encoding="utf-8"?>
<ds:datastoreItem xmlns:ds="http://schemas.openxmlformats.org/officeDocument/2006/customXml" ds:itemID="{e9febff6-1f37-417b-8f88-3e324750a45d}">
  <ds:schemaRefs/>
</ds:datastoreItem>
</file>

<file path=customXml/itemProps293.xml><?xml version="1.0" encoding="utf-8"?>
<ds:datastoreItem xmlns:ds="http://schemas.openxmlformats.org/officeDocument/2006/customXml" ds:itemID="{b6c1df66-e819-409c-b8ff-9502b9d4bf97}">
  <ds:schemaRefs/>
</ds:datastoreItem>
</file>

<file path=customXml/itemProps294.xml><?xml version="1.0" encoding="utf-8"?>
<ds:datastoreItem xmlns:ds="http://schemas.openxmlformats.org/officeDocument/2006/customXml" ds:itemID="{51a61588-9d85-40d2-bb2f-e5ccb91d5537}">
  <ds:schemaRefs/>
</ds:datastoreItem>
</file>

<file path=customXml/itemProps295.xml><?xml version="1.0" encoding="utf-8"?>
<ds:datastoreItem xmlns:ds="http://schemas.openxmlformats.org/officeDocument/2006/customXml" ds:itemID="{4d38056e-6822-4751-bad5-52d149791b83}">
  <ds:schemaRefs/>
</ds:datastoreItem>
</file>

<file path=customXml/itemProps296.xml><?xml version="1.0" encoding="utf-8"?>
<ds:datastoreItem xmlns:ds="http://schemas.openxmlformats.org/officeDocument/2006/customXml" ds:itemID="{6478174b-790e-4036-91e7-094c518bab5b}">
  <ds:schemaRefs/>
</ds:datastoreItem>
</file>

<file path=customXml/itemProps297.xml><?xml version="1.0" encoding="utf-8"?>
<ds:datastoreItem xmlns:ds="http://schemas.openxmlformats.org/officeDocument/2006/customXml" ds:itemID="{9515e331-7974-41b5-9f16-fb96bbf0048b}">
  <ds:schemaRefs/>
</ds:datastoreItem>
</file>

<file path=customXml/itemProps298.xml><?xml version="1.0" encoding="utf-8"?>
<ds:datastoreItem xmlns:ds="http://schemas.openxmlformats.org/officeDocument/2006/customXml" ds:itemID="{b3869553-a0b4-4344-8569-c63ba0b355d7}">
  <ds:schemaRefs/>
</ds:datastoreItem>
</file>

<file path=customXml/itemProps299.xml><?xml version="1.0" encoding="utf-8"?>
<ds:datastoreItem xmlns:ds="http://schemas.openxmlformats.org/officeDocument/2006/customXml" ds:itemID="{2e6b2a3e-80b8-44ca-8a67-d08712e77ffe}">
  <ds:schemaRefs/>
</ds:datastoreItem>
</file>

<file path=customXml/itemProps3.xml><?xml version="1.0" encoding="utf-8"?>
<ds:datastoreItem xmlns:ds="http://schemas.openxmlformats.org/officeDocument/2006/customXml" ds:itemID="{a10f1b4f-51d7-4dac-a628-040372845088}">
  <ds:schemaRefs/>
</ds:datastoreItem>
</file>

<file path=customXml/itemProps30.xml><?xml version="1.0" encoding="utf-8"?>
<ds:datastoreItem xmlns:ds="http://schemas.openxmlformats.org/officeDocument/2006/customXml" ds:itemID="{6f8df6cf-f97e-43d9-bb17-463c145d777a}">
  <ds:schemaRefs/>
</ds:datastoreItem>
</file>

<file path=customXml/itemProps300.xml><?xml version="1.0" encoding="utf-8"?>
<ds:datastoreItem xmlns:ds="http://schemas.openxmlformats.org/officeDocument/2006/customXml" ds:itemID="{e19811ae-f567-440b-ba20-f4796c272f2f}">
  <ds:schemaRefs/>
</ds:datastoreItem>
</file>

<file path=customXml/itemProps301.xml><?xml version="1.0" encoding="utf-8"?>
<ds:datastoreItem xmlns:ds="http://schemas.openxmlformats.org/officeDocument/2006/customXml" ds:itemID="{a9810075-baca-4db0-8796-21dc8b944225}">
  <ds:schemaRefs/>
</ds:datastoreItem>
</file>

<file path=customXml/itemProps302.xml><?xml version="1.0" encoding="utf-8"?>
<ds:datastoreItem xmlns:ds="http://schemas.openxmlformats.org/officeDocument/2006/customXml" ds:itemID="{970e89a2-46f0-42b4-a42b-559999dcfa53}">
  <ds:schemaRefs/>
</ds:datastoreItem>
</file>

<file path=customXml/itemProps303.xml><?xml version="1.0" encoding="utf-8"?>
<ds:datastoreItem xmlns:ds="http://schemas.openxmlformats.org/officeDocument/2006/customXml" ds:itemID="{6876696d-03ea-4404-99f7-8fafc3ef6cb8}">
  <ds:schemaRefs/>
</ds:datastoreItem>
</file>

<file path=customXml/itemProps304.xml><?xml version="1.0" encoding="utf-8"?>
<ds:datastoreItem xmlns:ds="http://schemas.openxmlformats.org/officeDocument/2006/customXml" ds:itemID="{9690cb33-3780-4cac-a90a-3f4b0c1e3564}">
  <ds:schemaRefs/>
</ds:datastoreItem>
</file>

<file path=customXml/itemProps305.xml><?xml version="1.0" encoding="utf-8"?>
<ds:datastoreItem xmlns:ds="http://schemas.openxmlformats.org/officeDocument/2006/customXml" ds:itemID="{c3bb2723-1431-4bc3-b76d-4f365dff29b2}">
  <ds:schemaRefs/>
</ds:datastoreItem>
</file>

<file path=customXml/itemProps306.xml><?xml version="1.0" encoding="utf-8"?>
<ds:datastoreItem xmlns:ds="http://schemas.openxmlformats.org/officeDocument/2006/customXml" ds:itemID="{b84527da-a702-4722-a41e-f6c3780f6ff0}">
  <ds:schemaRefs/>
</ds:datastoreItem>
</file>

<file path=customXml/itemProps307.xml><?xml version="1.0" encoding="utf-8"?>
<ds:datastoreItem xmlns:ds="http://schemas.openxmlformats.org/officeDocument/2006/customXml" ds:itemID="{4ec28fdc-4f43-497b-be80-d67ab98d845a}">
  <ds:schemaRefs/>
</ds:datastoreItem>
</file>

<file path=customXml/itemProps308.xml><?xml version="1.0" encoding="utf-8"?>
<ds:datastoreItem xmlns:ds="http://schemas.openxmlformats.org/officeDocument/2006/customXml" ds:itemID="{d66425bc-1ea0-4a37-8c72-1ed48552c3a7}">
  <ds:schemaRefs/>
</ds:datastoreItem>
</file>

<file path=customXml/itemProps309.xml><?xml version="1.0" encoding="utf-8"?>
<ds:datastoreItem xmlns:ds="http://schemas.openxmlformats.org/officeDocument/2006/customXml" ds:itemID="{ce8538c7-5743-4d9f-8bee-697a70b70a88}">
  <ds:schemaRefs/>
</ds:datastoreItem>
</file>

<file path=customXml/itemProps31.xml><?xml version="1.0" encoding="utf-8"?>
<ds:datastoreItem xmlns:ds="http://schemas.openxmlformats.org/officeDocument/2006/customXml" ds:itemID="{2a5e1560-3c87-41a3-87f5-54cc3c457629}">
  <ds:schemaRefs/>
</ds:datastoreItem>
</file>

<file path=customXml/itemProps310.xml><?xml version="1.0" encoding="utf-8"?>
<ds:datastoreItem xmlns:ds="http://schemas.openxmlformats.org/officeDocument/2006/customXml" ds:itemID="{11bc02f9-7212-43e4-82de-85a06d209db1}">
  <ds:schemaRefs/>
</ds:datastoreItem>
</file>

<file path=customXml/itemProps32.xml><?xml version="1.0" encoding="utf-8"?>
<ds:datastoreItem xmlns:ds="http://schemas.openxmlformats.org/officeDocument/2006/customXml" ds:itemID="{d7dff072-dadf-4a46-8d6a-aea15a3f49d4}">
  <ds:schemaRefs/>
</ds:datastoreItem>
</file>

<file path=customXml/itemProps33.xml><?xml version="1.0" encoding="utf-8"?>
<ds:datastoreItem xmlns:ds="http://schemas.openxmlformats.org/officeDocument/2006/customXml" ds:itemID="{14c5f4e3-d964-4325-94be-021e7b974b1f}">
  <ds:schemaRefs/>
</ds:datastoreItem>
</file>

<file path=customXml/itemProps34.xml><?xml version="1.0" encoding="utf-8"?>
<ds:datastoreItem xmlns:ds="http://schemas.openxmlformats.org/officeDocument/2006/customXml" ds:itemID="{c3c70b0c-6a41-405c-a249-95a4223d0dae}">
  <ds:schemaRefs/>
</ds:datastoreItem>
</file>

<file path=customXml/itemProps35.xml><?xml version="1.0" encoding="utf-8"?>
<ds:datastoreItem xmlns:ds="http://schemas.openxmlformats.org/officeDocument/2006/customXml" ds:itemID="{9f5e67c0-733b-4a57-b7c7-68b97876adc5}">
  <ds:schemaRefs/>
</ds:datastoreItem>
</file>

<file path=customXml/itemProps36.xml><?xml version="1.0" encoding="utf-8"?>
<ds:datastoreItem xmlns:ds="http://schemas.openxmlformats.org/officeDocument/2006/customXml" ds:itemID="{0fe060db-022d-42e2-8a44-b62122dc11a7}">
  <ds:schemaRefs/>
</ds:datastoreItem>
</file>

<file path=customXml/itemProps37.xml><?xml version="1.0" encoding="utf-8"?>
<ds:datastoreItem xmlns:ds="http://schemas.openxmlformats.org/officeDocument/2006/customXml" ds:itemID="{0a0a2e5c-6fbe-4b92-8f95-4decceff305e}">
  <ds:schemaRefs/>
</ds:datastoreItem>
</file>

<file path=customXml/itemProps38.xml><?xml version="1.0" encoding="utf-8"?>
<ds:datastoreItem xmlns:ds="http://schemas.openxmlformats.org/officeDocument/2006/customXml" ds:itemID="{da7133e9-47dc-447a-9983-d3e70ece6dd7}">
  <ds:schemaRefs/>
</ds:datastoreItem>
</file>

<file path=customXml/itemProps39.xml><?xml version="1.0" encoding="utf-8"?>
<ds:datastoreItem xmlns:ds="http://schemas.openxmlformats.org/officeDocument/2006/customXml" ds:itemID="{818bff04-c9b5-45c2-bc24-871f193d376a}">
  <ds:schemaRefs/>
</ds:datastoreItem>
</file>

<file path=customXml/itemProps4.xml><?xml version="1.0" encoding="utf-8"?>
<ds:datastoreItem xmlns:ds="http://schemas.openxmlformats.org/officeDocument/2006/customXml" ds:itemID="{409977bf-e8d6-423b-b2fe-de90a46f3cd4}">
  <ds:schemaRefs/>
</ds:datastoreItem>
</file>

<file path=customXml/itemProps40.xml><?xml version="1.0" encoding="utf-8"?>
<ds:datastoreItem xmlns:ds="http://schemas.openxmlformats.org/officeDocument/2006/customXml" ds:itemID="{0b422674-c889-4867-ba6d-185595e7b351}">
  <ds:schemaRefs/>
</ds:datastoreItem>
</file>

<file path=customXml/itemProps41.xml><?xml version="1.0" encoding="utf-8"?>
<ds:datastoreItem xmlns:ds="http://schemas.openxmlformats.org/officeDocument/2006/customXml" ds:itemID="{ae157ca8-76ff-4b8a-a45d-a54d50f002ea}">
  <ds:schemaRefs/>
</ds:datastoreItem>
</file>

<file path=customXml/itemProps42.xml><?xml version="1.0" encoding="utf-8"?>
<ds:datastoreItem xmlns:ds="http://schemas.openxmlformats.org/officeDocument/2006/customXml" ds:itemID="{8e675519-2dbd-4362-8cbf-1b6fc6de27f3}">
  <ds:schemaRefs/>
</ds:datastoreItem>
</file>

<file path=customXml/itemProps43.xml><?xml version="1.0" encoding="utf-8"?>
<ds:datastoreItem xmlns:ds="http://schemas.openxmlformats.org/officeDocument/2006/customXml" ds:itemID="{5397bf3a-563d-4fac-b0f3-55b1480d5638}">
  <ds:schemaRefs/>
</ds:datastoreItem>
</file>

<file path=customXml/itemProps44.xml><?xml version="1.0" encoding="utf-8"?>
<ds:datastoreItem xmlns:ds="http://schemas.openxmlformats.org/officeDocument/2006/customXml" ds:itemID="{9c531245-bf49-4fc1-b6a7-dcdb2afc0201}">
  <ds:schemaRefs/>
</ds:datastoreItem>
</file>

<file path=customXml/itemProps45.xml><?xml version="1.0" encoding="utf-8"?>
<ds:datastoreItem xmlns:ds="http://schemas.openxmlformats.org/officeDocument/2006/customXml" ds:itemID="{c320f177-f407-4e78-9c7d-f127fe8c57b3}">
  <ds:schemaRefs/>
</ds:datastoreItem>
</file>

<file path=customXml/itemProps46.xml><?xml version="1.0" encoding="utf-8"?>
<ds:datastoreItem xmlns:ds="http://schemas.openxmlformats.org/officeDocument/2006/customXml" ds:itemID="{d26fe712-ae58-43e3-9c1f-9ecc3246c740}">
  <ds:schemaRefs/>
</ds:datastoreItem>
</file>

<file path=customXml/itemProps47.xml><?xml version="1.0" encoding="utf-8"?>
<ds:datastoreItem xmlns:ds="http://schemas.openxmlformats.org/officeDocument/2006/customXml" ds:itemID="{bcb6e3d1-3008-4c9e-a556-ae7bc502506f}">
  <ds:schemaRefs/>
</ds:datastoreItem>
</file>

<file path=customXml/itemProps48.xml><?xml version="1.0" encoding="utf-8"?>
<ds:datastoreItem xmlns:ds="http://schemas.openxmlformats.org/officeDocument/2006/customXml" ds:itemID="{508f89ba-48df-4b09-bad9-0977540154a7}">
  <ds:schemaRefs/>
</ds:datastoreItem>
</file>

<file path=customXml/itemProps49.xml><?xml version="1.0" encoding="utf-8"?>
<ds:datastoreItem xmlns:ds="http://schemas.openxmlformats.org/officeDocument/2006/customXml" ds:itemID="{888e1874-b40e-4467-b389-ccfe08393e28}">
  <ds:schemaRefs/>
</ds:datastoreItem>
</file>

<file path=customXml/itemProps5.xml><?xml version="1.0" encoding="utf-8"?>
<ds:datastoreItem xmlns:ds="http://schemas.openxmlformats.org/officeDocument/2006/customXml" ds:itemID="{97dfcb62-5fef-4522-a409-ae3152f8b9d9}">
  <ds:schemaRefs/>
</ds:datastoreItem>
</file>

<file path=customXml/itemProps50.xml><?xml version="1.0" encoding="utf-8"?>
<ds:datastoreItem xmlns:ds="http://schemas.openxmlformats.org/officeDocument/2006/customXml" ds:itemID="{4fb2b3b9-6e3c-4348-95fa-c0556793d5a0}">
  <ds:schemaRefs/>
</ds:datastoreItem>
</file>

<file path=customXml/itemProps51.xml><?xml version="1.0" encoding="utf-8"?>
<ds:datastoreItem xmlns:ds="http://schemas.openxmlformats.org/officeDocument/2006/customXml" ds:itemID="{af6f3475-012c-465c-9f9e-7ca5fcac14a9}">
  <ds:schemaRefs/>
</ds:datastoreItem>
</file>

<file path=customXml/itemProps52.xml><?xml version="1.0" encoding="utf-8"?>
<ds:datastoreItem xmlns:ds="http://schemas.openxmlformats.org/officeDocument/2006/customXml" ds:itemID="{5b6084cd-052a-4646-9db3-cd673362a121}">
  <ds:schemaRefs/>
</ds:datastoreItem>
</file>

<file path=customXml/itemProps53.xml><?xml version="1.0" encoding="utf-8"?>
<ds:datastoreItem xmlns:ds="http://schemas.openxmlformats.org/officeDocument/2006/customXml" ds:itemID="{87509214-97a7-4fc2-aeff-63d1c63dcfa8}">
  <ds:schemaRefs/>
</ds:datastoreItem>
</file>

<file path=customXml/itemProps54.xml><?xml version="1.0" encoding="utf-8"?>
<ds:datastoreItem xmlns:ds="http://schemas.openxmlformats.org/officeDocument/2006/customXml" ds:itemID="{3e0dd3f8-0b95-4717-9576-3f5ffa86f5c6}">
  <ds:schemaRefs/>
</ds:datastoreItem>
</file>

<file path=customXml/itemProps55.xml><?xml version="1.0" encoding="utf-8"?>
<ds:datastoreItem xmlns:ds="http://schemas.openxmlformats.org/officeDocument/2006/customXml" ds:itemID="{ba8c4879-dd63-4194-8be2-46c648b79b1c}">
  <ds:schemaRefs/>
</ds:datastoreItem>
</file>

<file path=customXml/itemProps56.xml><?xml version="1.0" encoding="utf-8"?>
<ds:datastoreItem xmlns:ds="http://schemas.openxmlformats.org/officeDocument/2006/customXml" ds:itemID="{4b2f88e2-45d8-492f-bacb-b7be374fbbef}">
  <ds:schemaRefs/>
</ds:datastoreItem>
</file>

<file path=customXml/itemProps57.xml><?xml version="1.0" encoding="utf-8"?>
<ds:datastoreItem xmlns:ds="http://schemas.openxmlformats.org/officeDocument/2006/customXml" ds:itemID="{1d396826-156a-47d7-a708-921aa15adf12}">
  <ds:schemaRefs/>
</ds:datastoreItem>
</file>

<file path=customXml/itemProps58.xml><?xml version="1.0" encoding="utf-8"?>
<ds:datastoreItem xmlns:ds="http://schemas.openxmlformats.org/officeDocument/2006/customXml" ds:itemID="{d256be62-2101-409a-ab21-94d38c294a4b}">
  <ds:schemaRefs/>
</ds:datastoreItem>
</file>

<file path=customXml/itemProps59.xml><?xml version="1.0" encoding="utf-8"?>
<ds:datastoreItem xmlns:ds="http://schemas.openxmlformats.org/officeDocument/2006/customXml" ds:itemID="{0c50277d-7799-41d1-9234-eb30b510e747}">
  <ds:schemaRefs/>
</ds:datastoreItem>
</file>

<file path=customXml/itemProps6.xml><?xml version="1.0" encoding="utf-8"?>
<ds:datastoreItem xmlns:ds="http://schemas.openxmlformats.org/officeDocument/2006/customXml" ds:itemID="{17a29887-a6c3-4de8-b39e-77380559d667}">
  <ds:schemaRefs/>
</ds:datastoreItem>
</file>

<file path=customXml/itemProps60.xml><?xml version="1.0" encoding="utf-8"?>
<ds:datastoreItem xmlns:ds="http://schemas.openxmlformats.org/officeDocument/2006/customXml" ds:itemID="{7b88bd11-d6c2-4e65-9c98-7a3c4629ecfc}">
  <ds:schemaRefs/>
</ds:datastoreItem>
</file>

<file path=customXml/itemProps61.xml><?xml version="1.0" encoding="utf-8"?>
<ds:datastoreItem xmlns:ds="http://schemas.openxmlformats.org/officeDocument/2006/customXml" ds:itemID="{647d4a0a-5ece-4935-abfa-068bc9d11f95}">
  <ds:schemaRefs/>
</ds:datastoreItem>
</file>

<file path=customXml/itemProps62.xml><?xml version="1.0" encoding="utf-8"?>
<ds:datastoreItem xmlns:ds="http://schemas.openxmlformats.org/officeDocument/2006/customXml" ds:itemID="{6efc1fa7-f79a-47d0-9e4e-75bd54d260f3}">
  <ds:schemaRefs/>
</ds:datastoreItem>
</file>

<file path=customXml/itemProps63.xml><?xml version="1.0" encoding="utf-8"?>
<ds:datastoreItem xmlns:ds="http://schemas.openxmlformats.org/officeDocument/2006/customXml" ds:itemID="{b2218ad5-a268-48f4-8b92-a72191e9e890}">
  <ds:schemaRefs/>
</ds:datastoreItem>
</file>

<file path=customXml/itemProps64.xml><?xml version="1.0" encoding="utf-8"?>
<ds:datastoreItem xmlns:ds="http://schemas.openxmlformats.org/officeDocument/2006/customXml" ds:itemID="{cf23a491-c6d0-4fb3-8923-8fabd970e9b1}">
  <ds:schemaRefs/>
</ds:datastoreItem>
</file>

<file path=customXml/itemProps65.xml><?xml version="1.0" encoding="utf-8"?>
<ds:datastoreItem xmlns:ds="http://schemas.openxmlformats.org/officeDocument/2006/customXml" ds:itemID="{aba3118c-5f20-49bd-aaaf-cd50fe824ac9}">
  <ds:schemaRefs/>
</ds:datastoreItem>
</file>

<file path=customXml/itemProps66.xml><?xml version="1.0" encoding="utf-8"?>
<ds:datastoreItem xmlns:ds="http://schemas.openxmlformats.org/officeDocument/2006/customXml" ds:itemID="{dbc3e02c-533d-4fbf-836a-24cc1e840be0}">
  <ds:schemaRefs/>
</ds:datastoreItem>
</file>

<file path=customXml/itemProps67.xml><?xml version="1.0" encoding="utf-8"?>
<ds:datastoreItem xmlns:ds="http://schemas.openxmlformats.org/officeDocument/2006/customXml" ds:itemID="{453a6db7-652a-4054-9aa7-04fbed3b22fc}">
  <ds:schemaRefs/>
</ds:datastoreItem>
</file>

<file path=customXml/itemProps68.xml><?xml version="1.0" encoding="utf-8"?>
<ds:datastoreItem xmlns:ds="http://schemas.openxmlformats.org/officeDocument/2006/customXml" ds:itemID="{f0698692-9a9d-4103-ac4f-ce6db56949a4}">
  <ds:schemaRefs/>
</ds:datastoreItem>
</file>

<file path=customXml/itemProps69.xml><?xml version="1.0" encoding="utf-8"?>
<ds:datastoreItem xmlns:ds="http://schemas.openxmlformats.org/officeDocument/2006/customXml" ds:itemID="{a5d510c4-1bca-4bea-a8eb-e7837d115c5a}">
  <ds:schemaRefs/>
</ds:datastoreItem>
</file>

<file path=customXml/itemProps7.xml><?xml version="1.0" encoding="utf-8"?>
<ds:datastoreItem xmlns:ds="http://schemas.openxmlformats.org/officeDocument/2006/customXml" ds:itemID="{4f3808af-e53e-4830-90c2-d84acc4cb1d1}">
  <ds:schemaRefs/>
</ds:datastoreItem>
</file>

<file path=customXml/itemProps70.xml><?xml version="1.0" encoding="utf-8"?>
<ds:datastoreItem xmlns:ds="http://schemas.openxmlformats.org/officeDocument/2006/customXml" ds:itemID="{28ac61c5-5e6b-442c-8c63-2af33e63cbc1}">
  <ds:schemaRefs/>
</ds:datastoreItem>
</file>

<file path=customXml/itemProps71.xml><?xml version="1.0" encoding="utf-8"?>
<ds:datastoreItem xmlns:ds="http://schemas.openxmlformats.org/officeDocument/2006/customXml" ds:itemID="{40283389-0e7a-4307-89b7-23b1f0d55040}">
  <ds:schemaRefs/>
</ds:datastoreItem>
</file>

<file path=customXml/itemProps72.xml><?xml version="1.0" encoding="utf-8"?>
<ds:datastoreItem xmlns:ds="http://schemas.openxmlformats.org/officeDocument/2006/customXml" ds:itemID="{4bfcea10-1685-438e-af43-3563874ed7bf}">
  <ds:schemaRefs/>
</ds:datastoreItem>
</file>

<file path=customXml/itemProps73.xml><?xml version="1.0" encoding="utf-8"?>
<ds:datastoreItem xmlns:ds="http://schemas.openxmlformats.org/officeDocument/2006/customXml" ds:itemID="{d55d70d8-3ac4-45ad-876f-63b917e813e2}">
  <ds:schemaRefs/>
</ds:datastoreItem>
</file>

<file path=customXml/itemProps74.xml><?xml version="1.0" encoding="utf-8"?>
<ds:datastoreItem xmlns:ds="http://schemas.openxmlformats.org/officeDocument/2006/customXml" ds:itemID="{3a250a2b-2045-4cb9-965d-155a72f5f0ff}">
  <ds:schemaRefs/>
</ds:datastoreItem>
</file>

<file path=customXml/itemProps75.xml><?xml version="1.0" encoding="utf-8"?>
<ds:datastoreItem xmlns:ds="http://schemas.openxmlformats.org/officeDocument/2006/customXml" ds:itemID="{dcb53763-90e4-4f9a-9594-72f92cc75329}">
  <ds:schemaRefs/>
</ds:datastoreItem>
</file>

<file path=customXml/itemProps76.xml><?xml version="1.0" encoding="utf-8"?>
<ds:datastoreItem xmlns:ds="http://schemas.openxmlformats.org/officeDocument/2006/customXml" ds:itemID="{f5d896e4-626f-421e-b154-94cf97b871bb}">
  <ds:schemaRefs/>
</ds:datastoreItem>
</file>

<file path=customXml/itemProps77.xml><?xml version="1.0" encoding="utf-8"?>
<ds:datastoreItem xmlns:ds="http://schemas.openxmlformats.org/officeDocument/2006/customXml" ds:itemID="{a930b1cc-4dba-4c84-86f7-f3e90d473c9c}">
  <ds:schemaRefs/>
</ds:datastoreItem>
</file>

<file path=customXml/itemProps78.xml><?xml version="1.0" encoding="utf-8"?>
<ds:datastoreItem xmlns:ds="http://schemas.openxmlformats.org/officeDocument/2006/customXml" ds:itemID="{138b0c99-5461-4afe-97ed-5c09dc52bab3}">
  <ds:schemaRefs/>
</ds:datastoreItem>
</file>

<file path=customXml/itemProps79.xml><?xml version="1.0" encoding="utf-8"?>
<ds:datastoreItem xmlns:ds="http://schemas.openxmlformats.org/officeDocument/2006/customXml" ds:itemID="{bb56c723-a662-4033-99bd-97a2fd0d799d}">
  <ds:schemaRefs/>
</ds:datastoreItem>
</file>

<file path=customXml/itemProps8.xml><?xml version="1.0" encoding="utf-8"?>
<ds:datastoreItem xmlns:ds="http://schemas.openxmlformats.org/officeDocument/2006/customXml" ds:itemID="{27953cb0-d35f-4fe9-92af-327a0a366d0b}">
  <ds:schemaRefs/>
</ds:datastoreItem>
</file>

<file path=customXml/itemProps80.xml><?xml version="1.0" encoding="utf-8"?>
<ds:datastoreItem xmlns:ds="http://schemas.openxmlformats.org/officeDocument/2006/customXml" ds:itemID="{9838607d-5d5d-4039-8f57-6537e6b3de5d}">
  <ds:schemaRefs/>
</ds:datastoreItem>
</file>

<file path=customXml/itemProps81.xml><?xml version="1.0" encoding="utf-8"?>
<ds:datastoreItem xmlns:ds="http://schemas.openxmlformats.org/officeDocument/2006/customXml" ds:itemID="{d528120b-b2f6-428c-9826-b59b1e72af3e}">
  <ds:schemaRefs/>
</ds:datastoreItem>
</file>

<file path=customXml/itemProps82.xml><?xml version="1.0" encoding="utf-8"?>
<ds:datastoreItem xmlns:ds="http://schemas.openxmlformats.org/officeDocument/2006/customXml" ds:itemID="{7e8261f1-9527-40bf-826a-9b4efec87eda}">
  <ds:schemaRefs/>
</ds:datastoreItem>
</file>

<file path=customXml/itemProps83.xml><?xml version="1.0" encoding="utf-8"?>
<ds:datastoreItem xmlns:ds="http://schemas.openxmlformats.org/officeDocument/2006/customXml" ds:itemID="{e1231915-7218-4c45-ab0c-884895d63137}">
  <ds:schemaRefs/>
</ds:datastoreItem>
</file>

<file path=customXml/itemProps84.xml><?xml version="1.0" encoding="utf-8"?>
<ds:datastoreItem xmlns:ds="http://schemas.openxmlformats.org/officeDocument/2006/customXml" ds:itemID="{6887395f-62ee-4273-9569-b898c43b46e6}">
  <ds:schemaRefs/>
</ds:datastoreItem>
</file>

<file path=customXml/itemProps85.xml><?xml version="1.0" encoding="utf-8"?>
<ds:datastoreItem xmlns:ds="http://schemas.openxmlformats.org/officeDocument/2006/customXml" ds:itemID="{7ae35027-6510-450c-93d7-2af61f58cc73}">
  <ds:schemaRefs/>
</ds:datastoreItem>
</file>

<file path=customXml/itemProps86.xml><?xml version="1.0" encoding="utf-8"?>
<ds:datastoreItem xmlns:ds="http://schemas.openxmlformats.org/officeDocument/2006/customXml" ds:itemID="{058edf69-f2f4-45e9-b487-8cb93227c191}">
  <ds:schemaRefs/>
</ds:datastoreItem>
</file>

<file path=customXml/itemProps87.xml><?xml version="1.0" encoding="utf-8"?>
<ds:datastoreItem xmlns:ds="http://schemas.openxmlformats.org/officeDocument/2006/customXml" ds:itemID="{be2b8185-15b8-4014-9501-4861a59654ee}">
  <ds:schemaRefs/>
</ds:datastoreItem>
</file>

<file path=customXml/itemProps88.xml><?xml version="1.0" encoding="utf-8"?>
<ds:datastoreItem xmlns:ds="http://schemas.openxmlformats.org/officeDocument/2006/customXml" ds:itemID="{0b504b62-84c1-4690-900e-57835258981e}">
  <ds:schemaRefs/>
</ds:datastoreItem>
</file>

<file path=customXml/itemProps89.xml><?xml version="1.0" encoding="utf-8"?>
<ds:datastoreItem xmlns:ds="http://schemas.openxmlformats.org/officeDocument/2006/customXml" ds:itemID="{f71b8eb6-eb2f-4a60-be1f-cda3e8e60097}">
  <ds:schemaRefs/>
</ds:datastoreItem>
</file>

<file path=customXml/itemProps9.xml><?xml version="1.0" encoding="utf-8"?>
<ds:datastoreItem xmlns:ds="http://schemas.openxmlformats.org/officeDocument/2006/customXml" ds:itemID="{09c76468-3a60-4397-8f97-3b7268748c88}">
  <ds:schemaRefs/>
</ds:datastoreItem>
</file>

<file path=customXml/itemProps90.xml><?xml version="1.0" encoding="utf-8"?>
<ds:datastoreItem xmlns:ds="http://schemas.openxmlformats.org/officeDocument/2006/customXml" ds:itemID="{2030d464-4a8c-4775-a795-a484fd8bbdc5}">
  <ds:schemaRefs/>
</ds:datastoreItem>
</file>

<file path=customXml/itemProps91.xml><?xml version="1.0" encoding="utf-8"?>
<ds:datastoreItem xmlns:ds="http://schemas.openxmlformats.org/officeDocument/2006/customXml" ds:itemID="{24d5fa10-da60-4772-96ba-e18606cbabac}">
  <ds:schemaRefs/>
</ds:datastoreItem>
</file>

<file path=customXml/itemProps92.xml><?xml version="1.0" encoding="utf-8"?>
<ds:datastoreItem xmlns:ds="http://schemas.openxmlformats.org/officeDocument/2006/customXml" ds:itemID="{b5e99240-f6c6-4cc1-b726-4ea8a5fb8fc2}">
  <ds:schemaRefs/>
</ds:datastoreItem>
</file>

<file path=customXml/itemProps93.xml><?xml version="1.0" encoding="utf-8"?>
<ds:datastoreItem xmlns:ds="http://schemas.openxmlformats.org/officeDocument/2006/customXml" ds:itemID="{4545231a-a393-495b-8ac1-bff30afef6aa}">
  <ds:schemaRefs/>
</ds:datastoreItem>
</file>

<file path=customXml/itemProps94.xml><?xml version="1.0" encoding="utf-8"?>
<ds:datastoreItem xmlns:ds="http://schemas.openxmlformats.org/officeDocument/2006/customXml" ds:itemID="{365ae95c-10dc-4307-8c26-6cef96847e43}">
  <ds:schemaRefs/>
</ds:datastoreItem>
</file>

<file path=customXml/itemProps95.xml><?xml version="1.0" encoding="utf-8"?>
<ds:datastoreItem xmlns:ds="http://schemas.openxmlformats.org/officeDocument/2006/customXml" ds:itemID="{873a36c1-9206-497a-ab80-5703a61be0f6}">
  <ds:schemaRefs/>
</ds:datastoreItem>
</file>

<file path=customXml/itemProps96.xml><?xml version="1.0" encoding="utf-8"?>
<ds:datastoreItem xmlns:ds="http://schemas.openxmlformats.org/officeDocument/2006/customXml" ds:itemID="{4f2abeea-dec3-4c9e-99dc-a2ec30e27974}">
  <ds:schemaRefs/>
</ds:datastoreItem>
</file>

<file path=customXml/itemProps97.xml><?xml version="1.0" encoding="utf-8"?>
<ds:datastoreItem xmlns:ds="http://schemas.openxmlformats.org/officeDocument/2006/customXml" ds:itemID="{0f0b2efe-0664-4a0b-baf9-6c414b6f651b}">
  <ds:schemaRefs/>
</ds:datastoreItem>
</file>

<file path=customXml/itemProps98.xml><?xml version="1.0" encoding="utf-8"?>
<ds:datastoreItem xmlns:ds="http://schemas.openxmlformats.org/officeDocument/2006/customXml" ds:itemID="{e8f195cc-8b82-4192-8114-6986ce2758c2}">
  <ds:schemaRefs/>
</ds:datastoreItem>
</file>

<file path=customXml/itemProps99.xml><?xml version="1.0" encoding="utf-8"?>
<ds:datastoreItem xmlns:ds="http://schemas.openxmlformats.org/officeDocument/2006/customXml" ds:itemID="{79b0a2b5-6e28-45fc-a21d-c1aa62043196}">
  <ds:schemaRefs/>
</ds:datastoreItem>
</file>

<file path=docProps/app.xml><?xml version="1.0" encoding="utf-8"?>
<Properties xmlns="http://schemas.openxmlformats.org/officeDocument/2006/extended-properties" xmlns:vt="http://schemas.openxmlformats.org/officeDocument/2006/docPropsVTypes">
  <Pages>171</Pages>
  <Words>54840</Words>
  <Characters>63464</Characters>
  <TotalTime>0</TotalTime>
  <ScaleCrop>false</ScaleCrop>
  <LinksUpToDate>false</LinksUpToDate>
  <CharactersWithSpaces>63778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2023-02-23T14:54:00Z</dcterms:created>
  <dc:creator>Administrator</dc:creator>
  <cp:lastModifiedBy>Cranberry Trap</cp:lastModifiedBy>
  <dcterms:modified xsi:type="dcterms:W3CDTF">2024-08-13T08:15:57Z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7608D5F5DAEC47BA91E0407B6EDBFFB7</vt:lpwstr>
  </property>
</Properties>
</file>