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right"/>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val="en-US" w:eastAsia="zh-CN" w:bidi="ar"/>
        </w:rPr>
        <w:t xml:space="preserve"> </w:t>
      </w:r>
    </w:p>
    <w:p>
      <w:pPr>
        <w:keepNext w:val="0"/>
        <w:keepLines w:val="0"/>
        <w:widowControl/>
        <w:suppressLineNumbers w:val="0"/>
        <w:jc w:val="center"/>
        <w:rPr>
          <w:rFonts w:hint="eastAsia" w:ascii="仿宋_GB2312" w:hAnsi="仿宋_GB2312" w:eastAsia="仿宋_GB2312" w:cs="仿宋_GB2312"/>
          <w:i w:val="0"/>
          <w:iCs w:val="0"/>
          <w:caps w:val="0"/>
          <w:color w:val="333333"/>
          <w:spacing w:val="0"/>
          <w:sz w:val="44"/>
          <w:szCs w:val="44"/>
          <w:highlight w:val="none"/>
          <w:shd w:val="clear" w:fill="FFFFFF"/>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sz w:val="44"/>
          <w:szCs w:val="44"/>
          <w:highlight w:val="none"/>
          <w:shd w:val="clear" w:fill="FFFFFF"/>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4"/>
          <w:szCs w:val="44"/>
          <w:highlight w:val="none"/>
          <w:lang w:val="en-US" w:eastAsia="zh-CN" w:bidi="ar"/>
        </w:rPr>
      </w:pPr>
      <w:r>
        <w:rPr>
          <w:rFonts w:hint="eastAsia" w:ascii="方正小标宋简体" w:hAnsi="方正小标宋简体" w:eastAsia="方正小标宋简体" w:cs="方正小标宋简体"/>
          <w:color w:val="000000"/>
          <w:kern w:val="0"/>
          <w:sz w:val="44"/>
          <w:szCs w:val="44"/>
          <w:highlight w:val="none"/>
          <w:lang w:val="en-US" w:eastAsia="zh-CN" w:bidi="ar"/>
        </w:rPr>
        <w:t>涉外、涉港澳台、涉华侨婚姻登记预约</w:t>
      </w:r>
    </w:p>
    <w:p>
      <w:pPr>
        <w:keepNext w:val="0"/>
        <w:keepLines w:val="0"/>
        <w:widowControl/>
        <w:suppressLineNumbers w:val="0"/>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color w:val="000000"/>
          <w:kern w:val="0"/>
          <w:sz w:val="44"/>
          <w:szCs w:val="44"/>
          <w:highlight w:val="none"/>
          <w:lang w:val="en-US" w:eastAsia="zh-CN" w:bidi="ar"/>
        </w:rPr>
        <w:t>服 务 指 南</w:t>
      </w:r>
    </w:p>
    <w:p>
      <w:pPr>
        <w:keepNext w:val="0"/>
        <w:keepLines w:val="0"/>
        <w:widowControl/>
        <w:suppressLineNumbers w:val="0"/>
        <w:jc w:val="left"/>
        <w:rPr>
          <w:rFonts w:hint="eastAsia" w:ascii="仿宋_GB2312" w:hAnsi="仿宋_GB2312" w:eastAsia="仿宋_GB2312" w:cs="仿宋_GB2312"/>
          <w:color w:val="000000"/>
          <w:kern w:val="0"/>
          <w:sz w:val="26"/>
          <w:szCs w:val="26"/>
          <w:highlight w:val="no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26"/>
          <w:szCs w:val="26"/>
          <w:highlight w:val="no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26"/>
          <w:szCs w:val="26"/>
          <w:highlight w:val="no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26"/>
          <w:szCs w:val="26"/>
          <w:highlight w:val="no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26"/>
          <w:szCs w:val="26"/>
          <w:highlight w:val="no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26"/>
          <w:szCs w:val="26"/>
          <w:highlight w:val="no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26"/>
          <w:szCs w:val="26"/>
          <w:highlight w:val="no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26"/>
          <w:szCs w:val="26"/>
          <w:highlight w:val="no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26"/>
          <w:szCs w:val="26"/>
          <w:highlight w:val="none"/>
          <w:lang w:val="en-US" w:eastAsia="zh-CN" w:bidi="ar"/>
        </w:rPr>
      </w:pPr>
    </w:p>
    <w:p>
      <w:pPr>
        <w:keepNext w:val="0"/>
        <w:keepLines w:val="0"/>
        <w:widowControl/>
        <w:suppressLineNumbers w:val="0"/>
        <w:jc w:val="center"/>
        <w:rPr>
          <w:rFonts w:hint="eastAsia" w:ascii="仿宋_GB2312" w:hAnsi="仿宋_GB2312" w:eastAsia="仿宋_GB2312" w:cs="仿宋_GB2312"/>
          <w:color w:val="000000"/>
          <w:kern w:val="0"/>
          <w:sz w:val="29"/>
          <w:szCs w:val="29"/>
          <w:highlight w:val="none"/>
          <w:lang w:val="en-US" w:eastAsia="zh-CN" w:bidi="ar"/>
        </w:rPr>
      </w:pPr>
    </w:p>
    <w:p>
      <w:pPr>
        <w:keepNext w:val="0"/>
        <w:keepLines w:val="0"/>
        <w:widowControl/>
        <w:suppressLineNumbers w:val="0"/>
        <w:jc w:val="center"/>
        <w:rPr>
          <w:rFonts w:hint="eastAsia" w:ascii="仿宋_GB2312" w:hAnsi="仿宋_GB2312" w:eastAsia="仿宋_GB2312" w:cs="仿宋_GB2312"/>
          <w:highlight w:val="none"/>
        </w:rPr>
      </w:pPr>
      <w:bookmarkStart w:id="0" w:name="_GoBack"/>
      <w:bookmarkEnd w:id="0"/>
      <w:r>
        <w:rPr>
          <w:rFonts w:hint="eastAsia" w:ascii="仿宋_GB2312" w:hAnsi="仿宋_GB2312" w:eastAsia="仿宋_GB2312" w:cs="仿宋_GB2312"/>
          <w:color w:val="000000"/>
          <w:kern w:val="0"/>
          <w:sz w:val="29"/>
          <w:szCs w:val="29"/>
          <w:highlight w:val="none"/>
          <w:lang w:val="en-US" w:eastAsia="zh-CN" w:bidi="ar"/>
        </w:rPr>
        <w:t xml:space="preserve">邢台市信都区民政局 </w:t>
      </w:r>
      <w:r>
        <w:rPr>
          <w:rFonts w:hint="eastAsia" w:ascii="仿宋_GB2312" w:hAnsi="仿宋_GB2312" w:eastAsia="仿宋_GB2312" w:cs="仿宋_GB2312"/>
          <w:color w:val="000000"/>
          <w:kern w:val="0"/>
          <w:sz w:val="26"/>
          <w:szCs w:val="26"/>
          <w:highlight w:val="none"/>
          <w:lang w:val="en-US" w:eastAsia="zh-CN" w:bidi="ar"/>
        </w:rPr>
        <w:t>发 布</w:t>
      </w: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rPr>
          <w:rFonts w:hint="eastAsia" w:ascii="仿宋_GB2312" w:hAnsi="仿宋_GB2312" w:eastAsia="仿宋_GB2312" w:cs="仿宋_GB2312"/>
          <w:highlight w:val="none"/>
        </w:rPr>
      </w:pP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29"/>
          <w:szCs w:val="29"/>
          <w:highlight w:val="none"/>
          <w:lang w:val="en-US" w:eastAsia="zh-CN" w:bidi="ar"/>
        </w:rPr>
        <w:t>涉外、涉港澳台、涉华侨婚姻登记预约</w:t>
      </w:r>
      <w:r>
        <w:rPr>
          <w:rFonts w:hint="eastAsia" w:ascii="仿宋_GB2312" w:hAnsi="仿宋_GB2312" w:eastAsia="仿宋_GB2312" w:cs="仿宋_GB2312"/>
          <w:color w:val="000000"/>
          <w:kern w:val="0"/>
          <w:sz w:val="29"/>
          <w:szCs w:val="29"/>
          <w:highlight w:val="none"/>
          <w:lang w:val="en-US" w:eastAsia="zh-CN" w:bidi="ar"/>
        </w:rPr>
        <w:t xml:space="preserve">服务指南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一、事项编码 </w:t>
      </w:r>
    </w:p>
    <w:p>
      <w:pPr>
        <w:keepNext w:val="0"/>
        <w:keepLines w:val="0"/>
        <w:widowControl/>
        <w:suppressLineNumbers w:val="0"/>
        <w:jc w:val="left"/>
        <w:rPr>
          <w:rFonts w:hint="eastAsia" w:ascii="仿宋_GB2312" w:hAnsi="仿宋_GB2312" w:eastAsia="仿宋_GB2312" w:cs="仿宋_GB2312"/>
          <w:color w:val="000000"/>
          <w:kern w:val="0"/>
          <w:sz w:val="19"/>
          <w:szCs w:val="19"/>
          <w:highlight w:val="none"/>
          <w:lang w:val="en-US" w:eastAsia="zh-CN" w:bidi="ar"/>
        </w:rPr>
      </w:pPr>
      <w:r>
        <w:rPr>
          <w:rFonts w:hint="eastAsia" w:ascii="仿宋_GB2312" w:hAnsi="仿宋_GB2312" w:eastAsia="仿宋_GB2312" w:cs="仿宋_GB2312"/>
          <w:color w:val="000000"/>
          <w:kern w:val="0"/>
          <w:sz w:val="19"/>
          <w:szCs w:val="19"/>
          <w:highlight w:val="none"/>
          <w:lang w:val="en-US" w:eastAsia="zh-CN" w:bidi="ar"/>
        </w:rPr>
        <w:t>000711001000</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二、适用范围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自然人</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三、事项类别 </w:t>
      </w:r>
    </w:p>
    <w:p>
      <w:pPr>
        <w:keepNext w:val="0"/>
        <w:keepLines w:val="0"/>
        <w:widowControl/>
        <w:suppressLineNumbers w:val="0"/>
        <w:jc w:val="left"/>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行政确认</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四、设立依据 </w:t>
      </w:r>
    </w:p>
    <w:p>
      <w:pPr>
        <w:keepNext w:val="0"/>
        <w:keepLines w:val="0"/>
        <w:widowControl/>
        <w:suppressLineNumbers w:val="0"/>
        <w:jc w:val="left"/>
        <w:rPr>
          <w:rFonts w:hint="eastAsia" w:ascii="仿宋_GB2312" w:hAnsi="仿宋_GB2312" w:eastAsia="仿宋_GB2312" w:cs="仿宋_GB2312"/>
          <w:color w:val="000000"/>
          <w:kern w:val="0"/>
          <w:sz w:val="19"/>
          <w:szCs w:val="19"/>
          <w:highlight w:val="none"/>
          <w:lang w:val="en-US" w:eastAsia="zh-CN" w:bidi="ar"/>
        </w:rPr>
      </w:pPr>
      <w:r>
        <w:rPr>
          <w:rFonts w:hint="eastAsia" w:ascii="仿宋_GB2312" w:hAnsi="仿宋_GB2312" w:eastAsia="仿宋_GB2312" w:cs="仿宋_GB2312"/>
          <w:highlight w:val="none"/>
          <w:lang w:eastAsia="zh-CN"/>
        </w:rPr>
        <w:t>《民法典》《婚姻登记工作规范</w:t>
      </w:r>
      <w:r>
        <w:rPr>
          <w:rFonts w:hint="eastAsia" w:ascii="仿宋_GB2312" w:hAnsi="仿宋_GB2312" w:eastAsia="仿宋_GB2312" w:cs="仿宋_GB2312"/>
          <w:color w:val="000000"/>
          <w:kern w:val="0"/>
          <w:sz w:val="19"/>
          <w:szCs w:val="19"/>
          <w:highlight w:val="none"/>
          <w:lang w:val="en-US" w:eastAsia="zh-CN" w:bidi="ar"/>
        </w:rPr>
        <w:t>》</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五、受理机构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邢台市信都区民政局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六、决定机构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邢台市信都区民政局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七、办理条件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(一)准予批准的条件: </w:t>
      </w:r>
    </w:p>
    <w:p>
      <w:pPr>
        <w:keepNext w:val="0"/>
        <w:keepLines w:val="0"/>
        <w:widowControl/>
        <w:suppressLineNumbers w:val="0"/>
        <w:jc w:val="left"/>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电话预约，当事人亲自到场，一方为邢台市居民，另一方为港澳台、华侨、外国人到信都区民政局婚姻登记服务中心泉北大街</w:t>
      </w:r>
      <w:r>
        <w:rPr>
          <w:rFonts w:hint="eastAsia" w:ascii="仿宋_GB2312" w:hAnsi="仿宋_GB2312" w:eastAsia="仿宋_GB2312" w:cs="仿宋_GB2312"/>
          <w:highlight w:val="none"/>
          <w:lang w:val="en-US" w:eastAsia="zh-CN"/>
        </w:rPr>
        <w:t>1001号</w:t>
      </w:r>
      <w:r>
        <w:rPr>
          <w:rFonts w:hint="eastAsia" w:ascii="仿宋_GB2312" w:hAnsi="仿宋_GB2312" w:eastAsia="仿宋_GB2312" w:cs="仿宋_GB2312"/>
          <w:highlight w:val="none"/>
          <w:lang w:eastAsia="zh-CN"/>
        </w:rPr>
        <w:t>办理</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(二)不予批准的情形: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1.当事人准备材料不全;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(三)其他需要说明的情形: </w:t>
      </w:r>
    </w:p>
    <w:p>
      <w:pPr>
        <w:keepNext w:val="0"/>
        <w:keepLines w:val="0"/>
        <w:widowControl/>
        <w:suppressLineNumbers w:val="0"/>
        <w:jc w:val="left"/>
        <w:rPr>
          <w:rFonts w:hint="eastAsia" w:ascii="仿宋_GB2312" w:hAnsi="仿宋_GB2312" w:eastAsia="仿宋_GB2312" w:cs="仿宋_GB2312"/>
          <w:color w:val="000000"/>
          <w:kern w:val="0"/>
          <w:sz w:val="19"/>
          <w:szCs w:val="19"/>
          <w:highlight w:val="none"/>
          <w:lang w:val="en-US" w:eastAsia="zh-CN" w:bidi="ar"/>
        </w:rPr>
      </w:pPr>
      <w:r>
        <w:rPr>
          <w:rFonts w:hint="eastAsia" w:ascii="仿宋_GB2312" w:hAnsi="仿宋_GB2312" w:eastAsia="仿宋_GB2312" w:cs="仿宋_GB2312"/>
          <w:color w:val="000000"/>
          <w:kern w:val="0"/>
          <w:sz w:val="19"/>
          <w:szCs w:val="19"/>
          <w:highlight w:val="none"/>
          <w:lang w:val="en-US" w:eastAsia="zh-CN" w:bidi="ar"/>
        </w:rPr>
        <w:t>按预约时间段办理婚姻登记，过时适情况而定。</w:t>
      </w:r>
      <w:r>
        <w:rPr>
          <w:rFonts w:hint="eastAsia" w:ascii="仿宋_GB2312" w:hAnsi="仿宋_GB2312" w:eastAsia="仿宋_GB2312" w:cs="仿宋_GB2312"/>
          <w:color w:val="000000"/>
          <w:kern w:val="0"/>
          <w:sz w:val="19"/>
          <w:szCs w:val="19"/>
          <w:highlight w:val="none"/>
          <w:lang w:val="en-US" w:eastAsia="zh-CN" w:bidi="ar"/>
        </w:rPr>
        <w:t xml:space="preserve"> </w:t>
      </w:r>
    </w:p>
    <w:p>
      <w:pPr>
        <w:keepNext w:val="0"/>
        <w:keepLines w:val="0"/>
        <w:widowControl/>
        <w:numPr>
          <w:ilvl w:val="0"/>
          <w:numId w:val="1"/>
        </w:numPr>
        <w:suppressLineNumbers w:val="0"/>
        <w:jc w:val="left"/>
        <w:rPr>
          <w:rFonts w:hint="eastAsia" w:ascii="仿宋_GB2312" w:hAnsi="仿宋_GB2312" w:eastAsia="仿宋_GB2312" w:cs="仿宋_GB2312"/>
          <w:color w:val="000000"/>
          <w:kern w:val="0"/>
          <w:sz w:val="19"/>
          <w:szCs w:val="19"/>
          <w:highlight w:val="none"/>
          <w:lang w:val="en-US" w:eastAsia="zh-CN" w:bidi="ar"/>
        </w:rPr>
      </w:pPr>
      <w:r>
        <w:rPr>
          <w:rFonts w:hint="eastAsia" w:ascii="仿宋_GB2312" w:hAnsi="仿宋_GB2312" w:eastAsia="仿宋_GB2312" w:cs="仿宋_GB2312"/>
          <w:color w:val="000000"/>
          <w:kern w:val="0"/>
          <w:sz w:val="19"/>
          <w:szCs w:val="19"/>
          <w:highlight w:val="none"/>
          <w:lang w:val="en-US" w:eastAsia="zh-CN" w:bidi="ar"/>
        </w:rPr>
        <w:t xml:space="preserve">申办材料 </w:t>
      </w:r>
    </w:p>
    <w:p>
      <w:pPr>
        <w:keepNext w:val="0"/>
        <w:keepLines w:val="0"/>
        <w:widowControl/>
        <w:numPr>
          <w:ilvl w:val="0"/>
          <w:numId w:val="0"/>
        </w:numPr>
        <w:suppressLineNumbers w:val="0"/>
        <w:jc w:val="left"/>
        <w:rPr>
          <w:rFonts w:hint="default" w:ascii="仿宋_GB2312" w:hAnsi="仿宋_GB2312" w:eastAsia="仿宋_GB2312" w:cs="仿宋_GB2312"/>
          <w:color w:val="000000"/>
          <w:kern w:val="0"/>
          <w:sz w:val="19"/>
          <w:szCs w:val="19"/>
          <w:highlight w:val="none"/>
          <w:lang w:val="en-US" w:eastAsia="zh-CN" w:bidi="ar"/>
        </w:rPr>
      </w:pPr>
      <w:r>
        <w:rPr>
          <w:rFonts w:hint="eastAsia" w:ascii="仿宋_GB2312" w:hAnsi="仿宋_GB2312" w:eastAsia="仿宋_GB2312" w:cs="仿宋_GB2312"/>
          <w:color w:val="000000"/>
          <w:kern w:val="0"/>
          <w:sz w:val="19"/>
          <w:szCs w:val="19"/>
          <w:highlight w:val="none"/>
          <w:lang w:val="en-US" w:eastAsia="zh-CN" w:bidi="ar"/>
        </w:rPr>
        <w:t>本地申请人提供本人身份证、户口本，合影照片3张</w:t>
      </w:r>
    </w:p>
    <w:p>
      <w:pPr>
        <w:keepNext w:val="0"/>
        <w:keepLines w:val="0"/>
        <w:widowControl/>
        <w:suppressLineNumbers w:val="0"/>
        <w:jc w:val="left"/>
        <w:rPr>
          <w:rFonts w:hint="eastAsia" w:ascii="仿宋_GB2312" w:hAnsi="仿宋_GB2312" w:eastAsia="仿宋_GB2312" w:cs="仿宋_GB2312"/>
          <w:color w:val="000000"/>
          <w:kern w:val="0"/>
          <w:sz w:val="19"/>
          <w:szCs w:val="19"/>
          <w:highlight w:val="none"/>
          <w:lang w:val="en-US" w:eastAsia="zh-CN" w:bidi="ar"/>
        </w:rPr>
      </w:pPr>
      <w:r>
        <w:rPr>
          <w:rFonts w:hint="eastAsia" w:ascii="仿宋_GB2312" w:hAnsi="仿宋_GB2312" w:eastAsia="仿宋_GB2312" w:cs="仿宋_GB2312"/>
          <w:color w:val="000000"/>
          <w:kern w:val="0"/>
          <w:sz w:val="19"/>
          <w:szCs w:val="19"/>
          <w:highlight w:val="none"/>
          <w:lang w:val="en-US" w:eastAsia="zh-CN" w:bidi="ar"/>
        </w:rPr>
        <w:t>另一方申请人需提供申请资料(文件、物品)如下</w:t>
      </w:r>
    </w:p>
    <w:p>
      <w:pPr>
        <w:keepNext w:val="0"/>
        <w:keepLines w:val="0"/>
        <w:widowControl/>
        <w:suppressLineNumbers w:val="0"/>
        <w:jc w:val="center"/>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19"/>
          <w:szCs w:val="19"/>
          <w:highlight w:val="none"/>
          <w:lang w:val="en-US" w:eastAsia="zh-CN" w:bidi="ar"/>
        </w:rPr>
        <w:t>(一)</w:t>
      </w:r>
      <w:r>
        <w:rPr>
          <w:rFonts w:hint="eastAsia" w:ascii="仿宋_GB2312" w:hAnsi="仿宋_GB2312" w:eastAsia="仿宋_GB2312" w:cs="仿宋_GB2312"/>
          <w:color w:val="000000"/>
          <w:kern w:val="0"/>
          <w:sz w:val="28"/>
          <w:szCs w:val="28"/>
          <w:highlight w:val="none"/>
          <w:lang w:val="en-US" w:eastAsia="zh-CN" w:bidi="ar"/>
        </w:rPr>
        <w:t>华侨、出国人员、外国人</w:t>
      </w:r>
    </w:p>
    <w:tbl>
      <w:tblPr>
        <w:tblStyle w:val="5"/>
        <w:tblW w:w="8496"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360"/>
        <w:gridCol w:w="870"/>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keepNext w:val="0"/>
              <w:keepLines w:val="0"/>
              <w:widowControl/>
              <w:suppressLineNumbers w:val="0"/>
              <w:jc w:val="center"/>
              <w:rPr>
                <w:rFonts w:hint="eastAsia"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序号</w:t>
            </w:r>
          </w:p>
        </w:tc>
        <w:tc>
          <w:tcPr>
            <w:tcW w:w="6360" w:type="dxa"/>
          </w:tcPr>
          <w:p>
            <w:pPr>
              <w:keepNext w:val="0"/>
              <w:keepLines w:val="0"/>
              <w:widowControl/>
              <w:suppressLineNumbers w:val="0"/>
              <w:jc w:val="center"/>
              <w:rPr>
                <w:rFonts w:hint="eastAsia"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华侨提交材料名称</w:t>
            </w:r>
          </w:p>
        </w:tc>
        <w:tc>
          <w:tcPr>
            <w:tcW w:w="870" w:type="dxa"/>
            <w:vAlign w:val="top"/>
          </w:tcPr>
          <w:p>
            <w:pPr>
              <w:keepNext w:val="0"/>
              <w:keepLines w:val="0"/>
              <w:widowControl/>
              <w:suppressLineNumbers w:val="0"/>
              <w:jc w:val="left"/>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color w:val="000000"/>
                <w:kern w:val="0"/>
                <w:sz w:val="16"/>
                <w:szCs w:val="16"/>
                <w:highlight w:val="none"/>
                <w:lang w:val="en-US" w:eastAsia="zh-CN" w:bidi="ar"/>
              </w:rPr>
              <w:t>原件/复印件</w:t>
            </w:r>
          </w:p>
        </w:tc>
        <w:tc>
          <w:tcPr>
            <w:tcW w:w="555" w:type="dxa"/>
            <w:vAlign w:val="top"/>
          </w:tcPr>
          <w:p>
            <w:pPr>
              <w:keepNext w:val="0"/>
              <w:keepLines w:val="0"/>
              <w:widowControl/>
              <w:suppressLineNumbers w:val="0"/>
              <w:jc w:val="left"/>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color w:val="000000"/>
                <w:kern w:val="0"/>
                <w:sz w:val="16"/>
                <w:szCs w:val="16"/>
                <w:highlight w:val="none"/>
                <w:lang w:val="en-US" w:eastAsia="zh-CN" w:bidi="ar"/>
              </w:rPr>
              <w:t xml:space="preserve">纸质/电子版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w:t>
            </w:r>
          </w:p>
        </w:tc>
        <w:tc>
          <w:tcPr>
            <w:tcW w:w="6360" w:type="dxa"/>
          </w:tcPr>
          <w:p>
            <w:pPr>
              <w:keepNext w:val="0"/>
              <w:keepLines w:val="0"/>
              <w:widowControl/>
              <w:suppressLineNumbers w:val="0"/>
              <w:jc w:val="left"/>
              <w:rPr>
                <w:rFonts w:hint="eastAsia"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本人有效护照</w:t>
            </w:r>
          </w:p>
        </w:tc>
        <w:tc>
          <w:tcPr>
            <w:tcW w:w="870" w:type="dxa"/>
            <w:vAlign w:val="top"/>
          </w:tcPr>
          <w:p>
            <w:pPr>
              <w:keepNext w:val="0"/>
              <w:keepLines w:val="0"/>
              <w:widowControl/>
              <w:suppressLineNumbers w:val="0"/>
              <w:jc w:val="left"/>
              <w:rPr>
                <w:rFonts w:hint="default"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原件 1</w:t>
            </w:r>
          </w:p>
          <w:p>
            <w:pPr>
              <w:keepNext w:val="0"/>
              <w:keepLines w:val="0"/>
              <w:widowControl/>
              <w:suppressLineNumbers w:val="0"/>
              <w:jc w:val="left"/>
              <w:rPr>
                <w:rFonts w:hint="default"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复印件1</w:t>
            </w:r>
          </w:p>
          <w:p>
            <w:pPr>
              <w:rPr>
                <w:rFonts w:hint="eastAsia" w:ascii="仿宋_GB2312" w:hAnsi="仿宋_GB2312" w:eastAsia="仿宋_GB2312" w:cs="仿宋_GB2312"/>
                <w:kern w:val="2"/>
                <w:sz w:val="21"/>
                <w:szCs w:val="24"/>
                <w:highlight w:val="none"/>
                <w:vertAlign w:val="baseline"/>
                <w:lang w:val="en-US" w:eastAsia="zh-CN" w:bidi="ar-SA"/>
              </w:rPr>
            </w:pPr>
          </w:p>
        </w:tc>
        <w:tc>
          <w:tcPr>
            <w:tcW w:w="555" w:type="dxa"/>
            <w:vAlign w:val="top"/>
          </w:tcPr>
          <w:p>
            <w:pP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color w:val="000000"/>
                <w:kern w:val="0"/>
                <w:sz w:val="16"/>
                <w:szCs w:val="16"/>
                <w:highlight w:val="none"/>
                <w:lang w:val="en-US" w:eastAsia="zh-CN" w:bidi="ar"/>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w:t>
            </w:r>
          </w:p>
        </w:tc>
        <w:tc>
          <w:tcPr>
            <w:tcW w:w="6360" w:type="dxa"/>
          </w:tcPr>
          <w:p>
            <w:pPr>
              <w:keepNext w:val="0"/>
              <w:keepLines w:val="0"/>
              <w:widowControl/>
              <w:suppressLineNumbers w:val="0"/>
              <w:jc w:val="left"/>
              <w:rPr>
                <w:rFonts w:hint="eastAsia" w:ascii="仿宋_GB2312" w:hAnsi="仿宋_GB2312" w:eastAsia="仿宋_GB2312" w:cs="仿宋_GB2312"/>
                <w:highlight w:val="none"/>
                <w:vertAlign w:val="baseline"/>
              </w:rPr>
            </w:pPr>
            <w:r>
              <w:rPr>
                <w:rFonts w:hint="eastAsia" w:ascii="仿宋_GB2312" w:hAnsi="仿宋_GB2312" w:eastAsia="仿宋_GB2312" w:cs="仿宋_GB2312"/>
                <w:color w:val="000000"/>
                <w:kern w:val="0"/>
                <w:sz w:val="16"/>
                <w:szCs w:val="16"/>
                <w:highlight w:val="none"/>
                <w:lang w:val="en-US" w:eastAsia="zh-CN" w:bidi="ar"/>
              </w:rPr>
              <w:t>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w:t>
            </w:r>
          </w:p>
        </w:tc>
        <w:tc>
          <w:tcPr>
            <w:tcW w:w="870" w:type="dxa"/>
            <w:vAlign w:val="top"/>
          </w:tcPr>
          <w:p>
            <w:pPr>
              <w:keepNext w:val="0"/>
              <w:keepLines w:val="0"/>
              <w:widowControl/>
              <w:suppressLineNumbers w:val="0"/>
              <w:jc w:val="left"/>
              <w:rPr>
                <w:rFonts w:hint="default"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原件 1</w:t>
            </w:r>
          </w:p>
          <w:p>
            <w:pPr>
              <w:keepNext w:val="0"/>
              <w:keepLines w:val="0"/>
              <w:widowControl/>
              <w:suppressLineNumbers w:val="0"/>
              <w:jc w:val="left"/>
              <w:rPr>
                <w:rFonts w:hint="default"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复印件1</w:t>
            </w:r>
          </w:p>
          <w:p>
            <w:pPr>
              <w:keepNext w:val="0"/>
              <w:keepLines w:val="0"/>
              <w:widowControl/>
              <w:suppressLineNumbers w:val="0"/>
              <w:jc w:val="left"/>
              <w:rPr>
                <w:rFonts w:hint="eastAsia" w:ascii="仿宋_GB2312" w:hAnsi="仿宋_GB2312" w:eastAsia="仿宋_GB2312" w:cs="仿宋_GB2312"/>
                <w:color w:val="000000"/>
                <w:kern w:val="0"/>
                <w:sz w:val="16"/>
                <w:szCs w:val="16"/>
                <w:highlight w:val="none"/>
                <w:lang w:val="en-US" w:eastAsia="zh-CN" w:bidi="ar"/>
              </w:rPr>
            </w:pPr>
          </w:p>
          <w:p>
            <w:pPr>
              <w:rPr>
                <w:rFonts w:hint="eastAsia" w:ascii="仿宋_GB2312" w:hAnsi="仿宋_GB2312" w:eastAsia="仿宋_GB2312" w:cs="仿宋_GB2312"/>
                <w:kern w:val="2"/>
                <w:sz w:val="21"/>
                <w:szCs w:val="24"/>
                <w:highlight w:val="none"/>
                <w:vertAlign w:val="baseline"/>
                <w:lang w:val="en-US" w:eastAsia="zh-CN" w:bidi="ar-SA"/>
              </w:rPr>
            </w:pPr>
          </w:p>
        </w:tc>
        <w:tc>
          <w:tcPr>
            <w:tcW w:w="555" w:type="dxa"/>
            <w:vAlign w:val="top"/>
          </w:tcPr>
          <w:p>
            <w:pP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color w:val="000000"/>
                <w:kern w:val="0"/>
                <w:sz w:val="16"/>
                <w:szCs w:val="16"/>
                <w:highlight w:val="none"/>
                <w:lang w:val="en-US" w:eastAsia="zh-CN" w:bidi="ar"/>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rPr>
                <w:rFonts w:hint="default"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3</w:t>
            </w:r>
          </w:p>
        </w:tc>
        <w:tc>
          <w:tcPr>
            <w:tcW w:w="6360" w:type="dxa"/>
          </w:tcPr>
          <w:p>
            <w:pPr>
              <w:keepNext w:val="0"/>
              <w:keepLines w:val="0"/>
              <w:widowControl/>
              <w:suppressLineNumbers w:val="0"/>
              <w:jc w:val="left"/>
              <w:rPr>
                <w:rFonts w:hint="eastAsia"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与中国无外交关系的国家出具的有关证明，应当经与该国及中国均有外交关系的第三国驻该国使（领）馆和中国驻第三国使（领）馆认证，或者经第三国驻华使（领）馆认证。</w:t>
            </w:r>
          </w:p>
        </w:tc>
        <w:tc>
          <w:tcPr>
            <w:tcW w:w="870" w:type="dxa"/>
            <w:vAlign w:val="top"/>
          </w:tcPr>
          <w:p>
            <w:pPr>
              <w:keepNext w:val="0"/>
              <w:keepLines w:val="0"/>
              <w:widowControl/>
              <w:suppressLineNumbers w:val="0"/>
              <w:jc w:val="left"/>
              <w:rPr>
                <w:rFonts w:hint="eastAsia"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原件 1</w:t>
            </w:r>
          </w:p>
        </w:tc>
        <w:tc>
          <w:tcPr>
            <w:tcW w:w="555" w:type="dxa"/>
            <w:vAlign w:val="top"/>
          </w:tcPr>
          <w:p>
            <w:pPr>
              <w:rPr>
                <w:rFonts w:hint="eastAsia"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纸质</w:t>
            </w:r>
          </w:p>
        </w:tc>
      </w:tr>
    </w:tbl>
    <w:p>
      <w:pPr>
        <w:keepNext w:val="0"/>
        <w:keepLines w:val="0"/>
        <w:widowControl/>
        <w:suppressLineNumbers w:val="0"/>
        <w:jc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（二）台湾</w:t>
      </w:r>
    </w:p>
    <w:tbl>
      <w:tblPr>
        <w:tblStyle w:val="5"/>
        <w:tblW w:w="8496"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6360"/>
        <w:gridCol w:w="870"/>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Pr>
          <w:p>
            <w:pPr>
              <w:keepNext w:val="0"/>
              <w:keepLines w:val="0"/>
              <w:widowControl/>
              <w:suppressLineNumbers w:val="0"/>
              <w:jc w:val="center"/>
              <w:rPr>
                <w:rFonts w:hint="eastAsia"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序号</w:t>
            </w:r>
          </w:p>
        </w:tc>
        <w:tc>
          <w:tcPr>
            <w:tcW w:w="6360" w:type="dxa"/>
          </w:tcPr>
          <w:p>
            <w:pPr>
              <w:keepNext w:val="0"/>
              <w:keepLines w:val="0"/>
              <w:widowControl/>
              <w:suppressLineNumbers w:val="0"/>
              <w:jc w:val="center"/>
              <w:rPr>
                <w:rFonts w:hint="eastAsia"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提交材料名称</w:t>
            </w:r>
          </w:p>
        </w:tc>
        <w:tc>
          <w:tcPr>
            <w:tcW w:w="870" w:type="dxa"/>
            <w:vAlign w:val="top"/>
          </w:tcPr>
          <w:p>
            <w:pPr>
              <w:keepNext w:val="0"/>
              <w:keepLines w:val="0"/>
              <w:widowControl/>
              <w:suppressLineNumbers w:val="0"/>
              <w:jc w:val="left"/>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color w:val="000000"/>
                <w:kern w:val="0"/>
                <w:sz w:val="16"/>
                <w:szCs w:val="16"/>
                <w:highlight w:val="none"/>
                <w:lang w:val="en-US" w:eastAsia="zh-CN" w:bidi="ar"/>
              </w:rPr>
              <w:t>原件/复印件</w:t>
            </w:r>
          </w:p>
        </w:tc>
        <w:tc>
          <w:tcPr>
            <w:tcW w:w="555" w:type="dxa"/>
            <w:vAlign w:val="top"/>
          </w:tcPr>
          <w:p>
            <w:pPr>
              <w:keepNext w:val="0"/>
              <w:keepLines w:val="0"/>
              <w:widowControl/>
              <w:suppressLineNumbers w:val="0"/>
              <w:jc w:val="left"/>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color w:val="000000"/>
                <w:kern w:val="0"/>
                <w:sz w:val="16"/>
                <w:szCs w:val="16"/>
                <w:highlight w:val="none"/>
                <w:lang w:val="en-US" w:eastAsia="zh-CN" w:bidi="ar"/>
              </w:rPr>
              <w:t xml:space="preserve">纸质/电子版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w:t>
            </w:r>
          </w:p>
        </w:tc>
        <w:tc>
          <w:tcPr>
            <w:tcW w:w="6360" w:type="dxa"/>
          </w:tcPr>
          <w:p>
            <w:pPr>
              <w:keepNext w:val="0"/>
              <w:keepLines w:val="0"/>
              <w:widowControl/>
              <w:suppressLineNumbers w:val="0"/>
              <w:jc w:val="left"/>
              <w:rPr>
                <w:rFonts w:hint="eastAsia"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台湾居民来往大陆通行证或者其他有效旅行证件</w:t>
            </w:r>
          </w:p>
        </w:tc>
        <w:tc>
          <w:tcPr>
            <w:tcW w:w="870" w:type="dxa"/>
            <w:vAlign w:val="top"/>
          </w:tcPr>
          <w:p>
            <w:pPr>
              <w:keepNext w:val="0"/>
              <w:keepLines w:val="0"/>
              <w:widowControl/>
              <w:suppressLineNumbers w:val="0"/>
              <w:jc w:val="left"/>
              <w:rPr>
                <w:rFonts w:hint="default"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原件 1</w:t>
            </w:r>
          </w:p>
          <w:p>
            <w:pPr>
              <w:keepNext w:val="0"/>
              <w:keepLines w:val="0"/>
              <w:widowControl/>
              <w:suppressLineNumbers w:val="0"/>
              <w:jc w:val="left"/>
              <w:rPr>
                <w:rFonts w:hint="default"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复印件1</w:t>
            </w:r>
          </w:p>
          <w:p>
            <w:pPr>
              <w:rPr>
                <w:rFonts w:hint="eastAsia" w:ascii="仿宋_GB2312" w:hAnsi="仿宋_GB2312" w:eastAsia="仿宋_GB2312" w:cs="仿宋_GB2312"/>
                <w:kern w:val="2"/>
                <w:sz w:val="21"/>
                <w:szCs w:val="24"/>
                <w:highlight w:val="none"/>
                <w:vertAlign w:val="baseline"/>
                <w:lang w:val="en-US" w:eastAsia="zh-CN" w:bidi="ar-SA"/>
              </w:rPr>
            </w:pPr>
          </w:p>
        </w:tc>
        <w:tc>
          <w:tcPr>
            <w:tcW w:w="555" w:type="dxa"/>
            <w:vAlign w:val="top"/>
          </w:tcPr>
          <w:p>
            <w:pP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color w:val="000000"/>
                <w:kern w:val="0"/>
                <w:sz w:val="16"/>
                <w:szCs w:val="16"/>
                <w:highlight w:val="none"/>
                <w:lang w:val="en-US" w:eastAsia="zh-CN" w:bidi="ar"/>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11" w:type="dxa"/>
          </w:tcPr>
          <w:p>
            <w:p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w:t>
            </w:r>
          </w:p>
        </w:tc>
        <w:tc>
          <w:tcPr>
            <w:tcW w:w="6360" w:type="dxa"/>
          </w:tcPr>
          <w:p>
            <w:pPr>
              <w:keepNext w:val="0"/>
              <w:keepLines w:val="0"/>
              <w:widowControl/>
              <w:suppressLineNumbers w:val="0"/>
              <w:jc w:val="left"/>
              <w:rPr>
                <w:rFonts w:hint="eastAsia" w:ascii="仿宋_GB2312" w:hAnsi="仿宋_GB2312" w:eastAsia="仿宋_GB2312" w:cs="仿宋_GB2312"/>
                <w:highlight w:val="none"/>
                <w:vertAlign w:val="baseline"/>
                <w:lang w:eastAsia="zh-CN"/>
              </w:rPr>
            </w:pPr>
            <w:r>
              <w:rPr>
                <w:rFonts w:hint="eastAsia" w:ascii="仿宋_GB2312" w:hAnsi="仿宋_GB2312" w:eastAsia="仿宋_GB2312" w:cs="仿宋_GB2312"/>
                <w:highlight w:val="none"/>
                <w:vertAlign w:val="baseline"/>
                <w:lang w:eastAsia="zh-CN"/>
              </w:rPr>
              <w:t>本人在台湾地区居住的有效身份证件</w:t>
            </w:r>
          </w:p>
        </w:tc>
        <w:tc>
          <w:tcPr>
            <w:tcW w:w="870" w:type="dxa"/>
            <w:vAlign w:val="top"/>
          </w:tcPr>
          <w:p>
            <w:pPr>
              <w:keepNext w:val="0"/>
              <w:keepLines w:val="0"/>
              <w:widowControl/>
              <w:suppressLineNumbers w:val="0"/>
              <w:jc w:val="left"/>
              <w:rPr>
                <w:rFonts w:hint="default"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原件 1</w:t>
            </w:r>
          </w:p>
          <w:p>
            <w:pPr>
              <w:keepNext w:val="0"/>
              <w:keepLines w:val="0"/>
              <w:widowControl/>
              <w:suppressLineNumbers w:val="0"/>
              <w:jc w:val="left"/>
              <w:rPr>
                <w:rFonts w:hint="eastAsia" w:ascii="仿宋_GB2312" w:hAnsi="仿宋_GB2312" w:eastAsia="仿宋_GB2312" w:cs="仿宋_GB2312"/>
                <w:color w:val="000000"/>
                <w:kern w:val="0"/>
                <w:sz w:val="16"/>
                <w:szCs w:val="16"/>
                <w:highlight w:val="none"/>
                <w:lang w:val="en-US" w:eastAsia="zh-CN" w:bidi="ar"/>
              </w:rPr>
            </w:pPr>
          </w:p>
          <w:p>
            <w:pPr>
              <w:rPr>
                <w:rFonts w:hint="eastAsia" w:ascii="仿宋_GB2312" w:hAnsi="仿宋_GB2312" w:eastAsia="仿宋_GB2312" w:cs="仿宋_GB2312"/>
                <w:kern w:val="2"/>
                <w:sz w:val="21"/>
                <w:szCs w:val="24"/>
                <w:highlight w:val="none"/>
                <w:vertAlign w:val="baseline"/>
                <w:lang w:val="en-US" w:eastAsia="zh-CN" w:bidi="ar-SA"/>
              </w:rPr>
            </w:pPr>
          </w:p>
        </w:tc>
        <w:tc>
          <w:tcPr>
            <w:tcW w:w="555" w:type="dxa"/>
            <w:vAlign w:val="top"/>
          </w:tcPr>
          <w:p>
            <w:pP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color w:val="000000"/>
                <w:kern w:val="0"/>
                <w:sz w:val="16"/>
                <w:szCs w:val="16"/>
                <w:highlight w:val="none"/>
                <w:lang w:val="en-US" w:eastAsia="zh-CN" w:bidi="ar"/>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11" w:type="dxa"/>
          </w:tcPr>
          <w:p>
            <w:pPr>
              <w:rPr>
                <w:rFonts w:hint="default"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3</w:t>
            </w:r>
          </w:p>
        </w:tc>
        <w:tc>
          <w:tcPr>
            <w:tcW w:w="6360" w:type="dxa"/>
          </w:tcPr>
          <w:p>
            <w:pPr>
              <w:keepNext w:val="0"/>
              <w:keepLines w:val="0"/>
              <w:widowControl/>
              <w:suppressLineNumbers w:val="0"/>
              <w:jc w:val="left"/>
              <w:rPr>
                <w:rFonts w:hint="eastAsia"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台湾公证机构公证的本人无配偶以及与对方当事人没有直系血亲和三代以内旁系血亲关系的声明</w:t>
            </w:r>
          </w:p>
        </w:tc>
        <w:tc>
          <w:tcPr>
            <w:tcW w:w="870" w:type="dxa"/>
            <w:vAlign w:val="top"/>
          </w:tcPr>
          <w:p>
            <w:pPr>
              <w:keepNext w:val="0"/>
              <w:keepLines w:val="0"/>
              <w:widowControl/>
              <w:suppressLineNumbers w:val="0"/>
              <w:jc w:val="left"/>
              <w:rPr>
                <w:rFonts w:hint="default"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原件 1</w:t>
            </w:r>
          </w:p>
          <w:p>
            <w:pPr>
              <w:keepNext w:val="0"/>
              <w:keepLines w:val="0"/>
              <w:widowControl/>
              <w:suppressLineNumbers w:val="0"/>
              <w:jc w:val="left"/>
              <w:rPr>
                <w:rFonts w:hint="default"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复印件1</w:t>
            </w:r>
          </w:p>
          <w:p>
            <w:pPr>
              <w:rPr>
                <w:rFonts w:hint="eastAsia" w:ascii="仿宋_GB2312" w:hAnsi="仿宋_GB2312" w:eastAsia="仿宋_GB2312" w:cs="仿宋_GB2312"/>
                <w:kern w:val="2"/>
                <w:sz w:val="21"/>
                <w:szCs w:val="24"/>
                <w:highlight w:val="none"/>
                <w:vertAlign w:val="baseline"/>
                <w:lang w:val="en-US" w:eastAsia="zh-CN" w:bidi="ar-SA"/>
              </w:rPr>
            </w:pPr>
          </w:p>
        </w:tc>
        <w:tc>
          <w:tcPr>
            <w:tcW w:w="555" w:type="dxa"/>
            <w:vAlign w:val="top"/>
          </w:tcPr>
          <w:p>
            <w:pPr>
              <w:rPr>
                <w:rFonts w:hint="eastAsia" w:ascii="仿宋_GB2312" w:hAnsi="仿宋_GB2312" w:eastAsia="仿宋_GB2312" w:cs="仿宋_GB2312"/>
                <w:color w:val="000000"/>
                <w:kern w:val="0"/>
                <w:sz w:val="16"/>
                <w:szCs w:val="16"/>
                <w:highlight w:val="none"/>
                <w:lang w:val="en-US" w:eastAsia="zh-CN" w:bidi="ar"/>
              </w:rPr>
            </w:pPr>
          </w:p>
        </w:tc>
      </w:tr>
    </w:tbl>
    <w:p>
      <w:pPr>
        <w:keepNext w:val="0"/>
        <w:keepLines w:val="0"/>
        <w:widowControl/>
        <w:suppressLineNumbers w:val="0"/>
        <w:jc w:val="center"/>
        <w:rPr>
          <w:rFonts w:hint="eastAsia" w:ascii="仿宋_GB2312" w:hAnsi="仿宋_GB2312" w:eastAsia="仿宋_GB2312" w:cs="仿宋_GB2312"/>
          <w:color w:val="000000"/>
          <w:kern w:val="0"/>
          <w:sz w:val="30"/>
          <w:szCs w:val="30"/>
          <w:highlight w:val="none"/>
          <w:lang w:val="en-US" w:eastAsia="zh-CN" w:bidi="ar"/>
        </w:rPr>
      </w:pPr>
      <w:r>
        <w:rPr>
          <w:rFonts w:hint="eastAsia" w:ascii="仿宋_GB2312" w:hAnsi="仿宋_GB2312" w:eastAsia="仿宋_GB2312" w:cs="仿宋_GB2312"/>
          <w:color w:val="000000"/>
          <w:kern w:val="0"/>
          <w:sz w:val="30"/>
          <w:szCs w:val="30"/>
          <w:highlight w:val="none"/>
          <w:lang w:val="en-US" w:eastAsia="zh-CN" w:bidi="ar"/>
        </w:rPr>
        <w:t>（三）港澳</w:t>
      </w:r>
    </w:p>
    <w:tbl>
      <w:tblPr>
        <w:tblStyle w:val="5"/>
        <w:tblW w:w="8638"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6678"/>
        <w:gridCol w:w="821"/>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92" w:type="dxa"/>
          </w:tcPr>
          <w:p>
            <w:pPr>
              <w:keepNext w:val="0"/>
              <w:keepLines w:val="0"/>
              <w:widowControl/>
              <w:suppressLineNumbers w:val="0"/>
              <w:jc w:val="center"/>
              <w:rPr>
                <w:rFonts w:hint="eastAsia"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序号</w:t>
            </w:r>
          </w:p>
        </w:tc>
        <w:tc>
          <w:tcPr>
            <w:tcW w:w="6678" w:type="dxa"/>
          </w:tcPr>
          <w:p>
            <w:pPr>
              <w:keepNext w:val="0"/>
              <w:keepLines w:val="0"/>
              <w:widowControl/>
              <w:suppressLineNumbers w:val="0"/>
              <w:jc w:val="center"/>
              <w:rPr>
                <w:rFonts w:hint="eastAsia"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提交材料名称</w:t>
            </w:r>
          </w:p>
        </w:tc>
        <w:tc>
          <w:tcPr>
            <w:tcW w:w="821" w:type="dxa"/>
            <w:vAlign w:val="top"/>
          </w:tcPr>
          <w:p>
            <w:pPr>
              <w:keepNext w:val="0"/>
              <w:keepLines w:val="0"/>
              <w:widowControl/>
              <w:suppressLineNumbers w:val="0"/>
              <w:jc w:val="left"/>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color w:val="000000"/>
                <w:kern w:val="0"/>
                <w:sz w:val="16"/>
                <w:szCs w:val="16"/>
                <w:highlight w:val="none"/>
                <w:lang w:val="en-US" w:eastAsia="zh-CN" w:bidi="ar"/>
              </w:rPr>
              <w:t>原件/复印件</w:t>
            </w:r>
          </w:p>
        </w:tc>
        <w:tc>
          <w:tcPr>
            <w:tcW w:w="547" w:type="dxa"/>
            <w:vAlign w:val="top"/>
          </w:tcPr>
          <w:p>
            <w:pPr>
              <w:keepNext w:val="0"/>
              <w:keepLines w:val="0"/>
              <w:widowControl/>
              <w:suppressLineNumbers w:val="0"/>
              <w:jc w:val="left"/>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color w:val="000000"/>
                <w:kern w:val="0"/>
                <w:sz w:val="16"/>
                <w:szCs w:val="16"/>
                <w:highlight w:val="none"/>
                <w:lang w:val="en-US" w:eastAsia="zh-CN" w:bidi="ar"/>
              </w:rPr>
              <w:t xml:space="preserve">纸质/电子版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92" w:type="dxa"/>
          </w:tcPr>
          <w:p>
            <w:p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1</w:t>
            </w:r>
          </w:p>
        </w:tc>
        <w:tc>
          <w:tcPr>
            <w:tcW w:w="6678" w:type="dxa"/>
          </w:tcPr>
          <w:p>
            <w:pPr>
              <w:keepNext w:val="0"/>
              <w:keepLines w:val="0"/>
              <w:widowControl/>
              <w:suppressLineNumbers w:val="0"/>
              <w:jc w:val="left"/>
              <w:rPr>
                <w:rFonts w:hint="eastAsia"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港澳居民来往内地通行证或者港澳同胞回乡证</w:t>
            </w:r>
          </w:p>
        </w:tc>
        <w:tc>
          <w:tcPr>
            <w:tcW w:w="821" w:type="dxa"/>
            <w:vAlign w:val="top"/>
          </w:tcPr>
          <w:p>
            <w:pPr>
              <w:keepNext w:val="0"/>
              <w:keepLines w:val="0"/>
              <w:widowControl/>
              <w:suppressLineNumbers w:val="0"/>
              <w:jc w:val="left"/>
              <w:rPr>
                <w:rFonts w:hint="default"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原件 1</w:t>
            </w:r>
          </w:p>
          <w:p>
            <w:pPr>
              <w:keepNext w:val="0"/>
              <w:keepLines w:val="0"/>
              <w:widowControl/>
              <w:suppressLineNumbers w:val="0"/>
              <w:jc w:val="left"/>
              <w:rPr>
                <w:rFonts w:hint="default" w:ascii="仿宋_GB2312" w:hAnsi="仿宋_GB2312" w:eastAsia="仿宋_GB2312" w:cs="仿宋_GB2312"/>
                <w:color w:val="000000"/>
                <w:kern w:val="0"/>
                <w:sz w:val="16"/>
                <w:szCs w:val="16"/>
                <w:highlight w:val="none"/>
                <w:lang w:val="en-US" w:eastAsia="zh-CN" w:bidi="ar"/>
              </w:rPr>
            </w:pPr>
          </w:p>
          <w:p>
            <w:pPr>
              <w:rPr>
                <w:rFonts w:hint="eastAsia" w:ascii="仿宋_GB2312" w:hAnsi="仿宋_GB2312" w:eastAsia="仿宋_GB2312" w:cs="仿宋_GB2312"/>
                <w:kern w:val="2"/>
                <w:sz w:val="21"/>
                <w:szCs w:val="24"/>
                <w:highlight w:val="none"/>
                <w:vertAlign w:val="baseline"/>
                <w:lang w:val="en-US" w:eastAsia="zh-CN" w:bidi="ar-SA"/>
              </w:rPr>
            </w:pPr>
          </w:p>
        </w:tc>
        <w:tc>
          <w:tcPr>
            <w:tcW w:w="547" w:type="dxa"/>
            <w:vAlign w:val="top"/>
          </w:tcPr>
          <w:p>
            <w:pP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color w:val="000000"/>
                <w:kern w:val="0"/>
                <w:sz w:val="16"/>
                <w:szCs w:val="16"/>
                <w:highlight w:val="none"/>
                <w:lang w:val="en-US" w:eastAsia="zh-CN" w:bidi="ar"/>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592" w:type="dxa"/>
          </w:tcPr>
          <w:p>
            <w:pPr>
              <w:rPr>
                <w:rFonts w:hint="eastAsia"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2</w:t>
            </w:r>
          </w:p>
        </w:tc>
        <w:tc>
          <w:tcPr>
            <w:tcW w:w="6678" w:type="dxa"/>
          </w:tcPr>
          <w:p>
            <w:pPr>
              <w:keepNext w:val="0"/>
              <w:keepLines w:val="0"/>
              <w:widowControl/>
              <w:suppressLineNumbers w:val="0"/>
              <w:jc w:val="left"/>
              <w:rPr>
                <w:rFonts w:hint="eastAsia" w:ascii="仿宋_GB2312" w:hAnsi="仿宋_GB2312" w:eastAsia="仿宋_GB2312" w:cs="仿宋_GB2312"/>
                <w:highlight w:val="none"/>
                <w:vertAlign w:val="baseline"/>
                <w:lang w:eastAsia="zh-CN"/>
              </w:rPr>
            </w:pPr>
            <w:r>
              <w:rPr>
                <w:rFonts w:hint="eastAsia" w:ascii="仿宋_GB2312" w:hAnsi="仿宋_GB2312" w:eastAsia="仿宋_GB2312" w:cs="仿宋_GB2312"/>
                <w:highlight w:val="none"/>
                <w:vertAlign w:val="baseline"/>
                <w:lang w:eastAsia="zh-CN"/>
              </w:rPr>
              <w:t>港澳居民身份证</w:t>
            </w:r>
          </w:p>
        </w:tc>
        <w:tc>
          <w:tcPr>
            <w:tcW w:w="821" w:type="dxa"/>
            <w:vAlign w:val="top"/>
          </w:tcPr>
          <w:p>
            <w:pPr>
              <w:keepNext w:val="0"/>
              <w:keepLines w:val="0"/>
              <w:widowControl/>
              <w:suppressLineNumbers w:val="0"/>
              <w:jc w:val="left"/>
              <w:rPr>
                <w:rFonts w:hint="default"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原件 1</w:t>
            </w:r>
          </w:p>
          <w:p>
            <w:pPr>
              <w:keepNext w:val="0"/>
              <w:keepLines w:val="0"/>
              <w:widowControl/>
              <w:suppressLineNumbers w:val="0"/>
              <w:jc w:val="left"/>
              <w:rPr>
                <w:rFonts w:hint="default"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复印件1</w:t>
            </w:r>
          </w:p>
          <w:p>
            <w:pPr>
              <w:keepNext w:val="0"/>
              <w:keepLines w:val="0"/>
              <w:widowControl/>
              <w:suppressLineNumbers w:val="0"/>
              <w:jc w:val="left"/>
              <w:rPr>
                <w:rFonts w:hint="eastAsia" w:ascii="仿宋_GB2312" w:hAnsi="仿宋_GB2312" w:eastAsia="仿宋_GB2312" w:cs="仿宋_GB2312"/>
                <w:color w:val="000000"/>
                <w:kern w:val="0"/>
                <w:sz w:val="16"/>
                <w:szCs w:val="16"/>
                <w:highlight w:val="none"/>
                <w:lang w:val="en-US" w:eastAsia="zh-CN" w:bidi="ar"/>
              </w:rPr>
            </w:pPr>
          </w:p>
          <w:p>
            <w:pPr>
              <w:rPr>
                <w:rFonts w:hint="eastAsia" w:ascii="仿宋_GB2312" w:hAnsi="仿宋_GB2312" w:eastAsia="仿宋_GB2312" w:cs="仿宋_GB2312"/>
                <w:kern w:val="2"/>
                <w:sz w:val="21"/>
                <w:szCs w:val="24"/>
                <w:highlight w:val="none"/>
                <w:vertAlign w:val="baseline"/>
                <w:lang w:val="en-US" w:eastAsia="zh-CN" w:bidi="ar-SA"/>
              </w:rPr>
            </w:pPr>
          </w:p>
        </w:tc>
        <w:tc>
          <w:tcPr>
            <w:tcW w:w="547" w:type="dxa"/>
            <w:vAlign w:val="top"/>
          </w:tcPr>
          <w:p>
            <w:pPr>
              <w:rPr>
                <w:rFonts w:hint="eastAsia" w:ascii="仿宋_GB2312" w:hAnsi="仿宋_GB2312" w:eastAsia="仿宋_GB2312" w:cs="仿宋_GB2312"/>
                <w:kern w:val="2"/>
                <w:sz w:val="21"/>
                <w:szCs w:val="24"/>
                <w:highlight w:val="none"/>
                <w:vertAlign w:val="baseline"/>
                <w:lang w:val="en-US" w:eastAsia="zh-CN" w:bidi="ar-SA"/>
              </w:rPr>
            </w:pPr>
            <w:r>
              <w:rPr>
                <w:rFonts w:hint="eastAsia" w:ascii="仿宋_GB2312" w:hAnsi="仿宋_GB2312" w:eastAsia="仿宋_GB2312" w:cs="仿宋_GB2312"/>
                <w:color w:val="000000"/>
                <w:kern w:val="0"/>
                <w:sz w:val="16"/>
                <w:szCs w:val="16"/>
                <w:highlight w:val="none"/>
                <w:lang w:val="en-US" w:eastAsia="zh-CN" w:bidi="ar"/>
              </w:rPr>
              <w:t>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592" w:type="dxa"/>
          </w:tcPr>
          <w:p>
            <w:pPr>
              <w:rPr>
                <w:rFonts w:hint="default" w:ascii="仿宋_GB2312" w:hAnsi="仿宋_GB2312" w:eastAsia="仿宋_GB2312" w:cs="仿宋_GB2312"/>
                <w:highlight w:val="none"/>
                <w:vertAlign w:val="baseline"/>
                <w:lang w:val="en-US" w:eastAsia="zh-CN"/>
              </w:rPr>
            </w:pPr>
            <w:r>
              <w:rPr>
                <w:rFonts w:hint="eastAsia" w:ascii="仿宋_GB2312" w:hAnsi="仿宋_GB2312" w:eastAsia="仿宋_GB2312" w:cs="仿宋_GB2312"/>
                <w:highlight w:val="none"/>
                <w:vertAlign w:val="baseline"/>
                <w:lang w:val="en-US" w:eastAsia="zh-CN"/>
              </w:rPr>
              <w:t>3</w:t>
            </w:r>
          </w:p>
        </w:tc>
        <w:tc>
          <w:tcPr>
            <w:tcW w:w="6678" w:type="dxa"/>
          </w:tcPr>
          <w:p>
            <w:pPr>
              <w:keepNext w:val="0"/>
              <w:keepLines w:val="0"/>
              <w:widowControl/>
              <w:suppressLineNumbers w:val="0"/>
              <w:jc w:val="left"/>
              <w:rPr>
                <w:rFonts w:ascii="微软雅黑" w:hAnsi="微软雅黑" w:eastAsia="微软雅黑" w:cs="微软雅黑"/>
                <w:i w:val="0"/>
                <w:iCs w:val="0"/>
                <w:caps w:val="0"/>
                <w:color w:val="333333"/>
                <w:spacing w:val="0"/>
                <w:sz w:val="21"/>
                <w:szCs w:val="21"/>
                <w:highlight w:val="none"/>
                <w:shd w:val="clear" w:fill="FFFFFF"/>
              </w:rPr>
            </w:pPr>
            <w:r>
              <w:rPr>
                <w:rFonts w:hint="eastAsia" w:ascii="仿宋_GB2312" w:hAnsi="仿宋_GB2312" w:eastAsia="仿宋_GB2312" w:cs="仿宋_GB2312"/>
                <w:color w:val="000000"/>
                <w:kern w:val="0"/>
                <w:sz w:val="16"/>
                <w:szCs w:val="16"/>
                <w:highlight w:val="none"/>
                <w:lang w:val="en-US" w:eastAsia="zh-CN" w:bidi="ar"/>
              </w:rPr>
              <w:t>经港澳公证机构公证的本人无配偶以及与对方当事人没有直系血亲和三代以内旁系血亲关系的声明</w:t>
            </w:r>
          </w:p>
        </w:tc>
        <w:tc>
          <w:tcPr>
            <w:tcW w:w="821" w:type="dxa"/>
            <w:vAlign w:val="top"/>
          </w:tcPr>
          <w:p>
            <w:pPr>
              <w:keepNext w:val="0"/>
              <w:keepLines w:val="0"/>
              <w:widowControl/>
              <w:suppressLineNumbers w:val="0"/>
              <w:jc w:val="left"/>
              <w:rPr>
                <w:rFonts w:hint="default" w:ascii="仿宋_GB2312" w:hAnsi="仿宋_GB2312" w:eastAsia="仿宋_GB2312" w:cs="仿宋_GB2312"/>
                <w:color w:val="000000"/>
                <w:kern w:val="0"/>
                <w:sz w:val="16"/>
                <w:szCs w:val="16"/>
                <w:highlight w:val="none"/>
                <w:lang w:val="en-US" w:eastAsia="zh-CN" w:bidi="ar"/>
              </w:rPr>
            </w:pPr>
            <w:r>
              <w:rPr>
                <w:rFonts w:hint="eastAsia" w:ascii="仿宋_GB2312" w:hAnsi="仿宋_GB2312" w:eastAsia="仿宋_GB2312" w:cs="仿宋_GB2312"/>
                <w:color w:val="000000"/>
                <w:kern w:val="0"/>
                <w:sz w:val="16"/>
                <w:szCs w:val="16"/>
                <w:highlight w:val="none"/>
                <w:lang w:val="en-US" w:eastAsia="zh-CN" w:bidi="ar"/>
              </w:rPr>
              <w:t>原件 1</w:t>
            </w:r>
          </w:p>
          <w:p>
            <w:pPr>
              <w:rPr>
                <w:rFonts w:hint="eastAsia" w:ascii="仿宋_GB2312" w:hAnsi="仿宋_GB2312" w:eastAsia="仿宋_GB2312" w:cs="仿宋_GB2312"/>
                <w:kern w:val="2"/>
                <w:sz w:val="21"/>
                <w:szCs w:val="24"/>
                <w:highlight w:val="none"/>
                <w:vertAlign w:val="baseline"/>
                <w:lang w:val="en-US" w:eastAsia="zh-CN" w:bidi="ar-SA"/>
              </w:rPr>
            </w:pPr>
          </w:p>
        </w:tc>
        <w:tc>
          <w:tcPr>
            <w:tcW w:w="547" w:type="dxa"/>
            <w:vAlign w:val="top"/>
          </w:tcPr>
          <w:p>
            <w:pPr>
              <w:rPr>
                <w:rFonts w:hint="eastAsia" w:ascii="仿宋_GB2312" w:hAnsi="仿宋_GB2312" w:eastAsia="仿宋_GB2312" w:cs="仿宋_GB2312"/>
                <w:color w:val="000000"/>
                <w:kern w:val="0"/>
                <w:sz w:val="16"/>
                <w:szCs w:val="16"/>
                <w:highlight w:val="none"/>
                <w:lang w:val="en-US" w:eastAsia="zh-CN" w:bidi="ar"/>
              </w:rPr>
            </w:pPr>
          </w:p>
        </w:tc>
      </w:tr>
    </w:tbl>
    <w:p>
      <w:pPr>
        <w:keepNext w:val="0"/>
        <w:keepLines w:val="0"/>
        <w:widowControl/>
        <w:suppressLineNumbers w:val="0"/>
        <w:jc w:val="left"/>
        <w:rPr>
          <w:rFonts w:hint="eastAsia" w:ascii="仿宋_GB2312" w:hAnsi="仿宋_GB2312" w:eastAsia="仿宋_GB2312" w:cs="仿宋_GB2312"/>
          <w:color w:val="000000"/>
          <w:kern w:val="0"/>
          <w:sz w:val="19"/>
          <w:szCs w:val="19"/>
          <w:highlight w:val="none"/>
          <w:lang w:val="en-US" w:eastAsia="zh-CN" w:bidi="ar"/>
        </w:rPr>
      </w:pP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九、办理方式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窗口受理:直接到邢台市信都区婚姻登记服务中心提交申请材料。并携带本办法规定的相应资料。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十、办理流程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(一)流程图 </w:t>
      </w:r>
    </w:p>
    <w:p>
      <w:pPr>
        <w:jc w:val="center"/>
        <w:rPr>
          <w:rFonts w:hint="eastAsia" w:ascii="仿宋_GB2312" w:hAnsi="仿宋_GB2312" w:eastAsia="仿宋_GB2312" w:cs="仿宋_GB2312"/>
          <w:highlight w:val="none"/>
        </w:rPr>
      </w:pPr>
      <w:r>
        <w:rPr>
          <w:rFonts w:hint="eastAsia" w:ascii="宋体" w:hAnsi="宋体" w:eastAsia="宋体" w:cs="宋体"/>
          <w:sz w:val="24"/>
          <w:szCs w:val="24"/>
          <w:highlight w:val="none"/>
          <w:lang w:val="en-US" w:eastAsia="zh-CN"/>
        </w:rPr>
        <w:drawing>
          <wp:anchor distT="0" distB="0" distL="114300" distR="114300" simplePos="0" relativeHeight="251660288" behindDoc="0" locked="0" layoutInCell="1" allowOverlap="1">
            <wp:simplePos x="0" y="0"/>
            <wp:positionH relativeFrom="column">
              <wp:posOffset>358775</wp:posOffset>
            </wp:positionH>
            <wp:positionV relativeFrom="paragraph">
              <wp:posOffset>194945</wp:posOffset>
            </wp:positionV>
            <wp:extent cx="4309110" cy="711835"/>
            <wp:effectExtent l="0" t="0" r="15240" b="12065"/>
            <wp:wrapTopAndBottom/>
            <wp:docPr id="4" name="图片 4" descr="常用顺序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常用顺序流程图"/>
                    <pic:cNvPicPr>
                      <a:picLocks noChangeAspect="1"/>
                    </pic:cNvPicPr>
                  </pic:nvPicPr>
                  <pic:blipFill>
                    <a:blip r:embed="rId5"/>
                    <a:stretch>
                      <a:fillRect/>
                    </a:stretch>
                  </pic:blipFill>
                  <pic:spPr>
                    <a:xfrm>
                      <a:off x="0" y="0"/>
                      <a:ext cx="4309110" cy="711835"/>
                    </a:xfrm>
                    <a:prstGeom prst="rect">
                      <a:avLst/>
                    </a:prstGeom>
                  </pic:spPr>
                </pic:pic>
              </a:graphicData>
            </a:graphic>
          </wp:anchor>
        </w:drawing>
      </w:r>
      <w:r>
        <w:rPr>
          <w:rFonts w:ascii="宋体" w:hAnsi="宋体" w:eastAsia="宋体" w:cs="宋体"/>
          <w:sz w:val="24"/>
          <w:szCs w:val="24"/>
          <w:highlight w:val="none"/>
        </w:rPr>
        <w:drawing>
          <wp:inline distT="0" distB="0" distL="114300" distR="114300">
            <wp:extent cx="304800" cy="304800"/>
            <wp:effectExtent l="0" t="0" r="0"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sz w:val="24"/>
          <w:szCs w:val="24"/>
          <w:highlight w:val="none"/>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(二)办理程序 （需与流程图对应）</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婚姻登记包括申请、审核、登记、办结程序: </w:t>
      </w:r>
    </w:p>
    <w:p>
      <w:pPr>
        <w:keepNext w:val="0"/>
        <w:keepLines w:val="0"/>
        <w:widowControl/>
        <w:numPr>
          <w:ilvl w:val="0"/>
          <w:numId w:val="0"/>
        </w:numPr>
        <w:suppressLineNumbers w:val="0"/>
        <w:jc w:val="left"/>
        <w:rPr>
          <w:rFonts w:hint="eastAsia" w:ascii="仿宋_GB2312" w:hAnsi="仿宋_GB2312" w:eastAsia="仿宋_GB2312" w:cs="仿宋_GB2312"/>
          <w:color w:val="000000"/>
          <w:kern w:val="0"/>
          <w:sz w:val="19"/>
          <w:szCs w:val="19"/>
          <w:highlight w:val="none"/>
          <w:lang w:val="en-US" w:eastAsia="zh-CN" w:bidi="ar"/>
        </w:rPr>
      </w:pPr>
      <w:r>
        <w:rPr>
          <w:rFonts w:hint="eastAsia" w:ascii="仿宋_GB2312" w:hAnsi="仿宋_GB2312" w:eastAsia="仿宋_GB2312" w:cs="仿宋_GB2312"/>
          <w:color w:val="000000"/>
          <w:kern w:val="0"/>
          <w:sz w:val="19"/>
          <w:szCs w:val="19"/>
          <w:highlight w:val="none"/>
          <w:lang w:val="en-US" w:eastAsia="zh-CN" w:bidi="ar"/>
        </w:rPr>
        <w:t xml:space="preserve">1.申请 </w:t>
      </w:r>
    </w:p>
    <w:p>
      <w:pPr>
        <w:keepNext w:val="0"/>
        <w:keepLines w:val="0"/>
        <w:widowControl/>
        <w:numPr>
          <w:ilvl w:val="0"/>
          <w:numId w:val="0"/>
        </w:numPr>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男、女双方共同向婚姻登记机关申请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2.审核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登记员依据相关材料进行审核;符合条件的,办理登记手续，不符合条件的,不予办理登记,并向当事人说明理由。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3.办结</w:t>
      </w:r>
    </w:p>
    <w:p>
      <w:pPr>
        <w:keepNext w:val="0"/>
        <w:keepLines w:val="0"/>
        <w:widowControl/>
        <w:suppressLineNumbers w:val="0"/>
        <w:jc w:val="left"/>
        <w:rPr>
          <w:rFonts w:hint="eastAsia" w:ascii="仿宋_GB2312" w:hAnsi="仿宋_GB2312" w:eastAsia="仿宋_GB2312" w:cs="仿宋_GB2312"/>
          <w:color w:val="000000"/>
          <w:kern w:val="0"/>
          <w:sz w:val="19"/>
          <w:szCs w:val="19"/>
          <w:highlight w:val="none"/>
          <w:lang w:val="en-US" w:eastAsia="zh-CN" w:bidi="ar"/>
        </w:rPr>
      </w:pPr>
      <w:r>
        <w:rPr>
          <w:rFonts w:hint="eastAsia" w:ascii="仿宋_GB2312" w:hAnsi="仿宋_GB2312" w:eastAsia="仿宋_GB2312" w:cs="仿宋_GB2312"/>
          <w:color w:val="000000"/>
          <w:kern w:val="0"/>
          <w:sz w:val="19"/>
          <w:szCs w:val="19"/>
          <w:highlight w:val="none"/>
          <w:lang w:val="en-US" w:eastAsia="zh-CN" w:bidi="ar"/>
        </w:rPr>
        <w:t>颁发结婚证</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十一、办理时限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(一)法定时限 </w:t>
      </w:r>
    </w:p>
    <w:p>
      <w:pPr>
        <w:keepNext w:val="0"/>
        <w:keepLines w:val="0"/>
        <w:widowControl/>
        <w:suppressLineNumbers w:val="0"/>
        <w:jc w:val="left"/>
        <w:rPr>
          <w:rFonts w:hint="eastAsia" w:ascii="仿宋_GB2312" w:hAnsi="仿宋_GB2312" w:eastAsia="仿宋_GB2312" w:cs="仿宋_GB2312"/>
          <w:color w:val="000000"/>
          <w:kern w:val="0"/>
          <w:sz w:val="19"/>
          <w:szCs w:val="19"/>
          <w:highlight w:val="none"/>
          <w:lang w:val="en-US" w:eastAsia="zh-CN" w:bidi="ar"/>
        </w:rPr>
      </w:pPr>
      <w:r>
        <w:rPr>
          <w:rFonts w:hint="eastAsia" w:ascii="仿宋_GB2312" w:hAnsi="仿宋_GB2312" w:eastAsia="仿宋_GB2312" w:cs="仿宋_GB2312"/>
          <w:color w:val="000000"/>
          <w:kern w:val="0"/>
          <w:sz w:val="19"/>
          <w:szCs w:val="19"/>
          <w:highlight w:val="none"/>
          <w:lang w:val="en-US" w:eastAsia="zh-CN" w:bidi="ar"/>
        </w:rPr>
        <w:t>当场发证</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十二、收费依据及标准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(一)收费项目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无</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(二)收费依据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无</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(三)收费标准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无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十三、咨询方式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(一)现场咨询 </w:t>
      </w:r>
    </w:p>
    <w:p>
      <w:pPr>
        <w:keepNext w:val="0"/>
        <w:keepLines w:val="0"/>
        <w:widowControl/>
        <w:suppressLineNumbers w:val="0"/>
        <w:jc w:val="left"/>
        <w:rPr>
          <w:rFonts w:hint="eastAsia" w:ascii="仿宋_GB2312" w:hAnsi="仿宋_GB2312" w:eastAsia="仿宋_GB2312" w:cs="仿宋_GB2312"/>
          <w:color w:val="000000"/>
          <w:kern w:val="0"/>
          <w:sz w:val="19"/>
          <w:szCs w:val="19"/>
          <w:highlight w:val="none"/>
          <w:lang w:val="en-US" w:eastAsia="zh-CN" w:bidi="ar"/>
        </w:rPr>
      </w:pPr>
      <w:r>
        <w:rPr>
          <w:rFonts w:hint="eastAsia" w:ascii="仿宋_GB2312" w:hAnsi="仿宋_GB2312" w:eastAsia="仿宋_GB2312" w:cs="仿宋_GB2312"/>
          <w:color w:val="000000"/>
          <w:kern w:val="0"/>
          <w:sz w:val="19"/>
          <w:szCs w:val="19"/>
          <w:highlight w:val="none"/>
          <w:lang w:val="en-US" w:eastAsia="zh-CN" w:bidi="ar"/>
        </w:rPr>
        <w:t>邢台市信都区婚姻登记服务中心</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(二)电话咨询 </w:t>
      </w:r>
    </w:p>
    <w:p>
      <w:pPr>
        <w:keepNext w:val="0"/>
        <w:keepLines w:val="0"/>
        <w:widowControl/>
        <w:suppressLineNumbers w:val="0"/>
        <w:jc w:val="left"/>
        <w:rPr>
          <w:rFonts w:hint="default" w:ascii="仿宋_GB2312" w:hAnsi="仿宋_GB2312" w:eastAsia="仿宋_GB2312" w:cs="仿宋_GB2312"/>
          <w:color w:val="000000"/>
          <w:kern w:val="0"/>
          <w:sz w:val="19"/>
          <w:szCs w:val="19"/>
          <w:highlight w:val="none"/>
          <w:lang w:val="en-US" w:eastAsia="zh-CN" w:bidi="ar"/>
        </w:rPr>
      </w:pPr>
      <w:r>
        <w:rPr>
          <w:rFonts w:hint="eastAsia" w:ascii="仿宋_GB2312" w:hAnsi="仿宋_GB2312" w:eastAsia="仿宋_GB2312" w:cs="仿宋_GB2312"/>
          <w:color w:val="000000"/>
          <w:kern w:val="0"/>
          <w:sz w:val="19"/>
          <w:szCs w:val="19"/>
          <w:highlight w:val="none"/>
          <w:lang w:val="en-US" w:eastAsia="zh-CN" w:bidi="ar"/>
        </w:rPr>
        <w:t>0319-2281277</w:t>
      </w:r>
    </w:p>
    <w:p>
      <w:pPr>
        <w:keepNext w:val="0"/>
        <w:keepLines w:val="0"/>
        <w:widowControl/>
        <w:suppressLineNumbers w:val="0"/>
        <w:jc w:val="left"/>
        <w:rPr>
          <w:rFonts w:hint="eastAsia" w:ascii="仿宋_GB2312" w:hAnsi="仿宋_GB2312" w:eastAsia="仿宋_GB2312" w:cs="仿宋_GB2312"/>
          <w:i w:val="0"/>
          <w:iCs w:val="0"/>
          <w:caps w:val="0"/>
          <w:color w:val="3D4B64"/>
          <w:spacing w:val="0"/>
          <w:sz w:val="19"/>
          <w:szCs w:val="19"/>
          <w:highlight w:val="none"/>
          <w:shd w:val="clear" w:fill="F7F7F7"/>
          <w:lang w:eastAsia="zh-CN"/>
        </w:rPr>
      </w:pPr>
      <w:r>
        <w:rPr>
          <w:rFonts w:hint="eastAsia" w:ascii="仿宋_GB2312" w:hAnsi="仿宋_GB2312" w:eastAsia="仿宋_GB2312" w:cs="仿宋_GB2312"/>
          <w:color w:val="000000"/>
          <w:kern w:val="0"/>
          <w:sz w:val="19"/>
          <w:szCs w:val="19"/>
          <w:highlight w:val="none"/>
          <w:lang w:val="en-US" w:eastAsia="zh-CN" w:bidi="ar"/>
        </w:rPr>
        <w:t xml:space="preserve">(三)网上咨询 </w:t>
      </w:r>
    </w:p>
    <w:p>
      <w:pPr>
        <w:keepNext w:val="0"/>
        <w:keepLines w:val="0"/>
        <w:widowControl/>
        <w:suppressLineNumbers w:val="0"/>
        <w:jc w:val="left"/>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i w:val="0"/>
          <w:iCs w:val="0"/>
          <w:caps w:val="0"/>
          <w:color w:val="auto"/>
          <w:spacing w:val="0"/>
          <w:sz w:val="19"/>
          <w:szCs w:val="19"/>
          <w:highlight w:val="none"/>
          <w:shd w:val="clear" w:color="auto" w:fill="auto"/>
        </w:rPr>
        <w:t>进入河北省政务服务网（zwfw.hebei.gov.cn），在首页“我要问”栏目下点击“我要咨询”，登录后即可进行咨询。</w:t>
      </w:r>
      <w:r>
        <w:rPr>
          <w:rFonts w:hint="eastAsia" w:ascii="仿宋_GB2312" w:hAnsi="仿宋_GB2312" w:eastAsia="仿宋_GB2312" w:cs="仿宋_GB2312"/>
          <w:color w:val="auto"/>
          <w:kern w:val="0"/>
          <w:sz w:val="19"/>
          <w:szCs w:val="19"/>
          <w:highlight w:val="none"/>
          <w:shd w:val="clear" w:color="auto" w:fill="auto"/>
          <w:lang w:val="en-US" w:eastAsia="zh-CN" w:bidi="ar"/>
        </w:rPr>
        <w:t xml:space="preserve">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十六、监督投诉渠道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(一)现场监督投诉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邢台市信都区行政审批局办不成事投诉窗口 </w:t>
      </w:r>
    </w:p>
    <w:p>
      <w:pPr>
        <w:keepNext w:val="0"/>
        <w:keepLines w:val="0"/>
        <w:widowControl/>
        <w:suppressLineNumbers w:val="0"/>
        <w:jc w:val="left"/>
        <w:rPr>
          <w:rFonts w:hint="eastAsia" w:ascii="仿宋_GB2312" w:hAnsi="仿宋_GB2312" w:eastAsia="仿宋_GB2312" w:cs="仿宋_GB2312"/>
          <w:color w:val="000000"/>
          <w:kern w:val="0"/>
          <w:sz w:val="19"/>
          <w:szCs w:val="19"/>
          <w:highlight w:val="none"/>
          <w:lang w:val="en-US" w:eastAsia="zh-CN" w:bidi="ar"/>
        </w:rPr>
      </w:pPr>
      <w:r>
        <w:rPr>
          <w:rFonts w:hint="eastAsia" w:ascii="仿宋_GB2312" w:hAnsi="仿宋_GB2312" w:eastAsia="仿宋_GB2312" w:cs="仿宋_GB2312"/>
          <w:color w:val="000000"/>
          <w:kern w:val="0"/>
          <w:sz w:val="19"/>
          <w:szCs w:val="19"/>
          <w:highlight w:val="none"/>
          <w:lang w:val="en-US" w:eastAsia="zh-CN" w:bidi="ar"/>
        </w:rPr>
        <w:t xml:space="preserve">(二)电话监督投诉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办不成事投诉窗口电话:0319-2299600</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(三)网上监督投诉 </w:t>
      </w:r>
    </w:p>
    <w:p>
      <w:pPr>
        <w:keepNext w:val="0"/>
        <w:keepLines w:val="0"/>
        <w:widowControl/>
        <w:suppressLineNumbers w:val="0"/>
        <w:jc w:val="left"/>
        <w:rPr>
          <w:rFonts w:hint="eastAsia" w:ascii="仿宋_GB2312" w:hAnsi="仿宋_GB2312" w:eastAsia="仿宋_GB2312" w:cs="仿宋_GB2312"/>
          <w:i w:val="0"/>
          <w:iCs w:val="0"/>
          <w:caps w:val="0"/>
          <w:color w:val="3D4B64"/>
          <w:spacing w:val="0"/>
          <w:sz w:val="19"/>
          <w:szCs w:val="19"/>
          <w:highlight w:val="none"/>
          <w:shd w:val="clear" w:color="auto" w:fill="auto"/>
        </w:rPr>
      </w:pPr>
      <w:r>
        <w:rPr>
          <w:rFonts w:hint="eastAsia" w:ascii="仿宋_GB2312" w:hAnsi="仿宋_GB2312" w:eastAsia="仿宋_GB2312" w:cs="仿宋_GB2312"/>
          <w:i w:val="0"/>
          <w:iCs w:val="0"/>
          <w:caps w:val="0"/>
          <w:color w:val="3D4B64"/>
          <w:spacing w:val="0"/>
          <w:sz w:val="19"/>
          <w:szCs w:val="19"/>
          <w:highlight w:val="none"/>
          <w:shd w:val="clear" w:color="auto" w:fill="auto"/>
        </w:rPr>
        <w:t>进入河北省政务服务网（zwfw.hebei.gov.cn），在“个人中心-我的办件”页面，如您对办件结果不满意，可直接针对办件进行投诉。</w:t>
      </w:r>
    </w:p>
    <w:p>
      <w:pPr>
        <w:keepNext w:val="0"/>
        <w:keepLines w:val="0"/>
        <w:widowControl/>
        <w:suppressLineNumbers w:val="0"/>
        <w:jc w:val="left"/>
        <w:rPr>
          <w:rFonts w:hint="eastAsia" w:ascii="仿宋_GB2312" w:hAnsi="仿宋_GB2312" w:eastAsia="仿宋_GB2312" w:cs="仿宋_GB2312"/>
          <w:highlight w:val="none"/>
          <w:shd w:val="clear" w:color="auto" w:fill="auto"/>
        </w:rPr>
      </w:pPr>
      <w:r>
        <w:rPr>
          <w:rFonts w:hint="eastAsia" w:ascii="仿宋_GB2312" w:hAnsi="仿宋_GB2312" w:eastAsia="仿宋_GB2312" w:cs="仿宋_GB2312"/>
          <w:color w:val="000000"/>
          <w:kern w:val="0"/>
          <w:sz w:val="19"/>
          <w:szCs w:val="19"/>
          <w:highlight w:val="none"/>
          <w:shd w:val="clear" w:color="auto" w:fill="auto"/>
          <w:lang w:val="en-US" w:eastAsia="zh-CN" w:bidi="ar"/>
        </w:rPr>
        <w:t xml:space="preserve">十七、办理地址和时间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shd w:val="clear" w:color="auto" w:fill="auto"/>
          <w:lang w:val="en-US" w:eastAsia="zh-CN" w:bidi="ar"/>
        </w:rPr>
        <w:t>地址:</w:t>
      </w:r>
      <w:r>
        <w:rPr>
          <w:rFonts w:hint="eastAsia" w:ascii="仿宋_GB2312" w:hAnsi="仿宋_GB2312" w:eastAsia="仿宋_GB2312" w:cs="仿宋_GB2312"/>
          <w:i w:val="0"/>
          <w:iCs w:val="0"/>
          <w:caps w:val="0"/>
          <w:color w:val="3D4B64"/>
          <w:spacing w:val="0"/>
          <w:sz w:val="19"/>
          <w:szCs w:val="19"/>
          <w:highlight w:val="none"/>
          <w:shd w:val="clear" w:color="auto" w:fill="auto"/>
        </w:rPr>
        <w:t>邢台市信都区泉北大街1001号创业服务中心东辅楼大厅</w:t>
      </w:r>
      <w:r>
        <w:rPr>
          <w:rFonts w:hint="eastAsia" w:ascii="仿宋_GB2312" w:hAnsi="仿宋_GB2312" w:eastAsia="仿宋_GB2312" w:cs="仿宋_GB2312"/>
          <w:color w:val="000000"/>
          <w:kern w:val="0"/>
          <w:sz w:val="19"/>
          <w:szCs w:val="19"/>
          <w:highlight w:val="none"/>
          <w:lang w:val="en-US" w:eastAsia="zh-CN" w:bidi="ar"/>
        </w:rPr>
        <w:t>婚姻登记服务中心</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时间:周一至周五 上午 8:30-12:00 下午 13:30-17:30 </w:t>
      </w:r>
    </w:p>
    <w:p>
      <w:pPr>
        <w:keepNext w:val="0"/>
        <w:keepLines w:val="0"/>
        <w:widowControl/>
        <w:suppressLineNumbers w:val="0"/>
        <w:jc w:val="center"/>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32"/>
          <w:szCs w:val="32"/>
          <w:highlight w:val="none"/>
          <w:lang w:val="en-US" w:eastAsia="zh-CN" w:bidi="ar"/>
        </w:rPr>
        <w:t>常见错误示例</w:t>
      </w:r>
    </w:p>
    <w:p>
      <w:pPr>
        <w:keepNext w:val="0"/>
        <w:keepLines w:val="0"/>
        <w:widowControl/>
        <w:numPr>
          <w:ilvl w:val="0"/>
          <w:numId w:val="2"/>
        </w:numPr>
        <w:suppressLineNumbers w:val="0"/>
        <w:jc w:val="left"/>
        <w:rPr>
          <w:rFonts w:hint="eastAsia" w:ascii="仿宋_GB2312" w:hAnsi="仿宋_GB2312" w:eastAsia="仿宋_GB2312" w:cs="仿宋_GB2312"/>
          <w:color w:val="000000"/>
          <w:kern w:val="0"/>
          <w:sz w:val="19"/>
          <w:szCs w:val="19"/>
          <w:highlight w:val="none"/>
          <w:lang w:val="en-US" w:eastAsia="zh-CN" w:bidi="ar"/>
        </w:rPr>
      </w:pPr>
      <w:r>
        <w:rPr>
          <w:rFonts w:hint="eastAsia" w:ascii="仿宋_GB2312" w:hAnsi="仿宋_GB2312" w:eastAsia="仿宋_GB2312" w:cs="仿宋_GB2312"/>
          <w:color w:val="000000"/>
          <w:kern w:val="0"/>
          <w:sz w:val="19"/>
          <w:szCs w:val="19"/>
          <w:highlight w:val="none"/>
          <w:lang w:val="en-US" w:eastAsia="zh-CN" w:bidi="ar"/>
        </w:rPr>
        <w:t>户口本上身份证号与身份证号不一致</w:t>
      </w:r>
    </w:p>
    <w:p>
      <w:pPr>
        <w:keepNext w:val="0"/>
        <w:keepLines w:val="0"/>
        <w:widowControl/>
        <w:numPr>
          <w:ilvl w:val="0"/>
          <w:numId w:val="2"/>
        </w:numPr>
        <w:suppressLineNumbers w:val="0"/>
        <w:jc w:val="left"/>
        <w:rPr>
          <w:rFonts w:hint="eastAsia" w:ascii="仿宋_GB2312" w:hAnsi="仿宋_GB2312" w:eastAsia="仿宋_GB2312" w:cs="仿宋_GB2312"/>
          <w:color w:val="000000"/>
          <w:kern w:val="0"/>
          <w:sz w:val="19"/>
          <w:szCs w:val="19"/>
          <w:highlight w:val="none"/>
          <w:lang w:val="en-US" w:eastAsia="zh-CN" w:bidi="ar"/>
        </w:rPr>
      </w:pPr>
      <w:r>
        <w:rPr>
          <w:rFonts w:hint="eastAsia" w:ascii="仿宋_GB2312" w:hAnsi="仿宋_GB2312" w:eastAsia="仿宋_GB2312" w:cs="仿宋_GB2312"/>
          <w:color w:val="000000"/>
          <w:kern w:val="0"/>
          <w:sz w:val="19"/>
          <w:szCs w:val="19"/>
          <w:highlight w:val="none"/>
          <w:lang w:val="en-US" w:eastAsia="zh-CN" w:bidi="ar"/>
        </w:rPr>
        <w:t>护照时效过期</w:t>
      </w:r>
    </w:p>
    <w:p>
      <w:pPr>
        <w:keepNext w:val="0"/>
        <w:keepLines w:val="0"/>
        <w:widowControl/>
        <w:suppressLineNumbers w:val="0"/>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常见问题解答</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1.问:一般多长时间可以办完登记手续?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答:当日办结。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2.问:收费标准及依据是什么? </w:t>
      </w:r>
    </w:p>
    <w:p>
      <w:pPr>
        <w:keepNext w:val="0"/>
        <w:keepLines w:val="0"/>
        <w:widowControl/>
        <w:suppressLineNumbers w:val="0"/>
        <w:jc w:val="left"/>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19"/>
          <w:szCs w:val="19"/>
          <w:highlight w:val="none"/>
          <w:lang w:val="en-US" w:eastAsia="zh-CN" w:bidi="ar"/>
        </w:rPr>
        <w:t xml:space="preserve">答:不收费。 </w:t>
      </w:r>
    </w:p>
    <w:p>
      <w:pPr>
        <w:keepNext w:val="0"/>
        <w:keepLines w:val="0"/>
        <w:widowControl/>
        <w:suppressLineNumbers w:val="0"/>
        <w:jc w:val="left"/>
        <w:rPr>
          <w:rFonts w:hint="eastAsia" w:ascii="仿宋_GB2312" w:hAnsi="仿宋_GB2312" w:eastAsia="仿宋_GB2312" w:cs="仿宋_GB2312"/>
          <w:color w:val="000000"/>
          <w:kern w:val="0"/>
          <w:sz w:val="19"/>
          <w:szCs w:val="19"/>
          <w:highlight w:val="none"/>
          <w:lang w:val="en-US" w:eastAsia="zh-CN" w:bidi="ar"/>
        </w:rPr>
      </w:pPr>
    </w:p>
    <w:sectPr>
      <w:headerReference r:id="rId3" w:type="default"/>
      <w:pgSz w:w="11906" w:h="16838"/>
      <w:pgMar w:top="2098" w:right="1531" w:bottom="2098" w:left="1531" w:header="851" w:footer="992" w:gutter="0"/>
      <w:pgBorders>
        <w:top w:val="single" w:color="auto" w:sz="8" w:space="1"/>
        <w:left w:val="single" w:color="auto" w:sz="8" w:space="4"/>
        <w:bottom w:val="single" w:color="auto" w:sz="8" w:space="1"/>
        <w:right w:val="single" w:color="auto" w:sz="8"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right"/>
      <w:rPr>
        <w:rFonts w:hint="eastAsia" w:ascii="黑体" w:hAnsi="黑体" w:eastAsia="黑体" w:cs="黑体"/>
        <w:sz w:val="21"/>
        <w:szCs w:val="21"/>
      </w:rPr>
    </w:pPr>
    <w:r>
      <w:rPr>
        <w:rFonts w:hint="eastAsia" w:ascii="黑体" w:hAnsi="黑体" w:eastAsia="黑体" w:cs="黑体"/>
        <w:b/>
        <w:bCs/>
        <w:color w:val="000000"/>
        <w:kern w:val="0"/>
        <w:sz w:val="21"/>
        <w:szCs w:val="21"/>
        <w:lang w:val="en-US" w:eastAsia="zh-CN" w:bidi="ar"/>
      </w:rPr>
      <w:t xml:space="preserve">GB/T </w:t>
    </w:r>
    <w:r>
      <w:rPr>
        <w:rFonts w:hint="eastAsia" w:ascii="黑体" w:hAnsi="黑体" w:eastAsia="黑体" w:cs="黑体"/>
        <w:color w:val="000000"/>
        <w:kern w:val="0"/>
        <w:sz w:val="21"/>
        <w:szCs w:val="21"/>
        <w:lang w:val="en-US" w:eastAsia="zh-CN" w:bidi="ar"/>
      </w:rPr>
      <w:t xml:space="preserve">36114—2018 </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0B49D"/>
    <w:multiLevelType w:val="singleLevel"/>
    <w:tmpl w:val="9210B49D"/>
    <w:lvl w:ilvl="0" w:tentative="0">
      <w:start w:val="1"/>
      <w:numFmt w:val="decimal"/>
      <w:lvlText w:val="%1."/>
      <w:lvlJc w:val="left"/>
      <w:pPr>
        <w:tabs>
          <w:tab w:val="left" w:pos="312"/>
        </w:tabs>
      </w:pPr>
    </w:lvl>
  </w:abstractNum>
  <w:abstractNum w:abstractNumId="1">
    <w:nsid w:val="E8FE1F27"/>
    <w:multiLevelType w:val="singleLevel"/>
    <w:tmpl w:val="E8FE1F27"/>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NmY3MThiYzZiYzJiM2JiZGQzY2E3NzI2ZjJmODQifQ=="/>
  </w:docVars>
  <w:rsids>
    <w:rsidRoot w:val="38493316"/>
    <w:rsid w:val="0A7113D6"/>
    <w:rsid w:val="1457163D"/>
    <w:rsid w:val="19033B41"/>
    <w:rsid w:val="1B087B35"/>
    <w:rsid w:val="1EF5110B"/>
    <w:rsid w:val="1F7237CF"/>
    <w:rsid w:val="20E26732"/>
    <w:rsid w:val="21850C65"/>
    <w:rsid w:val="2A0E67EA"/>
    <w:rsid w:val="2B230073"/>
    <w:rsid w:val="2BDB26FC"/>
    <w:rsid w:val="2FBC2844"/>
    <w:rsid w:val="35951B6D"/>
    <w:rsid w:val="360462E1"/>
    <w:rsid w:val="3733163E"/>
    <w:rsid w:val="382E18D9"/>
    <w:rsid w:val="38493316"/>
    <w:rsid w:val="3F740A45"/>
    <w:rsid w:val="45A858ED"/>
    <w:rsid w:val="47F364FB"/>
    <w:rsid w:val="4A190B67"/>
    <w:rsid w:val="53FB308C"/>
    <w:rsid w:val="55FD252C"/>
    <w:rsid w:val="57E865DC"/>
    <w:rsid w:val="596E2AB0"/>
    <w:rsid w:val="5B1769FD"/>
    <w:rsid w:val="5C9C0D80"/>
    <w:rsid w:val="5D665A1A"/>
    <w:rsid w:val="5DAE0B5D"/>
    <w:rsid w:val="5EFB03E4"/>
    <w:rsid w:val="61684974"/>
    <w:rsid w:val="64DB461D"/>
    <w:rsid w:val="6A1337C5"/>
    <w:rsid w:val="6B80414A"/>
    <w:rsid w:val="6C475E5F"/>
    <w:rsid w:val="6D611D5A"/>
    <w:rsid w:val="6EC24A7A"/>
    <w:rsid w:val="6FD9651F"/>
    <w:rsid w:val="72A642DD"/>
    <w:rsid w:val="76081FAD"/>
    <w:rsid w:val="7A7255A6"/>
    <w:rsid w:val="7AE45A85"/>
    <w:rsid w:val="7C3A7E95"/>
    <w:rsid w:val="7EA60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theme/theme1.xml" Type="http://schemas.openxmlformats.org/officeDocument/2006/relationships/theme"/><Relationship Id="rId5" Target="media/image1.jpeg" Type="http://schemas.openxmlformats.org/officeDocument/2006/relationships/image"/><Relationship Id="rId6" Target="../NULL" Type="http://schemas.openxmlformats.org/officeDocument/2006/relationships/imag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1397</Words>
  <Characters>1538</Characters>
  <Lines>0</Lines>
  <Paragraphs>0</Paragraphs>
  <TotalTime>22</TotalTime>
  <ScaleCrop>false</ScaleCrop>
  <LinksUpToDate>false</LinksUpToDate>
  <CharactersWithSpaces>1649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2022-04-15T04:32:00Z</dcterms:created>
  <dc:creator>Administrator</dc:creator>
  <cp:lastModifiedBy>Administrator</cp:lastModifiedBy>
  <cp:lastPrinted>2023-08-15T01:26:00Z</cp:lastPrinted>
  <dcterms:modified xsi:type="dcterms:W3CDTF">2023-08-15T01:47:37Z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A0458E3BEB6148268DCDDB09E0A8AAC5_13</vt:lpwstr>
  </property>
</Properties>
</file>