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41" w:rsidRDefault="00DF4D41" w:rsidP="00DF4D41">
      <w:pPr>
        <w:spacing w:line="580" w:lineRule="exac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 w:rsidRPr="00F04ACB">
        <w:rPr>
          <w:rFonts w:ascii="方正黑体_GBK" w:eastAsia="方正黑体_GBK" w:hAnsi="方正黑体简体" w:cs="方正黑体简体" w:hint="eastAsia"/>
          <w:kern w:val="0"/>
          <w:sz w:val="32"/>
          <w:szCs w:val="32"/>
        </w:rPr>
        <w:t>附件</w:t>
      </w:r>
      <w:r>
        <w:rPr>
          <w:rFonts w:ascii="Times New Roman" w:eastAsia="方正黑体简体" w:hAnsi="Times New Roman" w:cs="Times New Roman" w:hint="eastAsia"/>
          <w:kern w:val="0"/>
          <w:sz w:val="32"/>
          <w:szCs w:val="32"/>
          <w:lang w:val="en"/>
        </w:rPr>
        <w:t>1</w:t>
      </w:r>
      <w:r w:rsidR="00F04ACB">
        <w:rPr>
          <w:rFonts w:ascii="Times New Roman" w:eastAsia="方正黑体简体" w:hAnsi="Times New Roman" w:cs="Times New Roman" w:hint="eastAsia"/>
          <w:kern w:val="0"/>
          <w:sz w:val="32"/>
          <w:szCs w:val="32"/>
          <w:lang w:val="en"/>
        </w:rPr>
        <w:t>0</w:t>
      </w:r>
    </w:p>
    <w:p w:rsidR="00DF4D41" w:rsidRDefault="00DF4D41" w:rsidP="00DF4D41">
      <w:pPr>
        <w:spacing w:line="360" w:lineRule="exact"/>
        <w:jc w:val="center"/>
        <w:rPr>
          <w:rFonts w:eastAsia="方正小标宋简体" w:hAnsi="方正小标宋简体"/>
          <w:bCs/>
          <w:kern w:val="0"/>
          <w:sz w:val="22"/>
        </w:rPr>
      </w:pPr>
    </w:p>
    <w:p w:rsidR="00DF4D41" w:rsidRDefault="00DF4D41" w:rsidP="00DF4D41">
      <w:pPr>
        <w:spacing w:line="580" w:lineRule="exact"/>
        <w:jc w:val="center"/>
        <w:rPr>
          <w:rFonts w:ascii="方正小标宋_GBK" w:eastAsia="方正小标宋_GBK" w:hAnsi="方正小标宋简体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简体" w:hint="eastAsia"/>
          <w:bCs/>
          <w:kern w:val="0"/>
          <w:sz w:val="44"/>
          <w:szCs w:val="44"/>
        </w:rPr>
        <w:t>机关事业单位及其工作人员、非企业</w:t>
      </w:r>
    </w:p>
    <w:p w:rsidR="00DF4D41" w:rsidRDefault="00DF4D41" w:rsidP="00DF4D41">
      <w:pPr>
        <w:spacing w:line="580" w:lineRule="exact"/>
        <w:jc w:val="center"/>
        <w:rPr>
          <w:rFonts w:ascii="方正小标宋_GBK" w:eastAsia="方正小标宋_GBK" w:hAnsi="方正小标宋简体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简体" w:hint="eastAsia"/>
          <w:bCs/>
          <w:kern w:val="0"/>
          <w:sz w:val="44"/>
          <w:szCs w:val="44"/>
        </w:rPr>
        <w:t>负责人征求意见表</w:t>
      </w:r>
    </w:p>
    <w:p w:rsidR="00DF4D41" w:rsidRDefault="00DF4D41" w:rsidP="00DF4D41">
      <w:pPr>
        <w:spacing w:line="240" w:lineRule="exact"/>
        <w:jc w:val="left"/>
        <w:rPr>
          <w:rFonts w:ascii="仿宋_GB2312" w:eastAsia="仿宋_GB2312" w:hAnsi="仿宋_GB2312" w:cs="仿宋_GB2312"/>
          <w:kern w:val="0"/>
          <w:sz w:val="16"/>
          <w:szCs w:val="16"/>
        </w:rPr>
      </w:pPr>
    </w:p>
    <w:p w:rsidR="00DF4D41" w:rsidRPr="0071552D" w:rsidRDefault="00DF4D41" w:rsidP="00DF4D41">
      <w:pPr>
        <w:spacing w:line="360" w:lineRule="exact"/>
        <w:jc w:val="left"/>
        <w:rPr>
          <w:rFonts w:ascii="方正仿宋_GBK" w:eastAsia="方正仿宋_GBK" w:hAnsi="仿宋_GB2312" w:cs="仿宋_GB2312"/>
          <w:kern w:val="0"/>
          <w:sz w:val="24"/>
          <w:szCs w:val="24"/>
        </w:rPr>
      </w:pPr>
      <w:r w:rsidRPr="0071552D">
        <w:rPr>
          <w:rFonts w:ascii="方正黑体_GBK" w:eastAsia="方正黑体_GBK" w:hAnsi="黑体" w:cs="黑体" w:hint="eastAsia"/>
          <w:kern w:val="0"/>
          <w:sz w:val="24"/>
          <w:szCs w:val="24"/>
        </w:rPr>
        <w:t>推荐对象为</w:t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t>（请</w:t>
      </w:r>
      <w:proofErr w:type="gramStart"/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t>勾选并</w:t>
      </w:r>
      <w:proofErr w:type="gramEnd"/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t>填写相应信息）：</w:t>
      </w:r>
    </w:p>
    <w:p w:rsidR="00DF4D41" w:rsidRPr="0071552D" w:rsidRDefault="00DF4D41" w:rsidP="00DF4D41">
      <w:pPr>
        <w:spacing w:line="360" w:lineRule="exact"/>
        <w:jc w:val="left"/>
        <w:rPr>
          <w:rFonts w:ascii="方正仿宋_GBK" w:eastAsia="方正仿宋_GBK"/>
          <w:kern w:val="0"/>
          <w:sz w:val="24"/>
          <w:szCs w:val="24"/>
          <w:u w:val="single"/>
        </w:rPr>
      </w:pP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sym w:font="Wingdings" w:char="00A8"/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t>先进集体    集体名称：</w:t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  <w:u w:val="single"/>
        </w:rPr>
        <w:t xml:space="preserve">                </w:t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t xml:space="preserve"> 集体所属单位：</w:t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  <w:u w:val="single"/>
        </w:rPr>
        <w:t xml:space="preserve">                  </w:t>
      </w:r>
      <w:r w:rsidRPr="0071552D">
        <w:rPr>
          <w:rFonts w:ascii="方正仿宋_GBK" w:eastAsia="方正仿宋_GBK" w:hint="eastAsia"/>
          <w:kern w:val="0"/>
          <w:sz w:val="24"/>
          <w:szCs w:val="24"/>
          <w:u w:val="single"/>
        </w:rPr>
        <w:t xml:space="preserve">  </w:t>
      </w:r>
    </w:p>
    <w:p w:rsidR="00DF4D41" w:rsidRDefault="00DF4D41" w:rsidP="00DF4D41">
      <w:pPr>
        <w:spacing w:line="360" w:lineRule="exact"/>
        <w:jc w:val="left"/>
        <w:rPr>
          <w:rFonts w:eastAsia="方正仿宋简体"/>
          <w:kern w:val="0"/>
          <w:sz w:val="28"/>
          <w:szCs w:val="28"/>
          <w:u w:val="single"/>
        </w:rPr>
      </w:pP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sym w:font="Wingdings" w:char="00A8"/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t>先进工作者  姓    名：</w:t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  <w:u w:val="single"/>
        </w:rPr>
        <w:t xml:space="preserve">                </w:t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</w:rPr>
        <w:t xml:space="preserve"> 所在单位及职务：</w:t>
      </w:r>
      <w:r w:rsidRPr="0071552D">
        <w:rPr>
          <w:rFonts w:ascii="方正仿宋_GBK" w:eastAsia="方正仿宋_GBK" w:hAnsi="仿宋_GB2312" w:cs="仿宋_GB2312" w:hint="eastAsia"/>
          <w:kern w:val="0"/>
          <w:sz w:val="24"/>
          <w:szCs w:val="24"/>
          <w:u w:val="single"/>
        </w:rPr>
        <w:t xml:space="preserve">    </w:t>
      </w:r>
      <w:r w:rsidRPr="0071552D">
        <w:rPr>
          <w:rFonts w:ascii="方正仿宋_GBK" w:eastAsia="方正仿宋_GBK" w:hAnsi="仿宋_GB2312" w:cs="仿宋_GB2312" w:hint="eastAsia"/>
          <w:kern w:val="0"/>
          <w:sz w:val="28"/>
          <w:szCs w:val="28"/>
          <w:u w:val="single"/>
        </w:rPr>
        <w:t xml:space="preserve">            </w:t>
      </w:r>
      <w:r w:rsidRPr="0071552D">
        <w:rPr>
          <w:rFonts w:ascii="方正仿宋_GBK" w:eastAsia="方正仿宋_GBK" w:hint="eastAsia"/>
          <w:kern w:val="0"/>
          <w:sz w:val="28"/>
          <w:szCs w:val="28"/>
          <w:u w:val="single"/>
        </w:rPr>
        <w:t xml:space="preserve"> </w:t>
      </w:r>
      <w:r>
        <w:rPr>
          <w:rFonts w:eastAsia="方正仿宋简体"/>
          <w:kern w:val="0"/>
          <w:sz w:val="28"/>
          <w:szCs w:val="28"/>
          <w:u w:val="single"/>
        </w:rPr>
        <w:t xml:space="preserve"> </w:t>
      </w:r>
    </w:p>
    <w:p w:rsidR="00DF4D41" w:rsidRDefault="00DF4D41" w:rsidP="00DF4D41">
      <w:pPr>
        <w:pStyle w:val="2"/>
        <w:spacing w:line="80" w:lineRule="exact"/>
        <w:rPr>
          <w:kern w:val="0"/>
        </w:rPr>
      </w:pP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8153"/>
      </w:tblGrid>
      <w:tr w:rsidR="00DF4D41" w:rsidTr="001F3429">
        <w:trPr>
          <w:trHeight w:hRule="exact" w:val="300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41" w:rsidRPr="0071552D" w:rsidRDefault="00DF4D41" w:rsidP="003D7D66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>组织</w:t>
            </w:r>
          </w:p>
          <w:p w:rsidR="00DF4D41" w:rsidRPr="0071552D" w:rsidRDefault="00DF4D41" w:rsidP="003D7D66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>人事</w:t>
            </w:r>
          </w:p>
          <w:p w:rsidR="00DF4D41" w:rsidRPr="0071552D" w:rsidRDefault="00DF4D41" w:rsidP="003D7D66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>部门</w:t>
            </w:r>
          </w:p>
          <w:p w:rsidR="00DF4D41" w:rsidRPr="0071552D" w:rsidRDefault="00DF4D41" w:rsidP="003D7D66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41" w:rsidRPr="0071552D" w:rsidRDefault="00DF4D41" w:rsidP="003D7D66">
            <w:pPr>
              <w:spacing w:line="560" w:lineRule="exact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bookmarkStart w:id="0" w:name="_GoBack"/>
            <w:bookmarkEnd w:id="0"/>
          </w:p>
          <w:p w:rsidR="00DF4D41" w:rsidRPr="0071552D" w:rsidRDefault="00DF4D41" w:rsidP="003D7D66">
            <w:pPr>
              <w:spacing w:line="560" w:lineRule="exact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560" w:lineRule="exact"/>
              <w:ind w:firstLineChars="2000" w:firstLine="4800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>（</w:t>
            </w:r>
            <w:r w:rsidRPr="0071552D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盖  章</w:t>
            </w: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>）</w:t>
            </w:r>
          </w:p>
          <w:p w:rsidR="00DF4D41" w:rsidRPr="0071552D" w:rsidRDefault="00DF4D41" w:rsidP="003D7D66">
            <w:pPr>
              <w:jc w:val="center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 xml:space="preserve">                            年   月   日</w:t>
            </w:r>
          </w:p>
        </w:tc>
      </w:tr>
      <w:tr w:rsidR="00DF4D41" w:rsidTr="001F3429">
        <w:trPr>
          <w:trHeight w:hRule="exact" w:val="300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41" w:rsidRPr="0071552D" w:rsidRDefault="00DF4D41" w:rsidP="003D7D66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>纪检</w:t>
            </w:r>
          </w:p>
          <w:p w:rsidR="00DF4D41" w:rsidRPr="0071552D" w:rsidRDefault="00DF4D41" w:rsidP="003D7D66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>监察</w:t>
            </w:r>
          </w:p>
          <w:p w:rsidR="00DF4D41" w:rsidRPr="0071552D" w:rsidRDefault="00DF4D41" w:rsidP="003D7D66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>部门</w:t>
            </w:r>
          </w:p>
          <w:p w:rsidR="00DF4D41" w:rsidRPr="0071552D" w:rsidRDefault="00DF4D41" w:rsidP="003D7D66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41" w:rsidRPr="0071552D" w:rsidRDefault="00DF4D41" w:rsidP="003D7D66">
            <w:pPr>
              <w:spacing w:line="560" w:lineRule="exact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560" w:lineRule="exact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560" w:lineRule="exact"/>
              <w:ind w:firstLineChars="2000" w:firstLine="4800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>（</w:t>
            </w:r>
            <w:r w:rsidRPr="0071552D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盖  章</w:t>
            </w: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>）</w:t>
            </w:r>
          </w:p>
          <w:p w:rsidR="00DF4D41" w:rsidRPr="0071552D" w:rsidRDefault="00DF4D41" w:rsidP="003D7D66">
            <w:pPr>
              <w:jc w:val="center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 xml:space="preserve">                            年   月   日</w:t>
            </w:r>
          </w:p>
        </w:tc>
      </w:tr>
      <w:tr w:rsidR="00DF4D41" w:rsidTr="001F3429">
        <w:trPr>
          <w:trHeight w:hRule="exact" w:val="300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41" w:rsidRPr="0071552D" w:rsidRDefault="00DF4D41" w:rsidP="003D7D66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>公安</w:t>
            </w:r>
          </w:p>
          <w:p w:rsidR="00DF4D41" w:rsidRPr="0071552D" w:rsidRDefault="00DF4D41" w:rsidP="003D7D66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>部门</w:t>
            </w:r>
          </w:p>
          <w:p w:rsidR="00DF4D41" w:rsidRPr="0071552D" w:rsidRDefault="00DF4D41" w:rsidP="003D7D66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41" w:rsidRPr="0071552D" w:rsidRDefault="00DF4D41" w:rsidP="003D7D66">
            <w:pPr>
              <w:jc w:val="center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560" w:lineRule="exact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</w:p>
          <w:p w:rsidR="00DF4D41" w:rsidRPr="0071552D" w:rsidRDefault="00DF4D41" w:rsidP="003D7D66">
            <w:pPr>
              <w:spacing w:line="560" w:lineRule="exact"/>
              <w:ind w:firstLineChars="2000" w:firstLine="4800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>（</w:t>
            </w:r>
            <w:r w:rsidRPr="0071552D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盖  章</w:t>
            </w: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>）</w:t>
            </w:r>
          </w:p>
          <w:p w:rsidR="00DF4D41" w:rsidRPr="0071552D" w:rsidRDefault="00DF4D41" w:rsidP="003D7D66">
            <w:pPr>
              <w:jc w:val="center"/>
              <w:rPr>
                <w:rFonts w:ascii="方正仿宋_GBK" w:eastAsia="方正仿宋_GBK" w:hAnsi="仿宋_GB2312" w:cs="仿宋_GB2312"/>
                <w:kern w:val="0"/>
                <w:sz w:val="24"/>
              </w:rPr>
            </w:pPr>
            <w:r w:rsidRPr="0071552D">
              <w:rPr>
                <w:rFonts w:ascii="方正仿宋_GBK" w:eastAsia="方正仿宋_GBK" w:hAnsi="仿宋_GB2312" w:cs="仿宋_GB2312" w:hint="eastAsia"/>
                <w:kern w:val="0"/>
                <w:sz w:val="24"/>
              </w:rPr>
              <w:t xml:space="preserve">                            年   月   日</w:t>
            </w:r>
          </w:p>
        </w:tc>
      </w:tr>
    </w:tbl>
    <w:p w:rsidR="008E706B" w:rsidRDefault="00DF4D41" w:rsidP="008E706B">
      <w:pPr>
        <w:snapToGrid w:val="0"/>
        <w:spacing w:line="320" w:lineRule="exact"/>
        <w:ind w:leftChars="100" w:left="1058" w:hangingChars="404" w:hanging="848"/>
        <w:rPr>
          <w:rFonts w:ascii="Times New Roman" w:eastAsia="方正仿宋_GBK" w:hAnsi="Times New Roman" w:cs="Times New Roman"/>
          <w:bCs/>
          <w:kern w:val="0"/>
        </w:rPr>
      </w:pPr>
      <w:r w:rsidRPr="0071552D">
        <w:rPr>
          <w:rFonts w:ascii="Times New Roman" w:eastAsia="方正仿宋_GBK" w:hAnsi="Times New Roman" w:cs="Times New Roman"/>
          <w:bCs/>
          <w:kern w:val="0"/>
        </w:rPr>
        <w:t>备注：</w:t>
      </w:r>
      <w:r w:rsidRPr="0071552D">
        <w:rPr>
          <w:rFonts w:ascii="Times New Roman" w:eastAsia="方正仿宋_GBK" w:hAnsi="Times New Roman" w:cs="Times New Roman"/>
          <w:bCs/>
          <w:kern w:val="0"/>
        </w:rPr>
        <w:t>1.</w:t>
      </w:r>
      <w:r w:rsidRPr="0071552D">
        <w:rPr>
          <w:rFonts w:ascii="Times New Roman" w:eastAsia="方正仿宋_GBK" w:hAnsi="Times New Roman" w:cs="Times New Roman"/>
          <w:bCs/>
          <w:kern w:val="0"/>
        </w:rPr>
        <w:t>先进集体、先进工作者推荐对象须分别填写此表。</w:t>
      </w:r>
    </w:p>
    <w:p w:rsidR="00DF4D41" w:rsidRDefault="00DF4D41" w:rsidP="008E706B">
      <w:pPr>
        <w:snapToGrid w:val="0"/>
        <w:spacing w:line="320" w:lineRule="exact"/>
        <w:ind w:leftChars="400" w:left="1058" w:hangingChars="104" w:hanging="218"/>
        <w:rPr>
          <w:rFonts w:ascii="Times New Roman" w:eastAsia="方正仿宋_GBK" w:hAnsi="Times New Roman" w:cs="Times New Roman"/>
          <w:bCs/>
          <w:kern w:val="0"/>
        </w:rPr>
      </w:pPr>
      <w:r w:rsidRPr="0071552D">
        <w:rPr>
          <w:rFonts w:ascii="Times New Roman" w:eastAsia="方正仿宋_GBK" w:hAnsi="Times New Roman" w:cs="Times New Roman"/>
          <w:bCs/>
          <w:kern w:val="0"/>
        </w:rPr>
        <w:t>2.</w:t>
      </w:r>
      <w:r w:rsidR="0011267E" w:rsidRPr="0071552D">
        <w:rPr>
          <w:rFonts w:ascii="Times New Roman" w:eastAsia="方正仿宋_GBK" w:hAnsi="Times New Roman" w:cs="Times New Roman"/>
          <w:bCs/>
          <w:kern w:val="0"/>
        </w:rPr>
        <w:t>相关部门意见栏内均须根据实际情况填写相关意见并盖章。</w:t>
      </w:r>
      <w:r w:rsidR="0011267E">
        <w:rPr>
          <w:rFonts w:ascii="Times New Roman" w:eastAsia="方正仿宋_GBK" w:hAnsi="Times New Roman" w:cs="Times New Roman" w:hint="eastAsia"/>
          <w:bCs/>
          <w:kern w:val="0"/>
        </w:rPr>
        <w:t>其中，</w:t>
      </w:r>
      <w:r>
        <w:rPr>
          <w:rFonts w:ascii="Times New Roman" w:eastAsia="方正仿宋_GBK" w:hAnsi="Times New Roman" w:cs="Times New Roman" w:hint="eastAsia"/>
          <w:bCs/>
          <w:kern w:val="0"/>
        </w:rPr>
        <w:t>省公安厅意见由</w:t>
      </w:r>
      <w:r w:rsidRPr="0071552D">
        <w:rPr>
          <w:rFonts w:ascii="Times New Roman" w:eastAsia="方正仿宋_GBK" w:hAnsi="Times New Roman" w:cs="Times New Roman" w:hint="eastAsia"/>
          <w:bCs/>
          <w:kern w:val="0"/>
        </w:rPr>
        <w:t>省评选表彰办统一征求</w:t>
      </w:r>
      <w:r>
        <w:rPr>
          <w:rFonts w:ascii="Times New Roman" w:eastAsia="方正仿宋_GBK" w:hAnsi="Times New Roman" w:cs="Times New Roman" w:hint="eastAsia"/>
          <w:bCs/>
          <w:kern w:val="0"/>
        </w:rPr>
        <w:t>。</w:t>
      </w:r>
    </w:p>
    <w:p w:rsidR="00245CB0" w:rsidRPr="0011267E" w:rsidRDefault="00DF4D41" w:rsidP="00F04ACB">
      <w:pPr>
        <w:snapToGrid w:val="0"/>
        <w:spacing w:line="320" w:lineRule="exact"/>
        <w:ind w:firstLineChars="400" w:firstLine="840"/>
        <w:rPr>
          <w:rFonts w:ascii="Times New Roman" w:eastAsia="方正仿宋_GBK" w:hAnsi="Times New Roman" w:cs="Times New Roman"/>
          <w:bCs/>
          <w:kern w:val="0"/>
        </w:rPr>
      </w:pPr>
      <w:r w:rsidRPr="0071552D">
        <w:rPr>
          <w:rFonts w:ascii="Times New Roman" w:eastAsia="方正仿宋_GBK" w:hAnsi="Times New Roman" w:cs="Times New Roman"/>
          <w:bCs/>
          <w:kern w:val="0"/>
        </w:rPr>
        <w:t>3.</w:t>
      </w:r>
      <w:r w:rsidRPr="0071552D">
        <w:rPr>
          <w:rFonts w:ascii="Times New Roman" w:eastAsia="方正仿宋_GBK" w:hAnsi="Times New Roman" w:cs="Times New Roman"/>
          <w:bCs/>
          <w:kern w:val="0"/>
        </w:rPr>
        <w:t>此表一式</w:t>
      </w:r>
      <w:r w:rsidRPr="0071552D">
        <w:rPr>
          <w:rFonts w:ascii="Times New Roman" w:eastAsia="方正仿宋_GBK" w:hAnsi="Times New Roman" w:cs="Times New Roman"/>
          <w:bCs/>
          <w:kern w:val="0"/>
        </w:rPr>
        <w:t>5</w:t>
      </w:r>
      <w:r w:rsidRPr="0071552D">
        <w:rPr>
          <w:rFonts w:ascii="Times New Roman" w:eastAsia="方正仿宋_GBK" w:hAnsi="Times New Roman" w:cs="Times New Roman"/>
          <w:bCs/>
          <w:kern w:val="0"/>
        </w:rPr>
        <w:t>份，随</w:t>
      </w:r>
      <w:r w:rsidR="00380962">
        <w:rPr>
          <w:rFonts w:ascii="Times New Roman" w:eastAsia="方正仿宋_GBK" w:hAnsi="Times New Roman" w:cs="Times New Roman" w:hint="eastAsia"/>
          <w:bCs/>
          <w:kern w:val="0"/>
        </w:rPr>
        <w:t>初审</w:t>
      </w:r>
      <w:r w:rsidRPr="0071552D">
        <w:rPr>
          <w:rFonts w:ascii="Times New Roman" w:eastAsia="方正仿宋_GBK" w:hAnsi="Times New Roman" w:cs="Times New Roman"/>
          <w:bCs/>
          <w:kern w:val="0"/>
        </w:rPr>
        <w:t>推荐审批表一并报送。</w:t>
      </w:r>
    </w:p>
    <w:sectPr w:rsidR="00245CB0" w:rsidRPr="0011267E" w:rsidSect="00370BE2">
      <w:footerReference w:type="default" r:id="rId9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05" w:rsidRDefault="007A3E05" w:rsidP="00033CD4">
      <w:r>
        <w:separator/>
      </w:r>
    </w:p>
  </w:endnote>
  <w:endnote w:type="continuationSeparator" w:id="0">
    <w:p w:rsidR="007A3E05" w:rsidRDefault="007A3E05" w:rsidP="0003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简体">
    <w:altName w:val="方正仿宋_GBK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66901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3D7032" w:rsidRPr="00645CAC" w:rsidRDefault="003D7032">
        <w:pPr>
          <w:pStyle w:val="a5"/>
          <w:jc w:val="center"/>
          <w:rPr>
            <w:rFonts w:asciiTheme="minorEastAsia" w:hAnsiTheme="minorEastAsia"/>
            <w:sz w:val="24"/>
            <w:szCs w:val="24"/>
          </w:rPr>
        </w:pPr>
        <w:r w:rsidRPr="00645CAC">
          <w:rPr>
            <w:rFonts w:asciiTheme="minorEastAsia" w:hAnsiTheme="minorEastAsia" w:hint="eastAsia"/>
            <w:sz w:val="24"/>
            <w:szCs w:val="24"/>
          </w:rPr>
          <w:t>—</w:t>
        </w:r>
        <w:r w:rsidRPr="00645CAC">
          <w:rPr>
            <w:rFonts w:asciiTheme="minorEastAsia" w:hAnsiTheme="minorEastAsia"/>
            <w:sz w:val="24"/>
            <w:szCs w:val="24"/>
          </w:rPr>
          <w:fldChar w:fldCharType="begin"/>
        </w:r>
        <w:r w:rsidRPr="00645CAC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645CAC">
          <w:rPr>
            <w:rFonts w:asciiTheme="minorEastAsia" w:hAnsiTheme="minorEastAsia"/>
            <w:sz w:val="24"/>
            <w:szCs w:val="24"/>
          </w:rPr>
          <w:fldChar w:fldCharType="separate"/>
        </w:r>
        <w:r w:rsidR="001F3429" w:rsidRPr="001F3429">
          <w:rPr>
            <w:rFonts w:asciiTheme="minorEastAsia" w:hAnsiTheme="minorEastAsia"/>
            <w:noProof/>
            <w:sz w:val="24"/>
            <w:szCs w:val="24"/>
            <w:lang w:val="zh-CN"/>
          </w:rPr>
          <w:t>2</w:t>
        </w:r>
        <w:r w:rsidRPr="00645CAC">
          <w:rPr>
            <w:rFonts w:asciiTheme="minorEastAsia" w:hAnsiTheme="minorEastAsia"/>
            <w:sz w:val="24"/>
            <w:szCs w:val="24"/>
          </w:rPr>
          <w:fldChar w:fldCharType="end"/>
        </w:r>
        <w:r w:rsidRPr="00645CAC">
          <w:rPr>
            <w:rFonts w:asciiTheme="minorEastAsia" w:hAnsiTheme="minorEastAsia" w:hint="eastAsia"/>
            <w:sz w:val="24"/>
            <w:szCs w:val="24"/>
          </w:rPr>
          <w:t>—</w:t>
        </w:r>
      </w:p>
    </w:sdtContent>
  </w:sdt>
  <w:p w:rsidR="003D7032" w:rsidRDefault="003D70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05" w:rsidRDefault="007A3E05" w:rsidP="00033CD4">
      <w:r>
        <w:separator/>
      </w:r>
    </w:p>
  </w:footnote>
  <w:footnote w:type="continuationSeparator" w:id="0">
    <w:p w:rsidR="007A3E05" w:rsidRDefault="007A3E05" w:rsidP="0003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529B"/>
    <w:multiLevelType w:val="hybridMultilevel"/>
    <w:tmpl w:val="EA345416"/>
    <w:lvl w:ilvl="0" w:tplc="DD6051A0">
      <w:start w:val="1"/>
      <w:numFmt w:val="japaneseCounting"/>
      <w:lvlText w:val="（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CA4686B"/>
    <w:multiLevelType w:val="hybridMultilevel"/>
    <w:tmpl w:val="E15ACD30"/>
    <w:lvl w:ilvl="0" w:tplc="FD125838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7B"/>
    <w:rsid w:val="00020B8C"/>
    <w:rsid w:val="00025639"/>
    <w:rsid w:val="0002572E"/>
    <w:rsid w:val="00026EC2"/>
    <w:rsid w:val="00033CD4"/>
    <w:rsid w:val="00036631"/>
    <w:rsid w:val="000569E0"/>
    <w:rsid w:val="000C04D9"/>
    <w:rsid w:val="000C2987"/>
    <w:rsid w:val="000C55DE"/>
    <w:rsid w:val="000C7C44"/>
    <w:rsid w:val="000E0BB3"/>
    <w:rsid w:val="00102C99"/>
    <w:rsid w:val="00105900"/>
    <w:rsid w:val="0011267E"/>
    <w:rsid w:val="0011661F"/>
    <w:rsid w:val="0011734B"/>
    <w:rsid w:val="001174F0"/>
    <w:rsid w:val="00122163"/>
    <w:rsid w:val="001266E5"/>
    <w:rsid w:val="001356D5"/>
    <w:rsid w:val="00143132"/>
    <w:rsid w:val="00180E4B"/>
    <w:rsid w:val="001815BA"/>
    <w:rsid w:val="00197975"/>
    <w:rsid w:val="001B0E30"/>
    <w:rsid w:val="001D2F22"/>
    <w:rsid w:val="001D3FBE"/>
    <w:rsid w:val="001F2FA0"/>
    <w:rsid w:val="001F3429"/>
    <w:rsid w:val="001F3C05"/>
    <w:rsid w:val="001F7DB3"/>
    <w:rsid w:val="002225C9"/>
    <w:rsid w:val="00244127"/>
    <w:rsid w:val="00245CB0"/>
    <w:rsid w:val="0025087B"/>
    <w:rsid w:val="00272430"/>
    <w:rsid w:val="00276927"/>
    <w:rsid w:val="00286AD2"/>
    <w:rsid w:val="00287C38"/>
    <w:rsid w:val="00312A9D"/>
    <w:rsid w:val="0032768B"/>
    <w:rsid w:val="003350EC"/>
    <w:rsid w:val="0034274D"/>
    <w:rsid w:val="003505BD"/>
    <w:rsid w:val="003633B4"/>
    <w:rsid w:val="00370BE2"/>
    <w:rsid w:val="00375BD7"/>
    <w:rsid w:val="00380962"/>
    <w:rsid w:val="00386C66"/>
    <w:rsid w:val="003870A8"/>
    <w:rsid w:val="003A4E49"/>
    <w:rsid w:val="003B4B2C"/>
    <w:rsid w:val="003C0ED6"/>
    <w:rsid w:val="003C2FE3"/>
    <w:rsid w:val="003C59F1"/>
    <w:rsid w:val="003D054D"/>
    <w:rsid w:val="003D071F"/>
    <w:rsid w:val="003D7032"/>
    <w:rsid w:val="003D7D66"/>
    <w:rsid w:val="003F41F8"/>
    <w:rsid w:val="0041670C"/>
    <w:rsid w:val="004213F2"/>
    <w:rsid w:val="004223B2"/>
    <w:rsid w:val="004315D0"/>
    <w:rsid w:val="00437178"/>
    <w:rsid w:val="0047626B"/>
    <w:rsid w:val="0048641F"/>
    <w:rsid w:val="00490ADE"/>
    <w:rsid w:val="004A7727"/>
    <w:rsid w:val="004F1AAB"/>
    <w:rsid w:val="004F587B"/>
    <w:rsid w:val="00500C86"/>
    <w:rsid w:val="00505D9C"/>
    <w:rsid w:val="005074AB"/>
    <w:rsid w:val="00522FC6"/>
    <w:rsid w:val="00552E0D"/>
    <w:rsid w:val="00562D56"/>
    <w:rsid w:val="00580CA5"/>
    <w:rsid w:val="005836FE"/>
    <w:rsid w:val="005A1AC5"/>
    <w:rsid w:val="005D0ADA"/>
    <w:rsid w:val="0061769E"/>
    <w:rsid w:val="006343BB"/>
    <w:rsid w:val="00645CAC"/>
    <w:rsid w:val="00665874"/>
    <w:rsid w:val="00673616"/>
    <w:rsid w:val="006803D9"/>
    <w:rsid w:val="00681D76"/>
    <w:rsid w:val="006B4891"/>
    <w:rsid w:val="006B5961"/>
    <w:rsid w:val="006E7D8F"/>
    <w:rsid w:val="00734FE1"/>
    <w:rsid w:val="007457F5"/>
    <w:rsid w:val="00752616"/>
    <w:rsid w:val="007A3E05"/>
    <w:rsid w:val="007A5985"/>
    <w:rsid w:val="007B1D7E"/>
    <w:rsid w:val="007B4DFE"/>
    <w:rsid w:val="007E53BA"/>
    <w:rsid w:val="007F425A"/>
    <w:rsid w:val="007F5BAC"/>
    <w:rsid w:val="00800FAB"/>
    <w:rsid w:val="00814AEA"/>
    <w:rsid w:val="008209B0"/>
    <w:rsid w:val="0082730D"/>
    <w:rsid w:val="00855C87"/>
    <w:rsid w:val="00864BD7"/>
    <w:rsid w:val="008851E6"/>
    <w:rsid w:val="0088555F"/>
    <w:rsid w:val="00887CBB"/>
    <w:rsid w:val="008C28A1"/>
    <w:rsid w:val="008D2660"/>
    <w:rsid w:val="008E32E4"/>
    <w:rsid w:val="008E706B"/>
    <w:rsid w:val="008E7667"/>
    <w:rsid w:val="008F2168"/>
    <w:rsid w:val="00924195"/>
    <w:rsid w:val="009245CA"/>
    <w:rsid w:val="00931E30"/>
    <w:rsid w:val="009626BC"/>
    <w:rsid w:val="009778AC"/>
    <w:rsid w:val="009A0B48"/>
    <w:rsid w:val="009B4D70"/>
    <w:rsid w:val="009C389B"/>
    <w:rsid w:val="009D5ABC"/>
    <w:rsid w:val="009D7E0D"/>
    <w:rsid w:val="009F7C76"/>
    <w:rsid w:val="00A21F1A"/>
    <w:rsid w:val="00A70375"/>
    <w:rsid w:val="00A9455D"/>
    <w:rsid w:val="00A97C62"/>
    <w:rsid w:val="00AA0D8D"/>
    <w:rsid w:val="00AA698E"/>
    <w:rsid w:val="00AC0CA0"/>
    <w:rsid w:val="00AC174F"/>
    <w:rsid w:val="00AD01DC"/>
    <w:rsid w:val="00AD6CBC"/>
    <w:rsid w:val="00B070C8"/>
    <w:rsid w:val="00B117A7"/>
    <w:rsid w:val="00B17721"/>
    <w:rsid w:val="00B249B6"/>
    <w:rsid w:val="00B24AFD"/>
    <w:rsid w:val="00B43D39"/>
    <w:rsid w:val="00B705B3"/>
    <w:rsid w:val="00BA4564"/>
    <w:rsid w:val="00BD5DC7"/>
    <w:rsid w:val="00BD69F6"/>
    <w:rsid w:val="00BE7C98"/>
    <w:rsid w:val="00BF39F3"/>
    <w:rsid w:val="00C01036"/>
    <w:rsid w:val="00C06AE0"/>
    <w:rsid w:val="00C16B01"/>
    <w:rsid w:val="00C35DCE"/>
    <w:rsid w:val="00C57CE0"/>
    <w:rsid w:val="00C7116D"/>
    <w:rsid w:val="00C84A4F"/>
    <w:rsid w:val="00CA0F49"/>
    <w:rsid w:val="00CB60C3"/>
    <w:rsid w:val="00CC3616"/>
    <w:rsid w:val="00CD5F82"/>
    <w:rsid w:val="00D25001"/>
    <w:rsid w:val="00D41814"/>
    <w:rsid w:val="00D53175"/>
    <w:rsid w:val="00D76FE0"/>
    <w:rsid w:val="00D77ADF"/>
    <w:rsid w:val="00D873D1"/>
    <w:rsid w:val="00D90055"/>
    <w:rsid w:val="00DA1297"/>
    <w:rsid w:val="00DF4D41"/>
    <w:rsid w:val="00DF6A57"/>
    <w:rsid w:val="00E45495"/>
    <w:rsid w:val="00E6303D"/>
    <w:rsid w:val="00E87CB9"/>
    <w:rsid w:val="00EA060A"/>
    <w:rsid w:val="00EC1CA6"/>
    <w:rsid w:val="00ED3B6B"/>
    <w:rsid w:val="00F0177D"/>
    <w:rsid w:val="00F04ACB"/>
    <w:rsid w:val="00F25738"/>
    <w:rsid w:val="00F33887"/>
    <w:rsid w:val="00F45616"/>
    <w:rsid w:val="00F52094"/>
    <w:rsid w:val="00F5360F"/>
    <w:rsid w:val="00F66051"/>
    <w:rsid w:val="00F76847"/>
    <w:rsid w:val="00F9142D"/>
    <w:rsid w:val="00FA3FB3"/>
    <w:rsid w:val="00FA7F0D"/>
    <w:rsid w:val="00FC343F"/>
    <w:rsid w:val="00FD0F25"/>
    <w:rsid w:val="00FF0AB8"/>
    <w:rsid w:val="00FF118B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03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C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3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33CD4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F5360F"/>
    <w:pPr>
      <w:spacing w:after="120" w:line="480" w:lineRule="auto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0"/>
    <w:link w:val="2"/>
    <w:rsid w:val="00F5360F"/>
    <w:rPr>
      <w:rFonts w:ascii="Calibri" w:eastAsia="宋体" w:hAnsi="Calibri" w:cs="Times New Roman"/>
      <w:szCs w:val="24"/>
    </w:rPr>
  </w:style>
  <w:style w:type="character" w:styleId="a6">
    <w:name w:val="Placeholder Text"/>
    <w:basedOn w:val="a0"/>
    <w:uiPriority w:val="99"/>
    <w:semiHidden/>
    <w:rsid w:val="0011734B"/>
    <w:rPr>
      <w:color w:val="808080"/>
    </w:rPr>
  </w:style>
  <w:style w:type="paragraph" w:styleId="a7">
    <w:name w:val="Balloon Text"/>
    <w:basedOn w:val="a"/>
    <w:link w:val="Char1"/>
    <w:uiPriority w:val="99"/>
    <w:unhideWhenUsed/>
    <w:rsid w:val="001173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1173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70A8"/>
    <w:pPr>
      <w:ind w:firstLineChars="200" w:firstLine="420"/>
    </w:pPr>
    <w:rPr>
      <w:rFonts w:ascii="Calibri" w:eastAsia="宋体" w:hAnsi="Calibri" w:cs="Arial"/>
    </w:rPr>
  </w:style>
  <w:style w:type="character" w:styleId="a8">
    <w:name w:val="Hyperlink"/>
    <w:basedOn w:val="a0"/>
    <w:uiPriority w:val="99"/>
    <w:unhideWhenUsed/>
    <w:rsid w:val="00244127"/>
    <w:rPr>
      <w:color w:val="0000FF" w:themeColor="hyperlink"/>
      <w:u w:val="single"/>
    </w:rPr>
  </w:style>
  <w:style w:type="character" w:customStyle="1" w:styleId="Char2">
    <w:name w:val="脚注文本 Char"/>
    <w:basedOn w:val="a0"/>
    <w:link w:val="a9"/>
    <w:rsid w:val="00CC3616"/>
    <w:rPr>
      <w:rFonts w:ascii="Calibri" w:eastAsia="宋体" w:hAnsi="Calibri" w:cs="Times New Roman"/>
      <w:sz w:val="18"/>
      <w:szCs w:val="24"/>
    </w:rPr>
  </w:style>
  <w:style w:type="paragraph" w:styleId="a9">
    <w:name w:val="footnote text"/>
    <w:link w:val="Char2"/>
    <w:qFormat/>
    <w:rsid w:val="00CC3616"/>
    <w:pPr>
      <w:widowControl w:val="0"/>
      <w:snapToGrid w:val="0"/>
    </w:pPr>
    <w:rPr>
      <w:rFonts w:ascii="Calibri" w:eastAsia="宋体" w:hAnsi="Calibri" w:cs="Times New Roman"/>
      <w:sz w:val="18"/>
      <w:szCs w:val="24"/>
    </w:rPr>
  </w:style>
  <w:style w:type="table" w:styleId="aa">
    <w:name w:val="Table Grid"/>
    <w:basedOn w:val="a1"/>
    <w:uiPriority w:val="59"/>
    <w:rsid w:val="0082730D"/>
    <w:rPr>
      <w:rFonts w:ascii="Calibri" w:eastAsia="宋体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03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C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3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33CD4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F5360F"/>
    <w:pPr>
      <w:spacing w:after="120" w:line="480" w:lineRule="auto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0"/>
    <w:link w:val="2"/>
    <w:rsid w:val="00F5360F"/>
    <w:rPr>
      <w:rFonts w:ascii="Calibri" w:eastAsia="宋体" w:hAnsi="Calibri" w:cs="Times New Roman"/>
      <w:szCs w:val="24"/>
    </w:rPr>
  </w:style>
  <w:style w:type="character" w:styleId="a6">
    <w:name w:val="Placeholder Text"/>
    <w:basedOn w:val="a0"/>
    <w:uiPriority w:val="99"/>
    <w:semiHidden/>
    <w:rsid w:val="0011734B"/>
    <w:rPr>
      <w:color w:val="808080"/>
    </w:rPr>
  </w:style>
  <w:style w:type="paragraph" w:styleId="a7">
    <w:name w:val="Balloon Text"/>
    <w:basedOn w:val="a"/>
    <w:link w:val="Char1"/>
    <w:uiPriority w:val="99"/>
    <w:unhideWhenUsed/>
    <w:rsid w:val="001173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1173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70A8"/>
    <w:pPr>
      <w:ind w:firstLineChars="200" w:firstLine="420"/>
    </w:pPr>
    <w:rPr>
      <w:rFonts w:ascii="Calibri" w:eastAsia="宋体" w:hAnsi="Calibri" w:cs="Arial"/>
    </w:rPr>
  </w:style>
  <w:style w:type="character" w:styleId="a8">
    <w:name w:val="Hyperlink"/>
    <w:basedOn w:val="a0"/>
    <w:uiPriority w:val="99"/>
    <w:unhideWhenUsed/>
    <w:rsid w:val="00244127"/>
    <w:rPr>
      <w:color w:val="0000FF" w:themeColor="hyperlink"/>
      <w:u w:val="single"/>
    </w:rPr>
  </w:style>
  <w:style w:type="character" w:customStyle="1" w:styleId="Char2">
    <w:name w:val="脚注文本 Char"/>
    <w:basedOn w:val="a0"/>
    <w:link w:val="a9"/>
    <w:rsid w:val="00CC3616"/>
    <w:rPr>
      <w:rFonts w:ascii="Calibri" w:eastAsia="宋体" w:hAnsi="Calibri" w:cs="Times New Roman"/>
      <w:sz w:val="18"/>
      <w:szCs w:val="24"/>
    </w:rPr>
  </w:style>
  <w:style w:type="paragraph" w:styleId="a9">
    <w:name w:val="footnote text"/>
    <w:link w:val="Char2"/>
    <w:qFormat/>
    <w:rsid w:val="00CC3616"/>
    <w:pPr>
      <w:widowControl w:val="0"/>
      <w:snapToGrid w:val="0"/>
    </w:pPr>
    <w:rPr>
      <w:rFonts w:ascii="Calibri" w:eastAsia="宋体" w:hAnsi="Calibri" w:cs="Times New Roman"/>
      <w:sz w:val="18"/>
      <w:szCs w:val="24"/>
    </w:rPr>
  </w:style>
  <w:style w:type="table" w:styleId="aa">
    <w:name w:val="Table Grid"/>
    <w:basedOn w:val="a1"/>
    <w:uiPriority w:val="59"/>
    <w:rsid w:val="0082730D"/>
    <w:rPr>
      <w:rFonts w:ascii="Calibri" w:eastAsia="宋体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ADB5-45AD-4626-B594-3A782D5B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67</Words>
  <Characters>382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2024-12-25T05:18:00Z</cp:lastPrinted>
  <dcterms:created xsi:type="dcterms:W3CDTF">2024-12-25T09:44:00Z</dcterms:created>
  <dcterms:modified xsi:type="dcterms:W3CDTF">2024-12-30T07:34:00Z</dcterms:modified>
</cp:coreProperties>
</file>